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86D" w:rsidRDefault="004B386D" w:rsidP="006D01CD">
      <w:pPr>
        <w:jc w:val="center"/>
      </w:pPr>
    </w:p>
    <w:p w:rsidR="006A5761" w:rsidRPr="006A5761" w:rsidRDefault="006A5761" w:rsidP="006A5761">
      <w:pPr>
        <w:keepNext/>
        <w:spacing w:after="0" w:line="240" w:lineRule="auto"/>
        <w:jc w:val="center"/>
        <w:outlineLvl w:val="0"/>
        <w:rPr>
          <w:rFonts w:ascii="Times New Roman" w:eastAsia="Times New Roman" w:hAnsi="Times New Roman"/>
          <w:b/>
          <w:sz w:val="28"/>
          <w:szCs w:val="20"/>
          <w:lang w:eastAsia="ru-RU"/>
        </w:rPr>
      </w:pPr>
      <w:r w:rsidRPr="006A5761">
        <w:rPr>
          <w:rFonts w:ascii="Times New Roman" w:eastAsia="Times New Roman" w:hAnsi="Times New Roman"/>
          <w:noProof/>
          <w:sz w:val="28"/>
          <w:szCs w:val="20"/>
          <w:lang w:eastAsia="ru-RU"/>
        </w:rPr>
        <w:drawing>
          <wp:inline distT="0" distB="0" distL="0" distR="0" wp14:anchorId="43A4D022" wp14:editId="24D173A8">
            <wp:extent cx="647700" cy="7048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47700" cy="704850"/>
                    </a:xfrm>
                    <a:prstGeom prst="rect">
                      <a:avLst/>
                    </a:prstGeom>
                    <a:solidFill>
                      <a:srgbClr val="FFFFFF"/>
                    </a:solidFill>
                    <a:ln w="9525">
                      <a:noFill/>
                      <a:miter lim="800000"/>
                      <a:headEnd/>
                      <a:tailEnd/>
                    </a:ln>
                  </pic:spPr>
                </pic:pic>
              </a:graphicData>
            </a:graphic>
          </wp:inline>
        </w:drawing>
      </w:r>
    </w:p>
    <w:p w:rsidR="006A5761" w:rsidRPr="006A5761" w:rsidRDefault="006A5761" w:rsidP="006A5761">
      <w:pPr>
        <w:keepNext/>
        <w:spacing w:after="0" w:line="240" w:lineRule="auto"/>
        <w:jc w:val="center"/>
        <w:outlineLvl w:val="0"/>
        <w:rPr>
          <w:rFonts w:ascii="Times New Roman" w:eastAsia="Times New Roman" w:hAnsi="Times New Roman"/>
          <w:b/>
          <w:sz w:val="28"/>
          <w:szCs w:val="20"/>
          <w:lang w:eastAsia="ru-RU"/>
        </w:rPr>
      </w:pPr>
      <w:r w:rsidRPr="006A5761">
        <w:rPr>
          <w:rFonts w:ascii="Times New Roman" w:eastAsia="Times New Roman" w:hAnsi="Times New Roman"/>
          <w:b/>
          <w:sz w:val="28"/>
          <w:szCs w:val="20"/>
          <w:lang w:eastAsia="ru-RU"/>
        </w:rPr>
        <w:t>АДМИНИСТРАЦИЯ ГОРОДА КУПИНО</w:t>
      </w:r>
    </w:p>
    <w:p w:rsidR="006A5761" w:rsidRPr="006A5761" w:rsidRDefault="006A5761" w:rsidP="006A5761">
      <w:pPr>
        <w:keepNext/>
        <w:spacing w:after="0" w:line="240" w:lineRule="auto"/>
        <w:jc w:val="center"/>
        <w:outlineLvl w:val="0"/>
        <w:rPr>
          <w:rFonts w:ascii="Times New Roman" w:eastAsia="Times New Roman" w:hAnsi="Times New Roman"/>
          <w:b/>
          <w:sz w:val="28"/>
          <w:szCs w:val="20"/>
          <w:lang w:eastAsia="ru-RU"/>
        </w:rPr>
      </w:pPr>
      <w:r w:rsidRPr="006A5761">
        <w:rPr>
          <w:rFonts w:ascii="Times New Roman" w:eastAsia="Times New Roman" w:hAnsi="Times New Roman"/>
          <w:b/>
          <w:sz w:val="28"/>
          <w:szCs w:val="20"/>
          <w:lang w:eastAsia="ru-RU"/>
        </w:rPr>
        <w:t xml:space="preserve"> КУПИНСКОГО РАЙОНА НОВОСИБИРСКОЙ ОБЛАСТИ</w:t>
      </w:r>
    </w:p>
    <w:p w:rsidR="006A5761" w:rsidRPr="006A5761" w:rsidRDefault="006A5761" w:rsidP="006A5761">
      <w:pPr>
        <w:spacing w:after="0" w:line="240" w:lineRule="auto"/>
        <w:jc w:val="center"/>
        <w:rPr>
          <w:rFonts w:ascii="Times New Roman" w:eastAsia="Times New Roman" w:hAnsi="Times New Roman"/>
          <w:b/>
          <w:sz w:val="28"/>
          <w:szCs w:val="28"/>
          <w:lang w:eastAsia="ru-RU"/>
        </w:rPr>
      </w:pPr>
    </w:p>
    <w:p w:rsidR="006A5761" w:rsidRPr="006A5761" w:rsidRDefault="006A5761" w:rsidP="006A5761">
      <w:pPr>
        <w:spacing w:after="0" w:line="240" w:lineRule="auto"/>
        <w:jc w:val="center"/>
        <w:rPr>
          <w:rFonts w:ascii="Times New Roman" w:eastAsia="Times New Roman" w:hAnsi="Times New Roman"/>
          <w:b/>
          <w:sz w:val="28"/>
          <w:szCs w:val="28"/>
          <w:lang w:eastAsia="ru-RU"/>
        </w:rPr>
      </w:pPr>
    </w:p>
    <w:p w:rsidR="006A5761" w:rsidRPr="006A5761" w:rsidRDefault="006A5761" w:rsidP="006A5761">
      <w:pPr>
        <w:keepNext/>
        <w:spacing w:after="0" w:line="240" w:lineRule="auto"/>
        <w:jc w:val="center"/>
        <w:outlineLvl w:val="1"/>
        <w:rPr>
          <w:rFonts w:ascii="Times New Roman" w:eastAsia="Times New Roman" w:hAnsi="Times New Roman"/>
          <w:b/>
          <w:sz w:val="28"/>
          <w:szCs w:val="28"/>
          <w:lang w:eastAsia="ru-RU"/>
        </w:rPr>
      </w:pPr>
      <w:r w:rsidRPr="006A5761">
        <w:rPr>
          <w:rFonts w:ascii="Times New Roman" w:eastAsia="Times New Roman" w:hAnsi="Times New Roman"/>
          <w:b/>
          <w:sz w:val="28"/>
          <w:szCs w:val="28"/>
          <w:lang w:eastAsia="ru-RU"/>
        </w:rPr>
        <w:t>ПОСТАНОВЛЕНИЕ</w:t>
      </w:r>
    </w:p>
    <w:p w:rsidR="006A5761" w:rsidRPr="006A5761" w:rsidRDefault="006A5761" w:rsidP="006A576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6809105</wp:posOffset>
                </wp:positionH>
                <wp:positionV relativeFrom="paragraph">
                  <wp:posOffset>173990</wp:posOffset>
                </wp:positionV>
                <wp:extent cx="5960745" cy="0"/>
                <wp:effectExtent l="32385" t="36830" r="36195" b="298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074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15pt,13.7pt" to="100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" strokeweight="4.5pt">
                <v:stroke linestyle="thickThin"/>
              </v:line>
            </w:pict>
          </mc:Fallback>
        </mc:AlternateContent>
      </w:r>
    </w:p>
    <w:p w:rsidR="006A5761" w:rsidRPr="006A5761" w:rsidRDefault="008C59F9" w:rsidP="006A576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28.12.</w:t>
      </w:r>
      <w:r w:rsidR="006A5761">
        <w:rPr>
          <w:rFonts w:ascii="Times New Roman" w:eastAsia="Times New Roman" w:hAnsi="Times New Roman"/>
          <w:b/>
          <w:sz w:val="28"/>
          <w:szCs w:val="28"/>
          <w:lang w:eastAsia="ru-RU"/>
        </w:rPr>
        <w:t>2024</w:t>
      </w:r>
      <w:r w:rsidR="006A5761" w:rsidRPr="006A5761">
        <w:rPr>
          <w:rFonts w:ascii="Times New Roman" w:eastAsia="Times New Roman" w:hAnsi="Times New Roman"/>
          <w:b/>
          <w:sz w:val="28"/>
          <w:szCs w:val="28"/>
          <w:lang w:eastAsia="ru-RU"/>
        </w:rPr>
        <w:t xml:space="preserve">                                       г. Купино                 </w:t>
      </w:r>
      <w:r>
        <w:rPr>
          <w:rFonts w:ascii="Times New Roman" w:eastAsia="Times New Roman" w:hAnsi="Times New Roman"/>
          <w:b/>
          <w:sz w:val="28"/>
          <w:szCs w:val="28"/>
          <w:lang w:eastAsia="ru-RU"/>
        </w:rPr>
        <w:t xml:space="preserve">                       </w:t>
      </w:r>
      <w:r w:rsidR="006A5761" w:rsidRPr="006A5761">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458</w:t>
      </w:r>
    </w:p>
    <w:p w:rsidR="004B386D" w:rsidRDefault="004B386D" w:rsidP="006D01CD">
      <w:pPr>
        <w:jc w:val="center"/>
        <w:rPr>
          <w:rFonts w:ascii="Times New Roman" w:hAnsi="Times New Roman"/>
          <w:b/>
          <w:sz w:val="28"/>
          <w:szCs w:val="28"/>
        </w:rPr>
      </w:pPr>
    </w:p>
    <w:p w:rsidR="004B386D" w:rsidRDefault="004B386D" w:rsidP="006D01CD">
      <w:pPr>
        <w:jc w:val="center"/>
        <w:rPr>
          <w:rFonts w:ascii="Times New Roman" w:hAnsi="Times New Roman"/>
          <w:b/>
          <w:sz w:val="28"/>
          <w:szCs w:val="28"/>
        </w:rPr>
      </w:pPr>
    </w:p>
    <w:p w:rsidR="004B386D" w:rsidRDefault="004B386D" w:rsidP="007A07E2">
      <w:pPr>
        <w:spacing w:after="0" w:line="240" w:lineRule="auto"/>
        <w:jc w:val="center"/>
        <w:rPr>
          <w:rFonts w:ascii="Times New Roman" w:hAnsi="Times New Roman"/>
          <w:b/>
          <w:sz w:val="28"/>
          <w:szCs w:val="28"/>
        </w:rPr>
      </w:pPr>
    </w:p>
    <w:p w:rsidR="004B386D" w:rsidRPr="007A07E2" w:rsidRDefault="00672906" w:rsidP="000E2691">
      <w:pPr>
        <w:spacing w:after="0" w:line="240" w:lineRule="auto"/>
        <w:jc w:val="center"/>
        <w:rPr>
          <w:rFonts w:ascii="Times New Roman" w:hAnsi="Times New Roman"/>
          <w:b/>
          <w:sz w:val="28"/>
          <w:szCs w:val="28"/>
        </w:rPr>
      </w:pPr>
      <w:r>
        <w:rPr>
          <w:rFonts w:ascii="Times New Roman" w:hAnsi="Times New Roman"/>
          <w:b/>
          <w:sz w:val="28"/>
          <w:szCs w:val="28"/>
        </w:rPr>
        <w:t>Об утверждении политики в отношении обработки персональных данных</w:t>
      </w:r>
      <w:r w:rsidR="006A5761">
        <w:rPr>
          <w:rFonts w:ascii="Times New Roman" w:hAnsi="Times New Roman"/>
          <w:b/>
          <w:sz w:val="28"/>
          <w:szCs w:val="28"/>
        </w:rPr>
        <w:t xml:space="preserve"> в</w:t>
      </w:r>
      <w:r>
        <w:rPr>
          <w:rFonts w:ascii="Times New Roman" w:hAnsi="Times New Roman"/>
          <w:b/>
          <w:sz w:val="28"/>
          <w:szCs w:val="28"/>
        </w:rPr>
        <w:t xml:space="preserve"> администрации </w:t>
      </w:r>
      <w:r w:rsidR="006A5761">
        <w:rPr>
          <w:rFonts w:ascii="Times New Roman" w:hAnsi="Times New Roman"/>
          <w:b/>
          <w:sz w:val="28"/>
          <w:szCs w:val="28"/>
        </w:rPr>
        <w:t>города Купино Купинского</w:t>
      </w:r>
      <w:r>
        <w:rPr>
          <w:rFonts w:ascii="Times New Roman" w:hAnsi="Times New Roman"/>
          <w:b/>
          <w:sz w:val="28"/>
          <w:szCs w:val="28"/>
        </w:rPr>
        <w:t xml:space="preserve"> района Новосибирской области</w:t>
      </w:r>
    </w:p>
    <w:p w:rsidR="004B386D" w:rsidRPr="007A07E2" w:rsidRDefault="004B386D" w:rsidP="007A07E2">
      <w:pPr>
        <w:spacing w:after="0" w:line="240" w:lineRule="auto"/>
        <w:rPr>
          <w:rFonts w:ascii="Times New Roman" w:hAnsi="Times New Roman"/>
          <w:sz w:val="28"/>
          <w:szCs w:val="28"/>
        </w:rPr>
      </w:pPr>
    </w:p>
    <w:p w:rsidR="0004525B" w:rsidRPr="007A07E2" w:rsidRDefault="00672906" w:rsidP="00672906">
      <w:pPr>
        <w:spacing w:after="0" w:line="240" w:lineRule="auto"/>
        <w:ind w:firstLine="708"/>
        <w:jc w:val="both"/>
        <w:rPr>
          <w:rFonts w:ascii="Times New Roman" w:hAnsi="Times New Roman"/>
          <w:sz w:val="28"/>
          <w:szCs w:val="28"/>
        </w:rPr>
      </w:pPr>
      <w:r w:rsidRPr="00672906">
        <w:rPr>
          <w:rFonts w:ascii="Times New Roman" w:hAnsi="Times New Roman"/>
          <w:sz w:val="28"/>
          <w:szCs w:val="28"/>
        </w:rPr>
        <w:t>В целях выполнения требований Федерального закона от 26.07.2006 № 152-ФЗ «О персональных данных»</w:t>
      </w:r>
      <w:r w:rsidR="00C559A1">
        <w:rPr>
          <w:rFonts w:ascii="Times New Roman" w:hAnsi="Times New Roman"/>
          <w:sz w:val="28"/>
          <w:szCs w:val="28"/>
        </w:rPr>
        <w:t>:</w:t>
      </w:r>
    </w:p>
    <w:p w:rsidR="004B386D" w:rsidRPr="007A07E2" w:rsidRDefault="004B386D" w:rsidP="007A07E2">
      <w:pPr>
        <w:spacing w:after="0" w:line="240" w:lineRule="auto"/>
        <w:jc w:val="both"/>
        <w:rPr>
          <w:rFonts w:ascii="Times New Roman" w:hAnsi="Times New Roman"/>
          <w:sz w:val="28"/>
          <w:szCs w:val="28"/>
        </w:rPr>
      </w:pPr>
      <w:r w:rsidRPr="007A07E2">
        <w:rPr>
          <w:rFonts w:ascii="Times New Roman" w:hAnsi="Times New Roman"/>
          <w:sz w:val="28"/>
          <w:szCs w:val="28"/>
        </w:rPr>
        <w:t xml:space="preserve">                   ПОСТАНОВЛЯЮ:</w:t>
      </w:r>
    </w:p>
    <w:p w:rsidR="004B386D" w:rsidRPr="00672906" w:rsidRDefault="00672906" w:rsidP="00672906">
      <w:pPr>
        <w:pStyle w:val="a3"/>
        <w:numPr>
          <w:ilvl w:val="0"/>
          <w:numId w:val="3"/>
        </w:numPr>
        <w:spacing w:after="0" w:line="240" w:lineRule="auto"/>
        <w:jc w:val="both"/>
        <w:rPr>
          <w:rFonts w:ascii="Times New Roman" w:hAnsi="Times New Roman"/>
          <w:sz w:val="28"/>
          <w:szCs w:val="28"/>
        </w:rPr>
      </w:pPr>
      <w:r w:rsidRPr="00672906">
        <w:rPr>
          <w:rFonts w:ascii="Times New Roman" w:hAnsi="Times New Roman"/>
          <w:sz w:val="28"/>
          <w:szCs w:val="28"/>
        </w:rPr>
        <w:t>Утвердить Политику в отношении обработки персональных данных</w:t>
      </w:r>
      <w:r w:rsidR="006A5761">
        <w:rPr>
          <w:rFonts w:ascii="Times New Roman" w:hAnsi="Times New Roman"/>
          <w:sz w:val="28"/>
          <w:szCs w:val="28"/>
        </w:rPr>
        <w:t xml:space="preserve"> в</w:t>
      </w:r>
      <w:r w:rsidRPr="00672906">
        <w:rPr>
          <w:rFonts w:ascii="Times New Roman" w:hAnsi="Times New Roman"/>
          <w:sz w:val="28"/>
          <w:szCs w:val="28"/>
        </w:rPr>
        <w:t xml:space="preserve"> </w:t>
      </w:r>
      <w:r>
        <w:rPr>
          <w:rFonts w:ascii="Times New Roman" w:hAnsi="Times New Roman"/>
          <w:sz w:val="28"/>
          <w:szCs w:val="28"/>
        </w:rPr>
        <w:t>администрации</w:t>
      </w:r>
      <w:r w:rsidR="006A5761" w:rsidRPr="006A5761">
        <w:rPr>
          <w:rFonts w:ascii="Times New Roman" w:hAnsi="Times New Roman"/>
          <w:b/>
          <w:sz w:val="28"/>
          <w:szCs w:val="28"/>
        </w:rPr>
        <w:t xml:space="preserve"> </w:t>
      </w:r>
      <w:r w:rsidR="006A5761" w:rsidRPr="006A5761">
        <w:rPr>
          <w:rFonts w:ascii="Times New Roman" w:hAnsi="Times New Roman"/>
          <w:sz w:val="28"/>
          <w:szCs w:val="28"/>
        </w:rPr>
        <w:t>города Купино Купинского района</w:t>
      </w:r>
      <w:r>
        <w:rPr>
          <w:rFonts w:ascii="Times New Roman" w:hAnsi="Times New Roman"/>
          <w:sz w:val="28"/>
          <w:szCs w:val="28"/>
        </w:rPr>
        <w:t xml:space="preserve">  Новосибирской области</w:t>
      </w:r>
      <w:r w:rsidRPr="00672906">
        <w:rPr>
          <w:rFonts w:ascii="Times New Roman" w:hAnsi="Times New Roman"/>
          <w:sz w:val="28"/>
          <w:szCs w:val="28"/>
        </w:rPr>
        <w:t xml:space="preserve"> согласно Приложению № 1 к настоящему</w:t>
      </w:r>
      <w:r>
        <w:rPr>
          <w:rFonts w:ascii="Times New Roman" w:hAnsi="Times New Roman"/>
          <w:sz w:val="28"/>
          <w:szCs w:val="28"/>
        </w:rPr>
        <w:t xml:space="preserve"> постановлению</w:t>
      </w:r>
      <w:r w:rsidR="00C559A1" w:rsidRPr="00672906">
        <w:rPr>
          <w:rFonts w:ascii="Times New Roman" w:hAnsi="Times New Roman"/>
          <w:sz w:val="28"/>
          <w:szCs w:val="28"/>
        </w:rPr>
        <w:t>.</w:t>
      </w:r>
    </w:p>
    <w:p w:rsidR="0004525B" w:rsidRDefault="00672906" w:rsidP="006A5761">
      <w:pPr>
        <w:numPr>
          <w:ilvl w:val="0"/>
          <w:numId w:val="3"/>
        </w:numPr>
        <w:spacing w:after="0" w:line="240" w:lineRule="auto"/>
        <w:jc w:val="both"/>
        <w:rPr>
          <w:rFonts w:ascii="Times New Roman" w:hAnsi="Times New Roman"/>
          <w:sz w:val="28"/>
          <w:szCs w:val="28"/>
        </w:rPr>
      </w:pPr>
      <w:r w:rsidRPr="00672906">
        <w:rPr>
          <w:rFonts w:ascii="Times New Roman" w:hAnsi="Times New Roman"/>
          <w:sz w:val="28"/>
          <w:szCs w:val="28"/>
        </w:rPr>
        <w:t xml:space="preserve">Опубликовать </w:t>
      </w:r>
      <w:r w:rsidR="00AF4CD1">
        <w:rPr>
          <w:rFonts w:ascii="Times New Roman" w:hAnsi="Times New Roman"/>
          <w:sz w:val="28"/>
          <w:szCs w:val="28"/>
        </w:rPr>
        <w:t>настоящее постановление</w:t>
      </w:r>
      <w:r w:rsidRPr="00672906">
        <w:rPr>
          <w:rFonts w:ascii="Times New Roman" w:hAnsi="Times New Roman"/>
          <w:sz w:val="28"/>
          <w:szCs w:val="28"/>
        </w:rPr>
        <w:t xml:space="preserve"> на официальном сайте</w:t>
      </w:r>
      <w:r>
        <w:rPr>
          <w:rFonts w:ascii="Times New Roman" w:hAnsi="Times New Roman"/>
          <w:sz w:val="28"/>
          <w:szCs w:val="28"/>
        </w:rPr>
        <w:t xml:space="preserve"> администрации </w:t>
      </w:r>
      <w:r w:rsidR="006A5761" w:rsidRPr="006A5761">
        <w:rPr>
          <w:rFonts w:ascii="Times New Roman" w:hAnsi="Times New Roman"/>
          <w:sz w:val="28"/>
          <w:szCs w:val="28"/>
        </w:rPr>
        <w:t xml:space="preserve">города Купино Купинского района </w:t>
      </w:r>
      <w:r>
        <w:rPr>
          <w:rFonts w:ascii="Times New Roman" w:hAnsi="Times New Roman"/>
          <w:sz w:val="28"/>
          <w:szCs w:val="28"/>
        </w:rPr>
        <w:t>Новосибирской области.</w:t>
      </w:r>
    </w:p>
    <w:p w:rsidR="008A237A" w:rsidRPr="001C31C9" w:rsidRDefault="008A237A" w:rsidP="006D20B5">
      <w:pPr>
        <w:numPr>
          <w:ilvl w:val="0"/>
          <w:numId w:val="3"/>
        </w:numPr>
        <w:spacing w:after="0" w:line="240" w:lineRule="auto"/>
        <w:jc w:val="both"/>
        <w:rPr>
          <w:rFonts w:ascii="Times New Roman" w:hAnsi="Times New Roman"/>
          <w:sz w:val="28"/>
          <w:szCs w:val="28"/>
        </w:rPr>
      </w:pPr>
      <w:proofErr w:type="gramStart"/>
      <w:r w:rsidRPr="001C31C9">
        <w:rPr>
          <w:rFonts w:ascii="Times New Roman" w:hAnsi="Times New Roman"/>
          <w:sz w:val="28"/>
          <w:szCs w:val="28"/>
        </w:rPr>
        <w:t>Контроль за</w:t>
      </w:r>
      <w:proofErr w:type="gramEnd"/>
      <w:r w:rsidRPr="001C31C9">
        <w:rPr>
          <w:rFonts w:ascii="Times New Roman" w:hAnsi="Times New Roman"/>
          <w:sz w:val="28"/>
          <w:szCs w:val="28"/>
        </w:rPr>
        <w:t xml:space="preserve"> исполнением данного постановления </w:t>
      </w:r>
      <w:r w:rsidR="006E320E" w:rsidRPr="001C31C9">
        <w:rPr>
          <w:rFonts w:ascii="Times New Roman" w:hAnsi="Times New Roman"/>
          <w:sz w:val="28"/>
          <w:szCs w:val="28"/>
        </w:rPr>
        <w:t>оставляю за собой.</w:t>
      </w:r>
    </w:p>
    <w:p w:rsidR="004B386D" w:rsidRDefault="004B386D" w:rsidP="007A07E2">
      <w:pPr>
        <w:spacing w:after="0" w:line="240" w:lineRule="auto"/>
        <w:ind w:left="360"/>
        <w:jc w:val="both"/>
        <w:rPr>
          <w:rFonts w:ascii="Times New Roman" w:hAnsi="Times New Roman"/>
          <w:sz w:val="28"/>
          <w:szCs w:val="28"/>
        </w:rPr>
      </w:pPr>
    </w:p>
    <w:p w:rsidR="006D20B5" w:rsidRDefault="006D20B5" w:rsidP="00672906">
      <w:pPr>
        <w:spacing w:after="0" w:line="240" w:lineRule="auto"/>
        <w:jc w:val="both"/>
        <w:rPr>
          <w:rFonts w:ascii="Times New Roman" w:hAnsi="Times New Roman"/>
          <w:sz w:val="28"/>
          <w:szCs w:val="28"/>
        </w:rPr>
      </w:pPr>
    </w:p>
    <w:p w:rsidR="006D20B5" w:rsidRPr="007A07E2" w:rsidRDefault="006D20B5" w:rsidP="007A07E2">
      <w:pPr>
        <w:spacing w:after="0" w:line="240" w:lineRule="auto"/>
        <w:ind w:left="360"/>
        <w:jc w:val="both"/>
        <w:rPr>
          <w:rFonts w:ascii="Times New Roman" w:hAnsi="Times New Roman"/>
          <w:sz w:val="28"/>
          <w:szCs w:val="28"/>
        </w:rPr>
      </w:pPr>
    </w:p>
    <w:p w:rsidR="00B7097A" w:rsidRDefault="00672906" w:rsidP="00672906">
      <w:pPr>
        <w:spacing w:after="0" w:line="240" w:lineRule="auto"/>
        <w:ind w:firstLine="360"/>
        <w:jc w:val="both"/>
        <w:rPr>
          <w:rFonts w:ascii="Times New Roman" w:hAnsi="Times New Roman"/>
          <w:sz w:val="28"/>
          <w:szCs w:val="28"/>
        </w:rPr>
      </w:pPr>
      <w:r>
        <w:rPr>
          <w:rFonts w:ascii="Times New Roman" w:hAnsi="Times New Roman"/>
          <w:sz w:val="28"/>
          <w:szCs w:val="28"/>
        </w:rPr>
        <w:t>Глава</w:t>
      </w:r>
      <w:r w:rsidR="004B386D" w:rsidRPr="007A07E2">
        <w:rPr>
          <w:rFonts w:ascii="Times New Roman" w:hAnsi="Times New Roman"/>
          <w:sz w:val="28"/>
          <w:szCs w:val="28"/>
        </w:rPr>
        <w:t xml:space="preserve"> </w:t>
      </w:r>
      <w:r w:rsidR="006A5761">
        <w:rPr>
          <w:rFonts w:ascii="Times New Roman" w:hAnsi="Times New Roman"/>
          <w:sz w:val="28"/>
          <w:szCs w:val="28"/>
        </w:rPr>
        <w:t>города Купино Купинского</w:t>
      </w:r>
      <w:r w:rsidR="004B386D" w:rsidRPr="007A07E2">
        <w:rPr>
          <w:rFonts w:ascii="Times New Roman" w:hAnsi="Times New Roman"/>
          <w:sz w:val="28"/>
          <w:szCs w:val="28"/>
        </w:rPr>
        <w:t xml:space="preserve"> района     </w:t>
      </w:r>
    </w:p>
    <w:p w:rsidR="004B386D" w:rsidRPr="007A07E2" w:rsidRDefault="00B7097A" w:rsidP="007A07E2">
      <w:pPr>
        <w:spacing w:after="0" w:line="240" w:lineRule="auto"/>
        <w:ind w:left="360"/>
        <w:jc w:val="both"/>
        <w:rPr>
          <w:rFonts w:ascii="Times New Roman" w:hAnsi="Times New Roman"/>
          <w:sz w:val="28"/>
          <w:szCs w:val="28"/>
        </w:rPr>
      </w:pPr>
      <w:r>
        <w:rPr>
          <w:rFonts w:ascii="Times New Roman" w:hAnsi="Times New Roman"/>
          <w:sz w:val="28"/>
          <w:szCs w:val="28"/>
        </w:rPr>
        <w:t>Новосибирской области</w:t>
      </w:r>
      <w:r w:rsidR="004B386D" w:rsidRPr="007A07E2">
        <w:rPr>
          <w:rFonts w:ascii="Times New Roman" w:hAnsi="Times New Roman"/>
          <w:sz w:val="28"/>
          <w:szCs w:val="28"/>
        </w:rPr>
        <w:t xml:space="preserve">                                                 </w:t>
      </w:r>
      <w:r>
        <w:rPr>
          <w:rFonts w:ascii="Times New Roman" w:hAnsi="Times New Roman"/>
          <w:sz w:val="28"/>
          <w:szCs w:val="28"/>
        </w:rPr>
        <w:t xml:space="preserve">          </w:t>
      </w:r>
      <w:r w:rsidR="00394174">
        <w:rPr>
          <w:rFonts w:ascii="Times New Roman" w:hAnsi="Times New Roman"/>
          <w:sz w:val="28"/>
          <w:szCs w:val="28"/>
        </w:rPr>
        <w:t xml:space="preserve">   </w:t>
      </w:r>
      <w:r w:rsidR="00672906">
        <w:rPr>
          <w:rFonts w:ascii="Times New Roman" w:hAnsi="Times New Roman"/>
          <w:sz w:val="28"/>
          <w:szCs w:val="28"/>
        </w:rPr>
        <w:t xml:space="preserve">    </w:t>
      </w:r>
      <w:r w:rsidR="00394174">
        <w:rPr>
          <w:rFonts w:ascii="Times New Roman" w:hAnsi="Times New Roman"/>
          <w:sz w:val="28"/>
          <w:szCs w:val="28"/>
        </w:rPr>
        <w:t xml:space="preserve"> </w:t>
      </w:r>
      <w:r w:rsidR="006A5761">
        <w:rPr>
          <w:rFonts w:ascii="Times New Roman" w:hAnsi="Times New Roman"/>
          <w:sz w:val="28"/>
          <w:szCs w:val="28"/>
        </w:rPr>
        <w:t>А.В. Шевченко</w:t>
      </w:r>
    </w:p>
    <w:p w:rsidR="004B386D" w:rsidRDefault="004B386D" w:rsidP="007A07E2">
      <w:pPr>
        <w:spacing w:after="0" w:line="240" w:lineRule="auto"/>
        <w:ind w:left="360"/>
        <w:jc w:val="both"/>
        <w:rPr>
          <w:rFonts w:ascii="Times New Roman" w:hAnsi="Times New Roman"/>
          <w:sz w:val="28"/>
          <w:szCs w:val="28"/>
        </w:rPr>
      </w:pPr>
    </w:p>
    <w:p w:rsidR="004B386D" w:rsidRDefault="004B386D" w:rsidP="007A07E2">
      <w:pPr>
        <w:spacing w:after="0" w:line="240" w:lineRule="auto"/>
        <w:ind w:left="360"/>
        <w:jc w:val="both"/>
        <w:rPr>
          <w:rFonts w:ascii="Times New Roman" w:hAnsi="Times New Roman"/>
          <w:sz w:val="28"/>
          <w:szCs w:val="28"/>
        </w:rPr>
      </w:pPr>
    </w:p>
    <w:p w:rsidR="0070108B" w:rsidRDefault="0070108B" w:rsidP="007A07E2">
      <w:pPr>
        <w:spacing w:after="0" w:line="240" w:lineRule="auto"/>
        <w:ind w:left="360"/>
        <w:jc w:val="both"/>
        <w:rPr>
          <w:rFonts w:ascii="Times New Roman" w:hAnsi="Times New Roman"/>
          <w:sz w:val="28"/>
          <w:szCs w:val="28"/>
        </w:rPr>
      </w:pPr>
    </w:p>
    <w:p w:rsidR="00672906" w:rsidRDefault="00672906" w:rsidP="007A07E2">
      <w:pPr>
        <w:spacing w:after="0" w:line="240" w:lineRule="auto"/>
        <w:ind w:left="360"/>
        <w:jc w:val="both"/>
        <w:rPr>
          <w:rFonts w:ascii="Times New Roman" w:hAnsi="Times New Roman"/>
          <w:sz w:val="28"/>
          <w:szCs w:val="28"/>
        </w:rPr>
      </w:pPr>
    </w:p>
    <w:p w:rsidR="00672906" w:rsidRDefault="00672906" w:rsidP="007A07E2">
      <w:pPr>
        <w:spacing w:after="0" w:line="240" w:lineRule="auto"/>
        <w:ind w:left="360"/>
        <w:jc w:val="both"/>
        <w:rPr>
          <w:rFonts w:ascii="Times New Roman" w:hAnsi="Times New Roman"/>
          <w:sz w:val="28"/>
          <w:szCs w:val="28"/>
        </w:rPr>
      </w:pPr>
    </w:p>
    <w:p w:rsidR="00672906" w:rsidRDefault="00672906" w:rsidP="007A07E2">
      <w:pPr>
        <w:spacing w:after="0" w:line="240" w:lineRule="auto"/>
        <w:ind w:left="360"/>
        <w:jc w:val="both"/>
        <w:rPr>
          <w:rFonts w:ascii="Times New Roman" w:hAnsi="Times New Roman"/>
          <w:sz w:val="28"/>
          <w:szCs w:val="28"/>
        </w:rPr>
      </w:pPr>
    </w:p>
    <w:p w:rsidR="00672906" w:rsidRDefault="00672906" w:rsidP="00042EFA">
      <w:pPr>
        <w:spacing w:after="0" w:line="240" w:lineRule="auto"/>
        <w:jc w:val="both"/>
        <w:rPr>
          <w:rFonts w:ascii="Times New Roman" w:hAnsi="Times New Roman"/>
          <w:sz w:val="28"/>
          <w:szCs w:val="28"/>
        </w:rPr>
      </w:pPr>
    </w:p>
    <w:p w:rsidR="00672906" w:rsidRDefault="00672906" w:rsidP="007A07E2">
      <w:pPr>
        <w:spacing w:after="0" w:line="240" w:lineRule="auto"/>
        <w:ind w:left="360"/>
        <w:jc w:val="both"/>
        <w:rPr>
          <w:rFonts w:ascii="Times New Roman" w:hAnsi="Times New Roman"/>
          <w:sz w:val="28"/>
          <w:szCs w:val="28"/>
        </w:rPr>
      </w:pPr>
    </w:p>
    <w:p w:rsidR="00672906" w:rsidRDefault="00672906" w:rsidP="007A07E2">
      <w:pPr>
        <w:spacing w:after="0" w:line="240" w:lineRule="auto"/>
        <w:ind w:left="360"/>
        <w:jc w:val="both"/>
        <w:rPr>
          <w:rFonts w:ascii="Times New Roman" w:hAnsi="Times New Roman"/>
          <w:sz w:val="28"/>
          <w:szCs w:val="28"/>
        </w:rPr>
      </w:pPr>
    </w:p>
    <w:p w:rsidR="0070108B" w:rsidRDefault="0070108B" w:rsidP="007A07E2">
      <w:pPr>
        <w:spacing w:after="0" w:line="240" w:lineRule="auto"/>
        <w:ind w:left="360"/>
        <w:jc w:val="both"/>
        <w:rPr>
          <w:rFonts w:ascii="Times New Roman" w:hAnsi="Times New Roman"/>
          <w:sz w:val="28"/>
          <w:szCs w:val="28"/>
        </w:rPr>
      </w:pPr>
    </w:p>
    <w:p w:rsidR="004B386D" w:rsidRDefault="004B386D" w:rsidP="007A07E2">
      <w:pPr>
        <w:spacing w:after="0" w:line="240" w:lineRule="auto"/>
        <w:ind w:left="360"/>
        <w:jc w:val="both"/>
        <w:rPr>
          <w:rFonts w:ascii="Times New Roman" w:hAnsi="Times New Roman"/>
          <w:sz w:val="28"/>
          <w:szCs w:val="28"/>
        </w:rPr>
      </w:pPr>
    </w:p>
    <w:p w:rsidR="00610179" w:rsidRDefault="00610179" w:rsidP="007A5CF8">
      <w:pPr>
        <w:tabs>
          <w:tab w:val="left" w:pos="2010"/>
          <w:tab w:val="center" w:pos="4677"/>
        </w:tabs>
        <w:spacing w:line="240" w:lineRule="auto"/>
        <w:rPr>
          <w:rFonts w:ascii="Times New Roman" w:hAnsi="Times New Roman"/>
          <w:sz w:val="18"/>
          <w:szCs w:val="18"/>
        </w:rPr>
      </w:pPr>
    </w:p>
    <w:p w:rsidR="00672906" w:rsidRPr="00826C36" w:rsidRDefault="00672906" w:rsidP="00672906">
      <w:pPr>
        <w:spacing w:after="0" w:line="240" w:lineRule="auto"/>
        <w:jc w:val="right"/>
        <w:rPr>
          <w:rFonts w:ascii="Times New Roman" w:hAnsi="Times New Roman"/>
          <w:sz w:val="28"/>
          <w:szCs w:val="28"/>
        </w:rPr>
      </w:pPr>
      <w:r w:rsidRPr="00826C36">
        <w:rPr>
          <w:rFonts w:ascii="Times New Roman" w:hAnsi="Times New Roman"/>
          <w:sz w:val="28"/>
          <w:szCs w:val="28"/>
        </w:rPr>
        <w:lastRenderedPageBreak/>
        <w:t>Приложение № 1</w:t>
      </w:r>
    </w:p>
    <w:p w:rsidR="00042EFA" w:rsidRPr="00826C36" w:rsidRDefault="00672906" w:rsidP="00042EFA">
      <w:pPr>
        <w:spacing w:after="0" w:line="240" w:lineRule="auto"/>
        <w:jc w:val="right"/>
        <w:rPr>
          <w:rFonts w:ascii="Times New Roman" w:hAnsi="Times New Roman"/>
          <w:sz w:val="28"/>
          <w:szCs w:val="28"/>
        </w:rPr>
      </w:pPr>
      <w:r w:rsidRPr="00826C36">
        <w:rPr>
          <w:rFonts w:ascii="Times New Roman" w:hAnsi="Times New Roman"/>
          <w:sz w:val="28"/>
          <w:szCs w:val="28"/>
        </w:rPr>
        <w:t xml:space="preserve">к </w:t>
      </w:r>
      <w:r w:rsidR="00042EFA" w:rsidRPr="00826C36">
        <w:rPr>
          <w:rFonts w:ascii="Times New Roman" w:hAnsi="Times New Roman"/>
          <w:sz w:val="28"/>
          <w:szCs w:val="28"/>
        </w:rPr>
        <w:t xml:space="preserve">постановлению администрации </w:t>
      </w:r>
    </w:p>
    <w:p w:rsidR="00042EFA" w:rsidRPr="00826C36" w:rsidRDefault="006A5761" w:rsidP="00042EFA">
      <w:pPr>
        <w:spacing w:after="0" w:line="240" w:lineRule="auto"/>
        <w:jc w:val="right"/>
        <w:rPr>
          <w:rFonts w:ascii="Times New Roman" w:hAnsi="Times New Roman"/>
          <w:sz w:val="28"/>
          <w:szCs w:val="28"/>
        </w:rPr>
      </w:pPr>
      <w:r w:rsidRPr="006A5761">
        <w:rPr>
          <w:rFonts w:ascii="Times New Roman" w:hAnsi="Times New Roman"/>
          <w:sz w:val="28"/>
          <w:szCs w:val="28"/>
        </w:rPr>
        <w:t xml:space="preserve">города Купино Купинского района </w:t>
      </w:r>
    </w:p>
    <w:p w:rsidR="00042EFA" w:rsidRPr="00826C36" w:rsidRDefault="00042EFA" w:rsidP="00672906">
      <w:pPr>
        <w:spacing w:after="0" w:line="240" w:lineRule="auto"/>
        <w:jc w:val="right"/>
        <w:rPr>
          <w:rFonts w:ascii="Times New Roman" w:hAnsi="Times New Roman"/>
          <w:sz w:val="28"/>
          <w:szCs w:val="28"/>
        </w:rPr>
      </w:pPr>
      <w:r w:rsidRPr="00826C36">
        <w:rPr>
          <w:rFonts w:ascii="Times New Roman" w:hAnsi="Times New Roman"/>
          <w:sz w:val="28"/>
          <w:szCs w:val="28"/>
        </w:rPr>
        <w:t xml:space="preserve"> Новосибирской области</w:t>
      </w:r>
      <w:r w:rsidR="00672906" w:rsidRPr="00826C36">
        <w:rPr>
          <w:rFonts w:ascii="Times New Roman" w:hAnsi="Times New Roman"/>
          <w:sz w:val="28"/>
          <w:szCs w:val="28"/>
        </w:rPr>
        <w:t xml:space="preserve"> </w:t>
      </w:r>
    </w:p>
    <w:p w:rsidR="00672906" w:rsidRPr="00826C36" w:rsidRDefault="008C59F9" w:rsidP="00672906">
      <w:pPr>
        <w:spacing w:after="0" w:line="240" w:lineRule="auto"/>
        <w:jc w:val="right"/>
        <w:rPr>
          <w:rFonts w:ascii="Times New Roman" w:hAnsi="Times New Roman"/>
          <w:sz w:val="28"/>
          <w:szCs w:val="28"/>
        </w:rPr>
      </w:pPr>
      <w:r>
        <w:rPr>
          <w:rFonts w:ascii="Times New Roman" w:hAnsi="Times New Roman"/>
          <w:sz w:val="28"/>
          <w:szCs w:val="28"/>
        </w:rPr>
        <w:t>от 28.12.2024 № 458</w:t>
      </w:r>
    </w:p>
    <w:p w:rsidR="00672906" w:rsidRPr="00826C36" w:rsidRDefault="00672906" w:rsidP="00672906">
      <w:pPr>
        <w:spacing w:after="0" w:line="240" w:lineRule="auto"/>
        <w:jc w:val="center"/>
        <w:rPr>
          <w:rFonts w:ascii="Times New Roman" w:hAnsi="Times New Roman"/>
          <w:sz w:val="28"/>
          <w:szCs w:val="28"/>
        </w:rPr>
      </w:pPr>
    </w:p>
    <w:p w:rsidR="00672906" w:rsidRPr="00826C36" w:rsidRDefault="00672906" w:rsidP="00672906">
      <w:pPr>
        <w:spacing w:after="0" w:line="240" w:lineRule="auto"/>
        <w:jc w:val="center"/>
        <w:rPr>
          <w:rFonts w:ascii="Times New Roman" w:hAnsi="Times New Roman"/>
          <w:b/>
          <w:sz w:val="28"/>
          <w:szCs w:val="28"/>
        </w:rPr>
      </w:pPr>
      <w:r w:rsidRPr="00826C36">
        <w:rPr>
          <w:rFonts w:ascii="Times New Roman" w:hAnsi="Times New Roman"/>
          <w:b/>
          <w:sz w:val="28"/>
          <w:szCs w:val="28"/>
        </w:rPr>
        <w:t xml:space="preserve">ПОЛИТИКА </w:t>
      </w:r>
    </w:p>
    <w:p w:rsidR="00672906" w:rsidRPr="00826C36" w:rsidRDefault="00672906" w:rsidP="00672906">
      <w:pPr>
        <w:spacing w:after="0" w:line="240" w:lineRule="auto"/>
        <w:jc w:val="center"/>
        <w:rPr>
          <w:rFonts w:ascii="Times New Roman" w:hAnsi="Times New Roman"/>
          <w:b/>
          <w:sz w:val="28"/>
          <w:szCs w:val="28"/>
        </w:rPr>
      </w:pPr>
      <w:r w:rsidRPr="00826C36">
        <w:rPr>
          <w:rFonts w:ascii="Times New Roman" w:hAnsi="Times New Roman"/>
          <w:b/>
          <w:sz w:val="28"/>
          <w:szCs w:val="28"/>
        </w:rPr>
        <w:t>в отношении обработки персональных данных</w:t>
      </w:r>
      <w:r w:rsidR="006A5761" w:rsidRPr="006A5761">
        <w:t xml:space="preserve"> </w:t>
      </w:r>
      <w:r w:rsidR="006A5761" w:rsidRPr="006A5761">
        <w:rPr>
          <w:rFonts w:ascii="Times New Roman" w:hAnsi="Times New Roman"/>
          <w:b/>
          <w:sz w:val="28"/>
          <w:szCs w:val="28"/>
        </w:rPr>
        <w:t>города Купино Купинского района</w:t>
      </w:r>
      <w:r w:rsidRPr="00826C36">
        <w:rPr>
          <w:rFonts w:ascii="Times New Roman" w:hAnsi="Times New Roman"/>
          <w:b/>
          <w:sz w:val="28"/>
          <w:szCs w:val="28"/>
        </w:rPr>
        <w:t xml:space="preserve"> </w:t>
      </w:r>
      <w:r w:rsidRPr="00826C36">
        <w:rPr>
          <w:rFonts w:ascii="Times New Roman" w:hAnsi="Times New Roman"/>
          <w:b/>
          <w:sz w:val="28"/>
          <w:szCs w:val="28"/>
        </w:rPr>
        <w:fldChar w:fldCharType="begin"/>
      </w:r>
      <w:r w:rsidRPr="00826C36">
        <w:rPr>
          <w:rFonts w:ascii="Times New Roman" w:hAnsi="Times New Roman"/>
          <w:b/>
          <w:sz w:val="28"/>
          <w:szCs w:val="28"/>
        </w:rPr>
        <w:instrText xml:space="preserve"> MERGEFIELD FullOrgNameR </w:instrText>
      </w:r>
      <w:r w:rsidRPr="00826C36">
        <w:rPr>
          <w:rFonts w:ascii="Times New Roman" w:hAnsi="Times New Roman"/>
          <w:b/>
          <w:sz w:val="28"/>
          <w:szCs w:val="28"/>
        </w:rPr>
        <w:fldChar w:fldCharType="separate"/>
      </w:r>
      <w:r w:rsidR="00042EFA" w:rsidRPr="00826C36">
        <w:rPr>
          <w:rFonts w:ascii="Times New Roman" w:hAnsi="Times New Roman"/>
          <w:b/>
          <w:noProof/>
          <w:sz w:val="28"/>
          <w:szCs w:val="28"/>
        </w:rPr>
        <w:t xml:space="preserve"> Новосибирской области</w:t>
      </w:r>
      <w:r w:rsidRPr="00826C36">
        <w:rPr>
          <w:rFonts w:ascii="Times New Roman" w:hAnsi="Times New Roman"/>
          <w:b/>
          <w:sz w:val="28"/>
          <w:szCs w:val="28"/>
        </w:rPr>
        <w:fldChar w:fldCharType="end"/>
      </w:r>
    </w:p>
    <w:p w:rsidR="00672906" w:rsidRPr="00826C36" w:rsidRDefault="00672906" w:rsidP="00672906">
      <w:pPr>
        <w:spacing w:after="0" w:line="240" w:lineRule="auto"/>
        <w:jc w:val="center"/>
        <w:rPr>
          <w:rFonts w:ascii="Times New Roman" w:hAnsi="Times New Roman"/>
          <w:sz w:val="28"/>
          <w:szCs w:val="28"/>
        </w:rPr>
      </w:pPr>
    </w:p>
    <w:p w:rsidR="00672906" w:rsidRPr="00826C36" w:rsidRDefault="00672906" w:rsidP="00672906">
      <w:pPr>
        <w:numPr>
          <w:ilvl w:val="0"/>
          <w:numId w:val="8"/>
        </w:numPr>
        <w:spacing w:after="0" w:line="259" w:lineRule="auto"/>
        <w:ind w:left="284" w:hanging="284"/>
        <w:contextualSpacing/>
        <w:jc w:val="center"/>
        <w:outlineLvl w:val="0"/>
        <w:rPr>
          <w:rFonts w:ascii="Times New Roman" w:eastAsia="Times New Roman" w:hAnsi="Times New Roman"/>
          <w:b/>
          <w:sz w:val="28"/>
          <w:szCs w:val="28"/>
          <w:lang w:eastAsia="ru-RU"/>
        </w:rPr>
      </w:pPr>
      <w:r w:rsidRPr="00826C36">
        <w:rPr>
          <w:rFonts w:ascii="Times New Roman" w:eastAsia="Times New Roman" w:hAnsi="Times New Roman"/>
          <w:b/>
          <w:sz w:val="28"/>
          <w:szCs w:val="28"/>
          <w:lang w:eastAsia="ru-RU"/>
        </w:rPr>
        <w:t>Общие положения</w:t>
      </w:r>
    </w:p>
    <w:p w:rsidR="00672906" w:rsidRPr="00826C36" w:rsidRDefault="00672906" w:rsidP="00672906">
      <w:pPr>
        <w:numPr>
          <w:ilvl w:val="1"/>
          <w:numId w:val="8"/>
        </w:numPr>
        <w:tabs>
          <w:tab w:val="left" w:pos="1276"/>
        </w:tabs>
        <w:spacing w:after="0" w:line="240" w:lineRule="auto"/>
        <w:ind w:left="0" w:firstLine="709"/>
        <w:contextualSpacing/>
        <w:jc w:val="both"/>
        <w:outlineLvl w:val="0"/>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Настоящая Политика в отношении обработки персональных данных </w:t>
      </w:r>
      <w:r w:rsidRPr="00826C36">
        <w:rPr>
          <w:rFonts w:ascii="Times New Roman" w:eastAsia="Times New Roman" w:hAnsi="Times New Roman"/>
          <w:sz w:val="28"/>
          <w:szCs w:val="28"/>
          <w:lang w:eastAsia="ru-RU"/>
        </w:rPr>
        <w:fldChar w:fldCharType="begin"/>
      </w:r>
      <w:r w:rsidRPr="00826C36">
        <w:rPr>
          <w:rFonts w:ascii="Times New Roman" w:eastAsia="Times New Roman" w:hAnsi="Times New Roman"/>
          <w:sz w:val="28"/>
          <w:szCs w:val="28"/>
          <w:lang w:eastAsia="ru-RU"/>
        </w:rPr>
        <w:instrText xml:space="preserve"> MERGEFIELD FullOrgNameR </w:instrText>
      </w:r>
      <w:r w:rsidRPr="00826C36">
        <w:rPr>
          <w:rFonts w:ascii="Times New Roman" w:eastAsia="Times New Roman" w:hAnsi="Times New Roman"/>
          <w:sz w:val="28"/>
          <w:szCs w:val="28"/>
          <w:lang w:eastAsia="ru-RU"/>
        </w:rPr>
        <w:fldChar w:fldCharType="separate"/>
      </w:r>
      <w:r w:rsidR="00042EFA" w:rsidRPr="00826C36">
        <w:rPr>
          <w:rFonts w:ascii="Times New Roman" w:eastAsia="Times New Roman" w:hAnsi="Times New Roman"/>
          <w:noProof/>
          <w:sz w:val="28"/>
          <w:szCs w:val="28"/>
          <w:lang w:eastAsia="ru-RU"/>
        </w:rPr>
        <w:t xml:space="preserve">администрации </w:t>
      </w:r>
      <w:r w:rsidR="006A5761" w:rsidRPr="006A5761">
        <w:rPr>
          <w:rFonts w:ascii="Times New Roman" w:eastAsia="Times New Roman" w:hAnsi="Times New Roman"/>
          <w:noProof/>
          <w:sz w:val="28"/>
          <w:szCs w:val="28"/>
          <w:lang w:eastAsia="ru-RU"/>
        </w:rPr>
        <w:t>города Купино Купинского района</w:t>
      </w:r>
      <w:r w:rsidR="006A5761">
        <w:rPr>
          <w:rFonts w:ascii="Times New Roman" w:eastAsia="Times New Roman" w:hAnsi="Times New Roman"/>
          <w:noProof/>
          <w:sz w:val="28"/>
          <w:szCs w:val="28"/>
          <w:lang w:eastAsia="ru-RU"/>
        </w:rPr>
        <w:t xml:space="preserve"> </w:t>
      </w:r>
      <w:r w:rsidR="00042EFA" w:rsidRPr="00826C36">
        <w:rPr>
          <w:rFonts w:ascii="Times New Roman" w:eastAsia="Times New Roman" w:hAnsi="Times New Roman"/>
          <w:noProof/>
          <w:sz w:val="28"/>
          <w:szCs w:val="28"/>
          <w:lang w:eastAsia="ru-RU"/>
        </w:rPr>
        <w:t>Новосибирской области</w:t>
      </w:r>
      <w:r w:rsidRPr="00826C36">
        <w:rPr>
          <w:rFonts w:ascii="Times New Roman" w:eastAsia="Times New Roman" w:hAnsi="Times New Roman"/>
          <w:noProof/>
          <w:sz w:val="28"/>
          <w:szCs w:val="28"/>
          <w:lang w:eastAsia="ru-RU"/>
        </w:rPr>
        <w:fldChar w:fldCharType="end"/>
      </w:r>
      <w:r w:rsidRPr="00826C36">
        <w:rPr>
          <w:rFonts w:ascii="Times New Roman" w:eastAsia="Times New Roman" w:hAnsi="Times New Roman"/>
          <w:sz w:val="28"/>
          <w:szCs w:val="28"/>
          <w:lang w:eastAsia="ru-RU"/>
        </w:rPr>
        <w:t xml:space="preserve"> (далее – Политика) определяет права и обязанности сторон, цели и основные принципы обработки персональных данных, а также меры, направленные на защиту персональных данных при их обработке в </w:t>
      </w:r>
      <w:r w:rsidR="00042EFA" w:rsidRPr="00826C36">
        <w:rPr>
          <w:rFonts w:ascii="Times New Roman" w:eastAsia="Times New Roman" w:hAnsi="Times New Roman"/>
          <w:sz w:val="28"/>
          <w:szCs w:val="28"/>
          <w:lang w:eastAsia="ru-RU"/>
        </w:rPr>
        <w:t xml:space="preserve">администрации </w:t>
      </w:r>
      <w:r w:rsidR="006A5761" w:rsidRPr="006A5761">
        <w:rPr>
          <w:rFonts w:ascii="Times New Roman" w:eastAsia="Times New Roman" w:hAnsi="Times New Roman"/>
          <w:sz w:val="28"/>
          <w:szCs w:val="28"/>
          <w:lang w:eastAsia="ru-RU"/>
        </w:rPr>
        <w:t>города Купино Купинского района</w:t>
      </w:r>
      <w:r w:rsidR="006A5761">
        <w:rPr>
          <w:rFonts w:ascii="Times New Roman" w:eastAsia="Times New Roman" w:hAnsi="Times New Roman"/>
          <w:sz w:val="28"/>
          <w:szCs w:val="28"/>
          <w:lang w:eastAsia="ru-RU"/>
        </w:rPr>
        <w:t xml:space="preserve"> </w:t>
      </w:r>
      <w:r w:rsidR="00042EFA" w:rsidRPr="00826C36">
        <w:rPr>
          <w:rFonts w:ascii="Times New Roman" w:eastAsia="Times New Roman" w:hAnsi="Times New Roman"/>
          <w:sz w:val="28"/>
          <w:szCs w:val="28"/>
          <w:lang w:eastAsia="ru-RU"/>
        </w:rPr>
        <w:t>Новосибирской области.</w:t>
      </w:r>
    </w:p>
    <w:p w:rsidR="00672906" w:rsidRPr="00826C36" w:rsidRDefault="00672906" w:rsidP="00672906">
      <w:pPr>
        <w:numPr>
          <w:ilvl w:val="1"/>
          <w:numId w:val="8"/>
        </w:numPr>
        <w:tabs>
          <w:tab w:val="left" w:pos="1276"/>
        </w:tabs>
        <w:spacing w:after="0" w:line="240" w:lineRule="auto"/>
        <w:ind w:left="0" w:firstLine="709"/>
        <w:contextualSpacing/>
        <w:jc w:val="both"/>
        <w:outlineLvl w:val="0"/>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Настоящая Политика разработана в соответствии с Федеральным законом от 27.07.2006 № 152-ФЗ «О персональных данных» (далее – ФЗ «О персональных данных»).</w:t>
      </w:r>
    </w:p>
    <w:p w:rsidR="00672906" w:rsidRPr="00826C36" w:rsidRDefault="00672906" w:rsidP="00672906">
      <w:pPr>
        <w:numPr>
          <w:ilvl w:val="1"/>
          <w:numId w:val="8"/>
        </w:numPr>
        <w:tabs>
          <w:tab w:val="left" w:pos="1276"/>
        </w:tabs>
        <w:spacing w:after="0" w:line="240" w:lineRule="auto"/>
        <w:ind w:left="0" w:firstLine="709"/>
        <w:contextualSpacing/>
        <w:jc w:val="both"/>
        <w:outlineLvl w:val="0"/>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Политика вступает в силу с момента ее утверждения.</w:t>
      </w:r>
    </w:p>
    <w:p w:rsidR="00672906" w:rsidRPr="00826C36" w:rsidRDefault="00672906" w:rsidP="00672906">
      <w:pPr>
        <w:numPr>
          <w:ilvl w:val="1"/>
          <w:numId w:val="8"/>
        </w:numPr>
        <w:tabs>
          <w:tab w:val="left" w:pos="1276"/>
        </w:tabs>
        <w:spacing w:after="0" w:line="240" w:lineRule="auto"/>
        <w:ind w:left="0" w:firstLine="709"/>
        <w:contextualSpacing/>
        <w:jc w:val="both"/>
        <w:outlineLvl w:val="0"/>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Политика подлежит пересмотру в ходе периодического анализа со стороны </w:t>
      </w:r>
      <w:r w:rsidR="004264FF" w:rsidRPr="00826C36">
        <w:rPr>
          <w:rFonts w:ascii="Times New Roman" w:eastAsia="Times New Roman" w:hAnsi="Times New Roman"/>
          <w:sz w:val="28"/>
          <w:szCs w:val="28"/>
          <w:lang w:eastAsia="ru-RU"/>
        </w:rPr>
        <w:t xml:space="preserve">администрации </w:t>
      </w:r>
      <w:r w:rsidR="006A5761" w:rsidRPr="006A5761">
        <w:rPr>
          <w:rFonts w:ascii="Times New Roman" w:eastAsia="Times New Roman" w:hAnsi="Times New Roman"/>
          <w:sz w:val="28"/>
          <w:szCs w:val="28"/>
          <w:lang w:eastAsia="ru-RU"/>
        </w:rPr>
        <w:t>города Купино Купинского района</w:t>
      </w:r>
      <w:r w:rsidR="006A5761">
        <w:rPr>
          <w:rFonts w:ascii="Times New Roman" w:eastAsia="Times New Roman" w:hAnsi="Times New Roman"/>
          <w:sz w:val="28"/>
          <w:szCs w:val="28"/>
          <w:lang w:eastAsia="ru-RU"/>
        </w:rPr>
        <w:t xml:space="preserve"> </w:t>
      </w:r>
      <w:r w:rsidR="004264FF" w:rsidRPr="00826C36">
        <w:rPr>
          <w:rFonts w:ascii="Times New Roman" w:eastAsia="Times New Roman" w:hAnsi="Times New Roman"/>
          <w:sz w:val="28"/>
          <w:szCs w:val="28"/>
          <w:lang w:eastAsia="ru-RU"/>
        </w:rPr>
        <w:t>Новосибирской области.</w:t>
      </w:r>
    </w:p>
    <w:p w:rsidR="00672906" w:rsidRPr="00826C36" w:rsidRDefault="00672906" w:rsidP="00672906">
      <w:pPr>
        <w:numPr>
          <w:ilvl w:val="1"/>
          <w:numId w:val="8"/>
        </w:numPr>
        <w:tabs>
          <w:tab w:val="left" w:pos="1276"/>
        </w:tabs>
        <w:spacing w:after="0" w:line="240" w:lineRule="auto"/>
        <w:ind w:left="0" w:firstLine="709"/>
        <w:contextualSpacing/>
        <w:jc w:val="both"/>
        <w:outlineLvl w:val="0"/>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Основные понятия, используемые в Политике:</w:t>
      </w:r>
    </w:p>
    <w:p w:rsidR="00672906" w:rsidRPr="00826C36" w:rsidRDefault="00672906" w:rsidP="00672906">
      <w:pPr>
        <w:numPr>
          <w:ilvl w:val="0"/>
          <w:numId w:val="9"/>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b/>
          <w:sz w:val="28"/>
          <w:szCs w:val="28"/>
          <w:lang w:eastAsia="ru-RU"/>
        </w:rPr>
        <w:t>персональные данные</w:t>
      </w:r>
      <w:r w:rsidRPr="00826C36">
        <w:rPr>
          <w:rFonts w:ascii="Times New Roman" w:eastAsia="Times New Roman" w:hAnsi="Times New Roman"/>
          <w:sz w:val="28"/>
          <w:szCs w:val="28"/>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672906" w:rsidRPr="00826C36" w:rsidRDefault="00672906" w:rsidP="00672906">
      <w:pPr>
        <w:numPr>
          <w:ilvl w:val="0"/>
          <w:numId w:val="9"/>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b/>
          <w:sz w:val="28"/>
          <w:szCs w:val="28"/>
          <w:lang w:eastAsia="ru-RU"/>
        </w:rPr>
        <w:t>оператор</w:t>
      </w:r>
      <w:r w:rsidRPr="00826C36">
        <w:rPr>
          <w:rFonts w:ascii="Times New Roman" w:eastAsia="Times New Roman" w:hAnsi="Times New Roman"/>
          <w:sz w:val="28"/>
          <w:szCs w:val="28"/>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72906" w:rsidRPr="00826C36" w:rsidRDefault="00672906" w:rsidP="00672906">
      <w:pPr>
        <w:numPr>
          <w:ilvl w:val="0"/>
          <w:numId w:val="9"/>
        </w:numPr>
        <w:tabs>
          <w:tab w:val="left" w:pos="1134"/>
        </w:tabs>
        <w:spacing w:after="0" w:line="240" w:lineRule="auto"/>
        <w:ind w:left="0" w:firstLine="709"/>
        <w:contextualSpacing/>
        <w:jc w:val="both"/>
        <w:rPr>
          <w:rFonts w:ascii="Times New Roman" w:eastAsia="Times New Roman" w:hAnsi="Times New Roman"/>
          <w:sz w:val="28"/>
          <w:szCs w:val="28"/>
          <w:lang w:eastAsia="ru-RU"/>
        </w:rPr>
      </w:pPr>
      <w:proofErr w:type="gramStart"/>
      <w:r w:rsidRPr="00826C36">
        <w:rPr>
          <w:rFonts w:ascii="Times New Roman" w:eastAsia="Times New Roman" w:hAnsi="Times New Roman"/>
          <w:b/>
          <w:sz w:val="28"/>
          <w:szCs w:val="28"/>
          <w:lang w:eastAsia="ru-RU"/>
        </w:rPr>
        <w:t>обработка персональных данных</w:t>
      </w:r>
      <w:r w:rsidRPr="00826C36">
        <w:rPr>
          <w:rFonts w:ascii="Times New Roman" w:eastAsia="Times New Roman" w:hAnsi="Times New Roman"/>
          <w:sz w:val="28"/>
          <w:szCs w:val="28"/>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72906" w:rsidRPr="00826C36" w:rsidRDefault="00672906" w:rsidP="00672906">
      <w:pPr>
        <w:numPr>
          <w:ilvl w:val="0"/>
          <w:numId w:val="9"/>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b/>
          <w:sz w:val="28"/>
          <w:szCs w:val="28"/>
          <w:lang w:eastAsia="ru-RU"/>
        </w:rPr>
        <w:t>автоматизированная обработка персональных данных</w:t>
      </w:r>
      <w:r w:rsidRPr="00826C36">
        <w:rPr>
          <w:rFonts w:ascii="Times New Roman" w:eastAsia="Times New Roman" w:hAnsi="Times New Roman"/>
          <w:sz w:val="28"/>
          <w:szCs w:val="28"/>
          <w:lang w:eastAsia="ru-RU"/>
        </w:rPr>
        <w:t xml:space="preserve"> – обработка персональных данных с помощью средств вычислительной техники;</w:t>
      </w:r>
    </w:p>
    <w:p w:rsidR="00672906" w:rsidRPr="00826C36" w:rsidRDefault="00672906" w:rsidP="00672906">
      <w:pPr>
        <w:numPr>
          <w:ilvl w:val="0"/>
          <w:numId w:val="9"/>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b/>
          <w:sz w:val="28"/>
          <w:szCs w:val="28"/>
          <w:lang w:eastAsia="ru-RU"/>
        </w:rPr>
        <w:lastRenderedPageBreak/>
        <w:t>распространение персональных данных</w:t>
      </w:r>
      <w:r w:rsidRPr="00826C36">
        <w:rPr>
          <w:rFonts w:ascii="Times New Roman" w:eastAsia="Times New Roman" w:hAnsi="Times New Roman"/>
          <w:sz w:val="28"/>
          <w:szCs w:val="28"/>
          <w:lang w:eastAsia="ru-RU"/>
        </w:rPr>
        <w:t xml:space="preserve"> – действия, направленные на раскрытие персональных данных неопределенному кругу лиц;</w:t>
      </w:r>
    </w:p>
    <w:p w:rsidR="00672906" w:rsidRPr="00826C36" w:rsidRDefault="00672906" w:rsidP="00672906">
      <w:pPr>
        <w:numPr>
          <w:ilvl w:val="0"/>
          <w:numId w:val="9"/>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b/>
          <w:sz w:val="28"/>
          <w:szCs w:val="28"/>
          <w:lang w:eastAsia="ru-RU"/>
        </w:rPr>
        <w:t>предоставление персональных данных</w:t>
      </w:r>
      <w:r w:rsidRPr="00826C36">
        <w:rPr>
          <w:rFonts w:ascii="Times New Roman" w:eastAsia="Times New Roman" w:hAnsi="Times New Roman"/>
          <w:sz w:val="28"/>
          <w:szCs w:val="28"/>
          <w:lang w:eastAsia="ru-RU"/>
        </w:rPr>
        <w:t xml:space="preserve"> – действия, направленные на раскрытие персональных данных определенному лицу или определенному кругу лиц;</w:t>
      </w:r>
    </w:p>
    <w:p w:rsidR="00672906" w:rsidRPr="00826C36" w:rsidRDefault="00672906" w:rsidP="00672906">
      <w:pPr>
        <w:numPr>
          <w:ilvl w:val="0"/>
          <w:numId w:val="9"/>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b/>
          <w:sz w:val="28"/>
          <w:szCs w:val="28"/>
          <w:lang w:eastAsia="ru-RU"/>
        </w:rPr>
        <w:t>блокирование персональных данных</w:t>
      </w:r>
      <w:r w:rsidRPr="00826C36">
        <w:rPr>
          <w:rFonts w:ascii="Times New Roman" w:eastAsia="Times New Roman" w:hAnsi="Times New Roman"/>
          <w:sz w:val="28"/>
          <w:szCs w:val="28"/>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672906" w:rsidRPr="00826C36" w:rsidRDefault="00672906" w:rsidP="00672906">
      <w:pPr>
        <w:numPr>
          <w:ilvl w:val="0"/>
          <w:numId w:val="9"/>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b/>
          <w:sz w:val="28"/>
          <w:szCs w:val="28"/>
          <w:lang w:eastAsia="ru-RU"/>
        </w:rPr>
        <w:t>уничтожение персональных данных</w:t>
      </w:r>
      <w:r w:rsidRPr="00826C36">
        <w:rPr>
          <w:rFonts w:ascii="Times New Roman" w:eastAsia="Times New Roman" w:hAnsi="Times New Roman"/>
          <w:sz w:val="28"/>
          <w:szCs w:val="28"/>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72906" w:rsidRPr="00826C36" w:rsidRDefault="00672906" w:rsidP="00672906">
      <w:pPr>
        <w:numPr>
          <w:ilvl w:val="0"/>
          <w:numId w:val="9"/>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b/>
          <w:sz w:val="28"/>
          <w:szCs w:val="28"/>
          <w:lang w:eastAsia="ru-RU"/>
        </w:rPr>
        <w:t>обезличивание персональных данных</w:t>
      </w:r>
      <w:r w:rsidRPr="00826C36">
        <w:rPr>
          <w:rFonts w:ascii="Times New Roman" w:eastAsia="Times New Roman" w:hAnsi="Times New Roman"/>
          <w:sz w:val="28"/>
          <w:szCs w:val="28"/>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72906" w:rsidRPr="00826C36" w:rsidRDefault="00672906" w:rsidP="00672906">
      <w:pPr>
        <w:numPr>
          <w:ilvl w:val="0"/>
          <w:numId w:val="9"/>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b/>
          <w:sz w:val="28"/>
          <w:szCs w:val="28"/>
          <w:lang w:eastAsia="ru-RU"/>
        </w:rPr>
        <w:t>трансграничная передача персональных данных</w:t>
      </w:r>
      <w:r w:rsidRPr="00826C36">
        <w:rPr>
          <w:rFonts w:ascii="Times New Roman" w:eastAsia="Times New Roman" w:hAnsi="Times New Roman"/>
          <w:sz w:val="28"/>
          <w:szCs w:val="28"/>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72906" w:rsidRPr="00826C36" w:rsidRDefault="00672906" w:rsidP="00672906">
      <w:pPr>
        <w:keepNext/>
        <w:numPr>
          <w:ilvl w:val="1"/>
          <w:numId w:val="8"/>
        </w:numPr>
        <w:tabs>
          <w:tab w:val="left" w:pos="1276"/>
        </w:tabs>
        <w:spacing w:after="0" w:line="240" w:lineRule="auto"/>
        <w:ind w:left="0" w:firstLine="709"/>
        <w:contextualSpacing/>
        <w:jc w:val="both"/>
        <w:outlineLvl w:val="0"/>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Основные права и обязанности субъектов персональных данных</w:t>
      </w:r>
    </w:p>
    <w:p w:rsidR="00672906" w:rsidRPr="00826C36" w:rsidRDefault="00672906" w:rsidP="00672906">
      <w:pPr>
        <w:numPr>
          <w:ilvl w:val="2"/>
          <w:numId w:val="8"/>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Субъект персональных данных имеет право на получение информации, касающейся обработки его персональных данных, в том числе содержащей:</w:t>
      </w:r>
    </w:p>
    <w:p w:rsidR="00672906" w:rsidRPr="00826C36" w:rsidRDefault="00672906" w:rsidP="00672906">
      <w:pPr>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подтверждение факта обработки персональных данных Оператором;</w:t>
      </w:r>
    </w:p>
    <w:p w:rsidR="00672906" w:rsidRPr="00826C36" w:rsidRDefault="00672906" w:rsidP="00672906">
      <w:pPr>
        <w:numPr>
          <w:ilvl w:val="0"/>
          <w:numId w:val="10"/>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правовые основания и цели обработки персональных данных;</w:t>
      </w:r>
    </w:p>
    <w:p w:rsidR="00672906" w:rsidRPr="00826C36" w:rsidRDefault="00672906" w:rsidP="00672906">
      <w:pPr>
        <w:numPr>
          <w:ilvl w:val="0"/>
          <w:numId w:val="10"/>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применяемые Оператором способы обработки персональных данных;</w:t>
      </w:r>
    </w:p>
    <w:p w:rsidR="00672906" w:rsidRPr="00826C36" w:rsidRDefault="00672906" w:rsidP="00672906">
      <w:pPr>
        <w:numPr>
          <w:ilvl w:val="0"/>
          <w:numId w:val="10"/>
        </w:numPr>
        <w:tabs>
          <w:tab w:val="left" w:pos="1134"/>
        </w:tabs>
        <w:autoSpaceDE w:val="0"/>
        <w:autoSpaceDN w:val="0"/>
        <w:adjustRightInd w:val="0"/>
        <w:spacing w:before="240"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72906" w:rsidRPr="00826C36" w:rsidRDefault="00672906" w:rsidP="00672906">
      <w:pPr>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72906" w:rsidRPr="00826C36" w:rsidRDefault="00672906" w:rsidP="00672906">
      <w:pPr>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сроки обработки персональных данных, в том числе сроки их хранения;</w:t>
      </w:r>
    </w:p>
    <w:p w:rsidR="00672906" w:rsidRPr="00826C36" w:rsidRDefault="00672906" w:rsidP="00672906">
      <w:pPr>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порядок осуществления субъектом персональных данных прав, предусмотренных ФЗ «О персональных данных»;</w:t>
      </w:r>
    </w:p>
    <w:p w:rsidR="00672906" w:rsidRPr="00826C36" w:rsidRDefault="00672906" w:rsidP="00672906">
      <w:pPr>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информацию </w:t>
      </w:r>
      <w:proofErr w:type="gramStart"/>
      <w:r w:rsidRPr="00826C36">
        <w:rPr>
          <w:rFonts w:ascii="Times New Roman" w:eastAsia="Times New Roman" w:hAnsi="Times New Roman"/>
          <w:sz w:val="28"/>
          <w:szCs w:val="28"/>
          <w:lang w:eastAsia="ru-RU"/>
        </w:rPr>
        <w:t>об</w:t>
      </w:r>
      <w:proofErr w:type="gramEnd"/>
      <w:r w:rsidRPr="00826C36">
        <w:rPr>
          <w:rFonts w:ascii="Times New Roman" w:eastAsia="Times New Roman" w:hAnsi="Times New Roman"/>
          <w:sz w:val="28"/>
          <w:szCs w:val="28"/>
          <w:lang w:eastAsia="ru-RU"/>
        </w:rPr>
        <w:t xml:space="preserve"> </w:t>
      </w:r>
      <w:proofErr w:type="gramStart"/>
      <w:r w:rsidRPr="00826C36">
        <w:rPr>
          <w:rFonts w:ascii="Times New Roman" w:eastAsia="Times New Roman" w:hAnsi="Times New Roman"/>
          <w:sz w:val="28"/>
          <w:szCs w:val="28"/>
          <w:lang w:eastAsia="ru-RU"/>
        </w:rPr>
        <w:t>осуществленной</w:t>
      </w:r>
      <w:proofErr w:type="gramEnd"/>
      <w:r w:rsidRPr="00826C36">
        <w:rPr>
          <w:rFonts w:ascii="Times New Roman" w:eastAsia="Times New Roman" w:hAnsi="Times New Roman"/>
          <w:sz w:val="28"/>
          <w:szCs w:val="28"/>
          <w:lang w:eastAsia="ru-RU"/>
        </w:rPr>
        <w:t xml:space="preserve"> или о предполагаемой трансграничной передаче данных;</w:t>
      </w:r>
    </w:p>
    <w:p w:rsidR="00672906" w:rsidRPr="00826C36" w:rsidRDefault="00672906" w:rsidP="00672906">
      <w:pPr>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72906" w:rsidRPr="00826C36" w:rsidRDefault="00672906" w:rsidP="00672906">
      <w:pPr>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lastRenderedPageBreak/>
        <w:t>информацию о способах исполнения Оператором обязанностей, установленных статьей 18.1 ФЗ «О персональных данных»;</w:t>
      </w:r>
    </w:p>
    <w:p w:rsidR="00672906" w:rsidRPr="00826C36" w:rsidRDefault="00672906" w:rsidP="00672906">
      <w:pPr>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иные сведения, предусмотренные ФЗ «О персональных данных» или другими федеральными законами.</w:t>
      </w:r>
    </w:p>
    <w:p w:rsidR="00672906" w:rsidRPr="00826C36" w:rsidRDefault="00672906" w:rsidP="00672906">
      <w:pPr>
        <w:numPr>
          <w:ilvl w:val="2"/>
          <w:numId w:val="8"/>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Сведения, указанные в пункте 1.5.1 настоящей Политики, предоставляются субъекту персональных данных или его представителю Оператором в течение десяти рабочих дней с момента обращения либо получения запроса субъекта персональных данных или его представителя. Указанный срок может быть продлен не более чем на пять рабочих дней в случае направления в адрес субъекта персональных данных мотивированного уведомления с указанием </w:t>
      </w:r>
      <w:proofErr w:type="gramStart"/>
      <w:r w:rsidRPr="00826C36">
        <w:rPr>
          <w:rFonts w:ascii="Times New Roman" w:eastAsia="Times New Roman" w:hAnsi="Times New Roman"/>
          <w:sz w:val="28"/>
          <w:szCs w:val="28"/>
          <w:lang w:eastAsia="ru-RU"/>
        </w:rPr>
        <w:t>причин продления срока предоставления запрашиваемой информации</w:t>
      </w:r>
      <w:proofErr w:type="gramEnd"/>
      <w:r w:rsidRPr="00826C36">
        <w:rPr>
          <w:rFonts w:ascii="Times New Roman" w:eastAsia="Times New Roman" w:hAnsi="Times New Roman"/>
          <w:sz w:val="28"/>
          <w:szCs w:val="28"/>
          <w:lang w:eastAsia="ru-RU"/>
        </w:rPr>
        <w:t>.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факт обработки персональных данных Оператором, подпись субъекта персональных данных или его представителя.</w:t>
      </w:r>
    </w:p>
    <w:p w:rsidR="00672906" w:rsidRPr="00826C36" w:rsidRDefault="00672906" w:rsidP="00672906">
      <w:pPr>
        <w:numPr>
          <w:ilvl w:val="2"/>
          <w:numId w:val="8"/>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72906" w:rsidRPr="00826C36" w:rsidRDefault="00672906" w:rsidP="00672906">
      <w:pPr>
        <w:numPr>
          <w:ilvl w:val="2"/>
          <w:numId w:val="8"/>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Субъект персональных данных вправе требовать исключить или исправить неверные или неполные персональные данные, а также данные, обрабатываемые с нарушением требованием ФЗ «О персональных данных».</w:t>
      </w:r>
    </w:p>
    <w:p w:rsidR="00672906" w:rsidRPr="00826C36" w:rsidRDefault="00672906" w:rsidP="00672906">
      <w:pPr>
        <w:numPr>
          <w:ilvl w:val="2"/>
          <w:numId w:val="8"/>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Субъект персональных данных имеет право </w:t>
      </w:r>
      <w:proofErr w:type="gramStart"/>
      <w:r w:rsidRPr="00826C36">
        <w:rPr>
          <w:rFonts w:ascii="Times New Roman" w:eastAsia="Times New Roman" w:hAnsi="Times New Roman"/>
          <w:sz w:val="28"/>
          <w:szCs w:val="28"/>
          <w:lang w:eastAsia="ru-RU"/>
        </w:rPr>
        <w:t>требовать об извещении</w:t>
      </w:r>
      <w:proofErr w:type="gramEnd"/>
      <w:r w:rsidRPr="00826C36">
        <w:rPr>
          <w:rFonts w:ascii="Times New Roman" w:eastAsia="Times New Roman" w:hAnsi="Times New Roman"/>
          <w:sz w:val="28"/>
          <w:szCs w:val="28"/>
          <w:lang w:eastAsia="ru-RU"/>
        </w:rPr>
        <w:t xml:space="preserve"> всех лиц, которым ранее были сообщены неверные или неполные персональные данные субъекта персональных данных, обо всех произведенных в них исключениях, исправлениях или дополнениях.</w:t>
      </w:r>
    </w:p>
    <w:p w:rsidR="00672906" w:rsidRPr="00826C36" w:rsidRDefault="00672906" w:rsidP="00672906">
      <w:pPr>
        <w:numPr>
          <w:ilvl w:val="2"/>
          <w:numId w:val="8"/>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Если субъект персональных данных считает, что Оператор осуществляет обработку его персональных данных с нарушением требований 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826C36">
        <w:rPr>
          <w:rFonts w:ascii="Times New Roman" w:eastAsia="Times New Roman" w:hAnsi="Times New Roman"/>
          <w:sz w:val="28"/>
          <w:szCs w:val="28"/>
          <w:lang w:eastAsia="ru-RU"/>
        </w:rPr>
        <w:t>в</w:t>
      </w:r>
      <w:proofErr w:type="gramEnd"/>
      <w:r w:rsidRPr="00826C36">
        <w:rPr>
          <w:rFonts w:ascii="Times New Roman" w:eastAsia="Times New Roman" w:hAnsi="Times New Roman"/>
          <w:sz w:val="28"/>
          <w:szCs w:val="28"/>
          <w:lang w:eastAsia="ru-RU"/>
        </w:rPr>
        <w:t xml:space="preserve"> </w:t>
      </w:r>
      <w:proofErr w:type="gramStart"/>
      <w:r w:rsidRPr="00826C36">
        <w:rPr>
          <w:rFonts w:ascii="Times New Roman" w:eastAsia="Times New Roman" w:hAnsi="Times New Roman"/>
          <w:sz w:val="28"/>
          <w:szCs w:val="28"/>
          <w:lang w:eastAsia="ru-RU"/>
        </w:rPr>
        <w:t>уполномоченный</w:t>
      </w:r>
      <w:proofErr w:type="gramEnd"/>
      <w:r w:rsidRPr="00826C36">
        <w:rPr>
          <w:rFonts w:ascii="Times New Roman" w:eastAsia="Times New Roman" w:hAnsi="Times New Roman"/>
          <w:sz w:val="28"/>
          <w:szCs w:val="28"/>
          <w:lang w:eastAsia="ru-RU"/>
        </w:rPr>
        <w:t xml:space="preserve"> орган по защите прав субъектов персональных данных или в судебном порядке.</w:t>
      </w:r>
    </w:p>
    <w:p w:rsidR="00672906" w:rsidRPr="00826C36" w:rsidRDefault="00672906" w:rsidP="00672906">
      <w:pPr>
        <w:numPr>
          <w:ilvl w:val="2"/>
          <w:numId w:val="8"/>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72906" w:rsidRPr="00826C36" w:rsidRDefault="00672906" w:rsidP="00672906">
      <w:pPr>
        <w:numPr>
          <w:ilvl w:val="2"/>
          <w:numId w:val="8"/>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Субъект персональных данных вправе отозвать данное Оператору согласие на обработку своих персональных данных.</w:t>
      </w:r>
    </w:p>
    <w:p w:rsidR="00672906" w:rsidRPr="00826C36" w:rsidRDefault="00672906" w:rsidP="00672906">
      <w:pPr>
        <w:numPr>
          <w:ilvl w:val="2"/>
          <w:numId w:val="8"/>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Субъект персональных данных вправе осуществлять иные права в соответствии с законодательством Российской Федерации.</w:t>
      </w:r>
    </w:p>
    <w:p w:rsidR="00672906" w:rsidRPr="00826C36" w:rsidRDefault="00672906" w:rsidP="00672906">
      <w:pPr>
        <w:numPr>
          <w:ilvl w:val="2"/>
          <w:numId w:val="8"/>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Субъект персональных данных обязан предоставлять Оператору достоверные сведения о себе и своевременно информировать об их изменении.</w:t>
      </w:r>
    </w:p>
    <w:p w:rsidR="00672906" w:rsidRPr="00826C36" w:rsidRDefault="00672906" w:rsidP="00672906">
      <w:pPr>
        <w:numPr>
          <w:ilvl w:val="1"/>
          <w:numId w:val="8"/>
        </w:numPr>
        <w:tabs>
          <w:tab w:val="left" w:pos="1276"/>
        </w:tabs>
        <w:spacing w:after="0" w:line="240" w:lineRule="auto"/>
        <w:ind w:left="0" w:firstLine="709"/>
        <w:contextualSpacing/>
        <w:jc w:val="both"/>
        <w:outlineLvl w:val="0"/>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 Основные права и обязанности Оператора</w:t>
      </w:r>
    </w:p>
    <w:p w:rsidR="00672906" w:rsidRPr="00826C36" w:rsidRDefault="00672906" w:rsidP="00672906">
      <w:pPr>
        <w:numPr>
          <w:ilvl w:val="2"/>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lastRenderedPageBreak/>
        <w:t xml:space="preserve">Оператор обязан обрабатывать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в соответствии с действующим законодательством Российской Федерации.</w:t>
      </w:r>
    </w:p>
    <w:p w:rsidR="00672906" w:rsidRPr="00826C36" w:rsidRDefault="00672906" w:rsidP="00672906">
      <w:pPr>
        <w:numPr>
          <w:ilvl w:val="2"/>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proofErr w:type="gramStart"/>
      <w:r w:rsidRPr="00826C36">
        <w:rPr>
          <w:rFonts w:ascii="Times New Roman" w:eastAsia="Times New Roman" w:hAnsi="Times New Roman"/>
          <w:sz w:val="28"/>
          <w:szCs w:val="28"/>
          <w:lang w:eastAsia="ru-RU"/>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контракта, либо путем принятия соответствующего акта</w:t>
      </w:r>
      <w:r w:rsidRPr="00826C36">
        <w:rPr>
          <w:rFonts w:ascii="Times New Roman" w:eastAsia="Times New Roman" w:hAnsi="Times New Roman"/>
          <w:sz w:val="28"/>
          <w:szCs w:val="28"/>
          <w:vertAlign w:val="superscript"/>
          <w:lang w:eastAsia="ru-RU"/>
        </w:rPr>
        <w:footnoteReference w:id="1"/>
      </w:r>
      <w:r w:rsidRPr="00826C36">
        <w:rPr>
          <w:rFonts w:ascii="Times New Roman" w:eastAsia="Times New Roman" w:hAnsi="Times New Roman"/>
          <w:sz w:val="28"/>
          <w:szCs w:val="28"/>
          <w:lang w:eastAsia="ru-RU"/>
        </w:rPr>
        <w:t>. При этом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 «О персональных данных», соблюдать</w:t>
      </w:r>
      <w:proofErr w:type="gramEnd"/>
      <w:r w:rsidRPr="00826C36">
        <w:rPr>
          <w:rFonts w:ascii="Times New Roman" w:eastAsia="Times New Roman" w:hAnsi="Times New Roman"/>
          <w:sz w:val="28"/>
          <w:szCs w:val="28"/>
          <w:lang w:eastAsia="ru-RU"/>
        </w:rPr>
        <w:t xml:space="preserve"> конфиденциальность персональных данных, принимать необходимые меры, направленные на обеспечение выполнения обязанностей, предусмотренных ФЗ «О персональных данных»;</w:t>
      </w:r>
    </w:p>
    <w:p w:rsidR="00672906" w:rsidRPr="00826C36" w:rsidRDefault="00672906" w:rsidP="00672906">
      <w:pPr>
        <w:numPr>
          <w:ilvl w:val="2"/>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Оператор обязан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72906" w:rsidRPr="00826C36" w:rsidRDefault="00672906" w:rsidP="00672906">
      <w:pPr>
        <w:numPr>
          <w:ilvl w:val="2"/>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proofErr w:type="gramStart"/>
      <w:r w:rsidRPr="00826C36">
        <w:rPr>
          <w:rFonts w:ascii="Times New Roman" w:eastAsia="Times New Roman" w:hAnsi="Times New Roman"/>
          <w:sz w:val="28"/>
          <w:szCs w:val="28"/>
          <w:lang w:eastAsia="ru-RU"/>
        </w:rPr>
        <w:t xml:space="preserve">Оператор вправе ограничить право субъекта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на доступ к его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/мотивированно отказать субъекту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в предоставлении сведений, касающихся обработки его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в случаях, установленных законодательством Российской Федерации, в том числе при нарушении субъектом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своих обязанностей по подаче такого запроса или если доступ субъекта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к его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нарушает права и законные интересы третьих лиц.</w:t>
      </w:r>
      <w:proofErr w:type="gramEnd"/>
    </w:p>
    <w:p w:rsidR="00672906" w:rsidRPr="00826C36" w:rsidRDefault="00672906" w:rsidP="00672906">
      <w:pPr>
        <w:numPr>
          <w:ilvl w:val="2"/>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72906" w:rsidRPr="00826C36" w:rsidRDefault="00672906" w:rsidP="00672906">
      <w:pPr>
        <w:numPr>
          <w:ilvl w:val="2"/>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При сборе персональных данных Оператор обязан предоставить субъекту персональных данных по его просьбе информацию, указанную в пункте 1.5.1 настоящей Политики.</w:t>
      </w:r>
    </w:p>
    <w:p w:rsidR="00672906" w:rsidRPr="00826C36" w:rsidRDefault="00672906" w:rsidP="00672906">
      <w:pPr>
        <w:numPr>
          <w:ilvl w:val="2"/>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В случае достижения цели обработки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или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ФЗ «О персональных данных».</w:t>
      </w:r>
    </w:p>
    <w:p w:rsidR="00672906" w:rsidRPr="00826C36" w:rsidRDefault="00672906" w:rsidP="00672906">
      <w:pPr>
        <w:numPr>
          <w:ilvl w:val="2"/>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672906" w:rsidRPr="00826C36" w:rsidRDefault="00672906" w:rsidP="00672906">
      <w:pPr>
        <w:numPr>
          <w:ilvl w:val="2"/>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Оператор обязан сообщить </w:t>
      </w:r>
      <w:proofErr w:type="gramStart"/>
      <w:r w:rsidRPr="00826C36">
        <w:rPr>
          <w:rFonts w:ascii="Times New Roman" w:eastAsia="Times New Roman" w:hAnsi="Times New Roman"/>
          <w:sz w:val="28"/>
          <w:szCs w:val="28"/>
          <w:lang w:eastAsia="ru-RU"/>
        </w:rPr>
        <w:t>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w:t>
      </w:r>
      <w:proofErr w:type="gramEnd"/>
      <w:r w:rsidRPr="00826C36">
        <w:rPr>
          <w:rFonts w:ascii="Times New Roman" w:eastAsia="Times New Roman" w:hAnsi="Times New Roman"/>
          <w:sz w:val="28"/>
          <w:szCs w:val="28"/>
          <w:lang w:eastAsia="ru-RU"/>
        </w:rPr>
        <w:t xml:space="preserve"> получения такого запроса. </w:t>
      </w:r>
      <w:r w:rsidRPr="00826C36">
        <w:rPr>
          <w:rFonts w:ascii="Times New Roman" w:eastAsia="Times New Roman" w:hAnsi="Times New Roman"/>
          <w:sz w:val="28"/>
          <w:szCs w:val="28"/>
          <w:lang w:eastAsia="ru-RU"/>
        </w:rPr>
        <w:lastRenderedPageBreak/>
        <w:t xml:space="preserve">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826C36">
        <w:rPr>
          <w:rFonts w:ascii="Times New Roman" w:eastAsia="Times New Roman" w:hAnsi="Times New Roman"/>
          <w:sz w:val="28"/>
          <w:szCs w:val="28"/>
          <w:lang w:eastAsia="ru-RU"/>
        </w:rPr>
        <w:t>причин продления срока предоставления запрашиваемой информации</w:t>
      </w:r>
      <w:proofErr w:type="gramEnd"/>
      <w:r w:rsidRPr="00826C36">
        <w:rPr>
          <w:rFonts w:ascii="Times New Roman" w:eastAsia="Times New Roman" w:hAnsi="Times New Roman"/>
          <w:sz w:val="28"/>
          <w:szCs w:val="28"/>
          <w:lang w:eastAsia="ru-RU"/>
        </w:rPr>
        <w:t>.</w:t>
      </w:r>
    </w:p>
    <w:p w:rsidR="00672906" w:rsidRPr="00826C36" w:rsidRDefault="00672906" w:rsidP="00672906">
      <w:pPr>
        <w:numPr>
          <w:ilvl w:val="2"/>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Оператору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proofErr w:type="gramStart"/>
      <w:r w:rsidRPr="00826C36">
        <w:rPr>
          <w:rFonts w:ascii="Times New Roman" w:eastAsia="Times New Roman" w:hAnsi="Times New Roman"/>
          <w:sz w:val="28"/>
          <w:szCs w:val="28"/>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672906" w:rsidRPr="00826C36" w:rsidRDefault="00672906" w:rsidP="00672906">
      <w:pPr>
        <w:spacing w:after="0" w:line="240" w:lineRule="auto"/>
        <w:ind w:firstLine="709"/>
        <w:contextualSpacing/>
        <w:jc w:val="both"/>
        <w:rPr>
          <w:rFonts w:ascii="Times New Roman" w:eastAsia="Times New Roman" w:hAnsi="Times New Roman"/>
          <w:sz w:val="28"/>
          <w:szCs w:val="28"/>
          <w:lang w:eastAsia="ru-RU"/>
        </w:rPr>
      </w:pPr>
    </w:p>
    <w:p w:rsidR="00672906" w:rsidRPr="00826C36" w:rsidRDefault="00672906" w:rsidP="00672906">
      <w:pPr>
        <w:numPr>
          <w:ilvl w:val="0"/>
          <w:numId w:val="8"/>
        </w:numPr>
        <w:spacing w:after="0" w:line="259" w:lineRule="auto"/>
        <w:ind w:left="284" w:hanging="284"/>
        <w:contextualSpacing/>
        <w:jc w:val="center"/>
        <w:outlineLvl w:val="0"/>
        <w:rPr>
          <w:rFonts w:ascii="Times New Roman" w:eastAsia="Times New Roman" w:hAnsi="Times New Roman"/>
          <w:b/>
          <w:sz w:val="28"/>
          <w:szCs w:val="28"/>
          <w:lang w:eastAsia="ru-RU"/>
        </w:rPr>
      </w:pPr>
      <w:r w:rsidRPr="00826C36">
        <w:rPr>
          <w:rFonts w:ascii="Times New Roman" w:eastAsia="Times New Roman" w:hAnsi="Times New Roman"/>
          <w:b/>
          <w:sz w:val="28"/>
          <w:szCs w:val="28"/>
          <w:lang w:eastAsia="ru-RU"/>
        </w:rPr>
        <w:t>Цели сбора персональных данных</w:t>
      </w:r>
    </w:p>
    <w:p w:rsidR="00672906" w:rsidRPr="00826C36" w:rsidRDefault="00672906" w:rsidP="00672906">
      <w:pPr>
        <w:numPr>
          <w:ilvl w:val="1"/>
          <w:numId w:val="8"/>
        </w:numPr>
        <w:tabs>
          <w:tab w:val="left" w:pos="709"/>
          <w:tab w:val="left" w:pos="1276"/>
        </w:tabs>
        <w:spacing w:after="0" w:line="240" w:lineRule="auto"/>
        <w:ind w:left="0" w:firstLine="709"/>
        <w:contextualSpacing/>
        <w:jc w:val="both"/>
        <w:outlineLvl w:val="0"/>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Обработка персональных данных осуществляется на законной и справедливой основе.</w:t>
      </w:r>
    </w:p>
    <w:p w:rsidR="00672906" w:rsidRPr="00826C36" w:rsidRDefault="00672906" w:rsidP="00672906">
      <w:pPr>
        <w:numPr>
          <w:ilvl w:val="1"/>
          <w:numId w:val="8"/>
        </w:numPr>
        <w:tabs>
          <w:tab w:val="left" w:pos="709"/>
          <w:tab w:val="left" w:pos="1276"/>
        </w:tabs>
        <w:spacing w:after="0" w:line="240" w:lineRule="auto"/>
        <w:ind w:left="0" w:firstLine="709"/>
        <w:contextualSpacing/>
        <w:jc w:val="both"/>
        <w:outlineLvl w:val="0"/>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72906" w:rsidRPr="00826C36" w:rsidRDefault="00672906" w:rsidP="006A5761">
      <w:pPr>
        <w:numPr>
          <w:ilvl w:val="1"/>
          <w:numId w:val="8"/>
        </w:numPr>
        <w:tabs>
          <w:tab w:val="left" w:pos="1276"/>
        </w:tabs>
        <w:spacing w:after="0" w:line="240" w:lineRule="auto"/>
        <w:contextualSpacing/>
        <w:jc w:val="both"/>
        <w:outlineLvl w:val="0"/>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Целью обработки персональных данных субъектов является реализация полномочий</w:t>
      </w:r>
      <w:r w:rsidR="0048515D" w:rsidRPr="00826C36">
        <w:rPr>
          <w:rFonts w:ascii="Times New Roman" w:eastAsia="Times New Roman" w:hAnsi="Times New Roman"/>
          <w:sz w:val="28"/>
          <w:szCs w:val="28"/>
          <w:lang w:eastAsia="ru-RU"/>
        </w:rPr>
        <w:t xml:space="preserve"> администрации</w:t>
      </w:r>
      <w:r w:rsidR="006A5761" w:rsidRPr="006A5761">
        <w:t xml:space="preserve"> </w:t>
      </w:r>
      <w:r w:rsidR="006A5761" w:rsidRPr="006A5761">
        <w:rPr>
          <w:rFonts w:ascii="Times New Roman" w:eastAsia="Times New Roman" w:hAnsi="Times New Roman"/>
          <w:sz w:val="28"/>
          <w:szCs w:val="28"/>
          <w:lang w:eastAsia="ru-RU"/>
        </w:rPr>
        <w:t>города Купино Купинского района</w:t>
      </w:r>
      <w:r w:rsidR="0048515D" w:rsidRPr="00826C36">
        <w:rPr>
          <w:rFonts w:ascii="Times New Roman" w:eastAsia="Times New Roman" w:hAnsi="Times New Roman"/>
          <w:sz w:val="28"/>
          <w:szCs w:val="28"/>
          <w:lang w:eastAsia="ru-RU"/>
        </w:rPr>
        <w:t xml:space="preserve"> Новосибирской области</w:t>
      </w:r>
      <w:r w:rsidRPr="00826C36">
        <w:rPr>
          <w:rFonts w:ascii="Times New Roman" w:eastAsia="Times New Roman" w:hAnsi="Times New Roman"/>
          <w:sz w:val="28"/>
          <w:szCs w:val="28"/>
          <w:lang w:eastAsia="ru-RU"/>
        </w:rPr>
        <w:t>, а именно:</w:t>
      </w:r>
    </w:p>
    <w:p w:rsidR="00672906" w:rsidRPr="003279D5" w:rsidRDefault="00672906" w:rsidP="00672906">
      <w:pPr>
        <w:numPr>
          <w:ilvl w:val="0"/>
          <w:numId w:val="11"/>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3279D5">
        <w:rPr>
          <w:rFonts w:ascii="Times New Roman" w:eastAsia="Times New Roman" w:hAnsi="Times New Roman"/>
          <w:sz w:val="28"/>
          <w:szCs w:val="28"/>
          <w:lang w:eastAsia="ru-RU"/>
        </w:rPr>
        <w:t>кадровое обеспечение деятельности;</w:t>
      </w:r>
    </w:p>
    <w:p w:rsidR="00672906" w:rsidRPr="003279D5" w:rsidRDefault="00672906" w:rsidP="00672906">
      <w:pPr>
        <w:numPr>
          <w:ilvl w:val="0"/>
          <w:numId w:val="11"/>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3279D5">
        <w:rPr>
          <w:rFonts w:ascii="Times New Roman" w:eastAsia="Times New Roman" w:hAnsi="Times New Roman"/>
          <w:sz w:val="28"/>
          <w:szCs w:val="28"/>
          <w:lang w:eastAsia="ru-RU"/>
        </w:rPr>
        <w:t>ведение бухгалтерского учета;</w:t>
      </w:r>
    </w:p>
    <w:p w:rsidR="00672906" w:rsidRPr="003279D5" w:rsidRDefault="00672906" w:rsidP="00672906">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3279D5">
        <w:rPr>
          <w:rFonts w:ascii="Times New Roman" w:eastAsia="Times New Roman" w:hAnsi="Times New Roman"/>
          <w:sz w:val="28"/>
          <w:szCs w:val="28"/>
          <w:lang w:eastAsia="ru-RU"/>
        </w:rPr>
        <w:t>–</w:t>
      </w:r>
      <w:r w:rsidRPr="003279D5">
        <w:rPr>
          <w:rFonts w:ascii="Times New Roman" w:eastAsia="Times New Roman" w:hAnsi="Times New Roman"/>
          <w:sz w:val="28"/>
          <w:szCs w:val="28"/>
          <w:lang w:eastAsia="ru-RU"/>
        </w:rPr>
        <w:tab/>
        <w:t>ведение воинского учета</w:t>
      </w:r>
      <w:r w:rsidR="004104A9" w:rsidRPr="003279D5">
        <w:rPr>
          <w:rFonts w:ascii="Times New Roman" w:eastAsia="Times New Roman" w:hAnsi="Times New Roman"/>
          <w:sz w:val="28"/>
          <w:szCs w:val="28"/>
          <w:lang w:eastAsia="ru-RU"/>
        </w:rPr>
        <w:t>, проведение мобилизационной подготовки и мобилизации</w:t>
      </w:r>
      <w:r w:rsidRPr="003279D5">
        <w:rPr>
          <w:rFonts w:ascii="Times New Roman" w:eastAsia="Times New Roman" w:hAnsi="Times New Roman"/>
          <w:sz w:val="28"/>
          <w:szCs w:val="28"/>
          <w:lang w:eastAsia="ru-RU"/>
        </w:rPr>
        <w:t>;</w:t>
      </w:r>
    </w:p>
    <w:p w:rsidR="00672906" w:rsidRPr="003279D5" w:rsidRDefault="00672906" w:rsidP="00672906">
      <w:pPr>
        <w:numPr>
          <w:ilvl w:val="0"/>
          <w:numId w:val="12"/>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3279D5">
        <w:rPr>
          <w:rFonts w:ascii="Times New Roman" w:eastAsia="Times New Roman" w:hAnsi="Times New Roman"/>
          <w:sz w:val="28"/>
          <w:szCs w:val="28"/>
          <w:lang w:eastAsia="ru-RU"/>
        </w:rPr>
        <w:t>осуществление образовательной деятельности;</w:t>
      </w:r>
    </w:p>
    <w:p w:rsidR="00672906" w:rsidRPr="003279D5" w:rsidRDefault="00672906" w:rsidP="00672906">
      <w:pPr>
        <w:numPr>
          <w:ilvl w:val="0"/>
          <w:numId w:val="12"/>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3279D5">
        <w:rPr>
          <w:rFonts w:ascii="Times New Roman" w:eastAsia="Times New Roman" w:hAnsi="Times New Roman"/>
          <w:sz w:val="28"/>
          <w:szCs w:val="28"/>
          <w:lang w:eastAsia="ru-RU"/>
        </w:rPr>
        <w:t>учет обращений граждан;</w:t>
      </w:r>
    </w:p>
    <w:p w:rsidR="004104A9" w:rsidRPr="003279D5" w:rsidRDefault="004104A9" w:rsidP="00672906">
      <w:pPr>
        <w:numPr>
          <w:ilvl w:val="0"/>
          <w:numId w:val="12"/>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3279D5">
        <w:rPr>
          <w:rFonts w:ascii="Times New Roman" w:eastAsia="Times New Roman" w:hAnsi="Times New Roman"/>
          <w:sz w:val="28"/>
          <w:szCs w:val="28"/>
          <w:lang w:eastAsia="ru-RU"/>
        </w:rPr>
        <w:t>соблюдение налогового законодательства;</w:t>
      </w:r>
    </w:p>
    <w:p w:rsidR="004104A9" w:rsidRPr="003279D5" w:rsidRDefault="004104A9" w:rsidP="00672906">
      <w:pPr>
        <w:numPr>
          <w:ilvl w:val="0"/>
          <w:numId w:val="12"/>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3279D5">
        <w:rPr>
          <w:rFonts w:ascii="Times New Roman" w:eastAsia="Times New Roman" w:hAnsi="Times New Roman"/>
          <w:sz w:val="28"/>
          <w:szCs w:val="28"/>
          <w:lang w:eastAsia="ru-RU"/>
        </w:rPr>
        <w:t>обеспечение деятельности Оператора по предоставлению государственных и муниципальных услуг, исполнению государственных и муниципальных услуг;</w:t>
      </w:r>
    </w:p>
    <w:p w:rsidR="004104A9" w:rsidRPr="003279D5" w:rsidRDefault="00672906" w:rsidP="00672906">
      <w:pPr>
        <w:numPr>
          <w:ilvl w:val="1"/>
          <w:numId w:val="8"/>
        </w:numPr>
        <w:tabs>
          <w:tab w:val="left" w:pos="1134"/>
        </w:tabs>
        <w:spacing w:after="0" w:line="240" w:lineRule="auto"/>
        <w:ind w:left="0" w:firstLine="709"/>
        <w:contextualSpacing/>
        <w:jc w:val="both"/>
        <w:outlineLvl w:val="0"/>
        <w:rPr>
          <w:rFonts w:ascii="Times New Roman" w:eastAsia="Times New Roman" w:hAnsi="Times New Roman"/>
          <w:sz w:val="28"/>
          <w:szCs w:val="28"/>
          <w:lang w:eastAsia="ru-RU"/>
        </w:rPr>
      </w:pPr>
      <w:r w:rsidRPr="003279D5">
        <w:rPr>
          <w:rFonts w:ascii="Times New Roman" w:eastAsia="Times New Roman" w:hAnsi="Times New Roman"/>
          <w:sz w:val="28"/>
          <w:szCs w:val="28"/>
          <w:lang w:eastAsia="ru-RU"/>
        </w:rPr>
        <w:t>исполнение обязанностей, предусмотренных договорами гражданско-правового характера.</w:t>
      </w:r>
    </w:p>
    <w:p w:rsidR="00672906" w:rsidRPr="00826C36" w:rsidRDefault="00672906" w:rsidP="00672906">
      <w:pPr>
        <w:numPr>
          <w:ilvl w:val="1"/>
          <w:numId w:val="8"/>
        </w:numPr>
        <w:tabs>
          <w:tab w:val="left" w:pos="1134"/>
        </w:tabs>
        <w:spacing w:after="0" w:line="240" w:lineRule="auto"/>
        <w:ind w:left="0" w:firstLine="709"/>
        <w:contextualSpacing/>
        <w:jc w:val="both"/>
        <w:outlineLvl w:val="0"/>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Обработке подлежат только персональные данные, которые отвечают целям их обработки. Категории субъектов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и состав обрабатываемых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определены настоящей Политикой и соответствуют заявленным целям обработки.</w:t>
      </w:r>
    </w:p>
    <w:p w:rsidR="00672906" w:rsidRPr="00826C36" w:rsidRDefault="00672906" w:rsidP="00672906">
      <w:pPr>
        <w:numPr>
          <w:ilvl w:val="1"/>
          <w:numId w:val="8"/>
        </w:numPr>
        <w:tabs>
          <w:tab w:val="left" w:pos="709"/>
          <w:tab w:val="left" w:pos="1276"/>
        </w:tabs>
        <w:spacing w:after="0" w:line="240" w:lineRule="auto"/>
        <w:ind w:left="0" w:firstLine="709"/>
        <w:contextualSpacing/>
        <w:jc w:val="both"/>
        <w:outlineLvl w:val="0"/>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Не допускается объединение баз данных, содержащих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обработка которых осуществляется в целях, несовместимых между собой.</w:t>
      </w:r>
    </w:p>
    <w:p w:rsidR="00672906" w:rsidRPr="00826C36" w:rsidRDefault="00672906" w:rsidP="00672906">
      <w:pPr>
        <w:numPr>
          <w:ilvl w:val="1"/>
          <w:numId w:val="8"/>
        </w:numPr>
        <w:tabs>
          <w:tab w:val="left" w:pos="709"/>
          <w:tab w:val="left" w:pos="1276"/>
        </w:tabs>
        <w:spacing w:after="0" w:line="240" w:lineRule="auto"/>
        <w:ind w:left="0" w:firstLine="709"/>
        <w:contextualSpacing/>
        <w:jc w:val="both"/>
        <w:outlineLvl w:val="0"/>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Обрабатываемые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не должны быть избыточными по отношению к заявленным целям их обработки.</w:t>
      </w:r>
    </w:p>
    <w:p w:rsidR="00672906" w:rsidRDefault="00672906" w:rsidP="00672906">
      <w:pPr>
        <w:tabs>
          <w:tab w:val="left" w:pos="709"/>
          <w:tab w:val="left" w:pos="1134"/>
        </w:tabs>
        <w:spacing w:after="0" w:line="240" w:lineRule="auto"/>
        <w:ind w:left="709"/>
        <w:contextualSpacing/>
        <w:jc w:val="both"/>
        <w:rPr>
          <w:rFonts w:ascii="Times New Roman" w:eastAsia="Times New Roman" w:hAnsi="Times New Roman"/>
          <w:sz w:val="28"/>
          <w:szCs w:val="28"/>
          <w:lang w:eastAsia="ru-RU"/>
        </w:rPr>
      </w:pPr>
    </w:p>
    <w:p w:rsidR="003279D5" w:rsidRPr="00826C36" w:rsidRDefault="003279D5" w:rsidP="00672906">
      <w:pPr>
        <w:tabs>
          <w:tab w:val="left" w:pos="709"/>
          <w:tab w:val="left" w:pos="1134"/>
        </w:tabs>
        <w:spacing w:after="0" w:line="240" w:lineRule="auto"/>
        <w:ind w:left="709"/>
        <w:contextualSpacing/>
        <w:jc w:val="both"/>
        <w:rPr>
          <w:rFonts w:ascii="Times New Roman" w:eastAsia="Times New Roman" w:hAnsi="Times New Roman"/>
          <w:sz w:val="28"/>
          <w:szCs w:val="28"/>
          <w:lang w:eastAsia="ru-RU"/>
        </w:rPr>
      </w:pPr>
    </w:p>
    <w:p w:rsidR="00672906" w:rsidRPr="003279D5" w:rsidRDefault="00672906" w:rsidP="00672906">
      <w:pPr>
        <w:numPr>
          <w:ilvl w:val="0"/>
          <w:numId w:val="8"/>
        </w:numPr>
        <w:spacing w:after="0" w:line="259" w:lineRule="auto"/>
        <w:ind w:left="284" w:hanging="284"/>
        <w:contextualSpacing/>
        <w:jc w:val="center"/>
        <w:outlineLvl w:val="0"/>
        <w:rPr>
          <w:rFonts w:ascii="Times New Roman" w:eastAsia="Times New Roman" w:hAnsi="Times New Roman"/>
          <w:b/>
          <w:sz w:val="28"/>
          <w:szCs w:val="28"/>
          <w:lang w:eastAsia="ru-RU"/>
        </w:rPr>
      </w:pPr>
      <w:r w:rsidRPr="003279D5">
        <w:rPr>
          <w:rFonts w:ascii="Times New Roman" w:eastAsia="Times New Roman" w:hAnsi="Times New Roman"/>
          <w:b/>
          <w:sz w:val="28"/>
          <w:szCs w:val="28"/>
          <w:lang w:eastAsia="ru-RU"/>
        </w:rPr>
        <w:t>Правовые основания обработки персональных данных</w:t>
      </w:r>
    </w:p>
    <w:p w:rsidR="00672906" w:rsidRPr="00826C36" w:rsidRDefault="00672906" w:rsidP="00672906">
      <w:pPr>
        <w:numPr>
          <w:ilvl w:val="1"/>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Правовым основанием обработки персональных данных является следующая совокупность правовых актов, во исполнение которых и в соответствии с которыми Оператор осуществляет обработку персональных данных:</w:t>
      </w:r>
    </w:p>
    <w:p w:rsidR="00672906" w:rsidRPr="00826C36" w:rsidRDefault="00672906" w:rsidP="00672906">
      <w:pPr>
        <w:tabs>
          <w:tab w:val="left" w:pos="1134"/>
        </w:tabs>
        <w:spacing w:after="0" w:line="240" w:lineRule="auto"/>
        <w:ind w:left="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w:t>
      </w:r>
      <w:r w:rsidRPr="00826C36">
        <w:rPr>
          <w:rFonts w:ascii="Times New Roman" w:eastAsia="Times New Roman" w:hAnsi="Times New Roman"/>
          <w:sz w:val="28"/>
          <w:szCs w:val="28"/>
          <w:lang w:eastAsia="ru-RU"/>
        </w:rPr>
        <w:tab/>
        <w:t>Трудовой кодекс Российской Федерации;</w:t>
      </w:r>
    </w:p>
    <w:p w:rsidR="00672906" w:rsidRPr="00826C36" w:rsidRDefault="00672906" w:rsidP="00672906">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w:t>
      </w:r>
      <w:r w:rsidRPr="00826C36">
        <w:rPr>
          <w:rFonts w:ascii="Times New Roman" w:eastAsia="Times New Roman" w:hAnsi="Times New Roman"/>
          <w:sz w:val="28"/>
          <w:szCs w:val="28"/>
          <w:lang w:eastAsia="ru-RU"/>
        </w:rPr>
        <w:tab/>
        <w:t>Налоговый кодекс Российской Федерации;</w:t>
      </w:r>
    </w:p>
    <w:p w:rsidR="00672906" w:rsidRPr="00826C36" w:rsidRDefault="00672906" w:rsidP="00672906">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w:t>
      </w:r>
      <w:r w:rsidRPr="00826C36">
        <w:rPr>
          <w:rFonts w:ascii="Times New Roman" w:eastAsia="Times New Roman" w:hAnsi="Times New Roman"/>
          <w:sz w:val="28"/>
          <w:szCs w:val="28"/>
          <w:lang w:eastAsia="ru-RU"/>
        </w:rPr>
        <w:tab/>
        <w:t>Гражданский кодекс Российской Федерации;</w:t>
      </w:r>
    </w:p>
    <w:p w:rsidR="004104A9" w:rsidRPr="00826C36" w:rsidRDefault="004104A9" w:rsidP="00672906">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_     Федеральный закон от 09.02.2009г. №8-ФЗ «Об обеспечении доступа к информации о деятельности государственных органов и органов местного самоуправления»;</w:t>
      </w:r>
    </w:p>
    <w:p w:rsidR="004104A9" w:rsidRPr="00826C36" w:rsidRDefault="004104A9" w:rsidP="00672906">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_     Федеральный закон от 02.05.2006 №59-ФЗ «О порядке рассмотрения обращений граждан Российской Федерации»;</w:t>
      </w:r>
    </w:p>
    <w:p w:rsidR="00672906" w:rsidRPr="00826C36" w:rsidRDefault="00672906" w:rsidP="00672906">
      <w:pPr>
        <w:numPr>
          <w:ilvl w:val="0"/>
          <w:numId w:val="13"/>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Федеральный закон от 06.12.2011 № 402-ФЗ «О бухгалтерском учете»;</w:t>
      </w:r>
    </w:p>
    <w:p w:rsidR="002440E2" w:rsidRPr="00826C36" w:rsidRDefault="002440E2" w:rsidP="00672906">
      <w:pPr>
        <w:numPr>
          <w:ilvl w:val="0"/>
          <w:numId w:val="13"/>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Федеральный закон от 31.05.1996г. №61-ФЗ «Об обороне»;</w:t>
      </w:r>
    </w:p>
    <w:p w:rsidR="00672906" w:rsidRPr="00826C36" w:rsidRDefault="00672906" w:rsidP="00672906">
      <w:pPr>
        <w:numPr>
          <w:ilvl w:val="0"/>
          <w:numId w:val="13"/>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Федеральный закон от 28.03.1998 № 53-ФЗ «О воинской обязанности и военной службе»;</w:t>
      </w:r>
    </w:p>
    <w:p w:rsidR="00672906" w:rsidRPr="00826C36" w:rsidRDefault="00672906" w:rsidP="00672906">
      <w:pPr>
        <w:numPr>
          <w:ilvl w:val="0"/>
          <w:numId w:val="13"/>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Федеральный закон от 15.12.2001 № 167-ФЗ «Об обязательном пенсионном страховании в Российской Федерации»;</w:t>
      </w:r>
    </w:p>
    <w:p w:rsidR="00672906" w:rsidRPr="00826C36" w:rsidRDefault="00672906" w:rsidP="00672906">
      <w:pPr>
        <w:numPr>
          <w:ilvl w:val="0"/>
          <w:numId w:val="13"/>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Федеральный закон от 01.04.1996 № 27-ФЗ «Об индивидуальном (персонифицированном) учете в системе обязательного пенсионного страхования»;</w:t>
      </w:r>
    </w:p>
    <w:p w:rsidR="00672906" w:rsidRPr="00826C36" w:rsidRDefault="00672906" w:rsidP="00672906">
      <w:pPr>
        <w:numPr>
          <w:ilvl w:val="0"/>
          <w:numId w:val="13"/>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Федеральный закон от 16.07.1999 № 165-ФЗ «Об основах обязательного социального страхования»;</w:t>
      </w:r>
    </w:p>
    <w:p w:rsidR="00672906" w:rsidRPr="00826C36" w:rsidRDefault="00672906" w:rsidP="00672906">
      <w:pPr>
        <w:numPr>
          <w:ilvl w:val="0"/>
          <w:numId w:val="13"/>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Федеральный закон от 29.12.2012 № 273-ФЗ «Об образовании в Российской Федерации»;</w:t>
      </w:r>
    </w:p>
    <w:p w:rsidR="00672906" w:rsidRPr="00826C36" w:rsidRDefault="00672906" w:rsidP="00672906">
      <w:pPr>
        <w:numPr>
          <w:ilvl w:val="0"/>
          <w:numId w:val="13"/>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Постановление Правительства РФ от 27.11.2006 № 719 «Об утверждении Положения о воинском учете»;</w:t>
      </w:r>
    </w:p>
    <w:p w:rsidR="00672906" w:rsidRPr="00826C36" w:rsidRDefault="00672906" w:rsidP="00672906">
      <w:pPr>
        <w:numPr>
          <w:ilvl w:val="0"/>
          <w:numId w:val="13"/>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Постановление Правительства РФ от 16.04.2003 № 225 «О трудовых книжках»;</w:t>
      </w:r>
    </w:p>
    <w:p w:rsidR="00672906" w:rsidRPr="00826C36" w:rsidRDefault="00672906" w:rsidP="00672906">
      <w:pPr>
        <w:numPr>
          <w:ilvl w:val="0"/>
          <w:numId w:val="13"/>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Постановление Минтруда России от 10.10.2003 № 69 «Об утверждении Инструкции по заполнению трудовых книжек»;</w:t>
      </w:r>
    </w:p>
    <w:p w:rsidR="00672906" w:rsidRPr="00826C36" w:rsidRDefault="00672906" w:rsidP="00672906">
      <w:pPr>
        <w:numPr>
          <w:ilvl w:val="0"/>
          <w:numId w:val="13"/>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Приказ </w:t>
      </w:r>
      <w:proofErr w:type="spellStart"/>
      <w:r w:rsidRPr="00826C36">
        <w:rPr>
          <w:rFonts w:ascii="Times New Roman" w:eastAsia="Times New Roman" w:hAnsi="Times New Roman"/>
          <w:sz w:val="28"/>
          <w:szCs w:val="28"/>
          <w:lang w:eastAsia="ru-RU"/>
        </w:rPr>
        <w:t>Минобрнауки</w:t>
      </w:r>
      <w:proofErr w:type="spellEnd"/>
      <w:r w:rsidRPr="00826C36">
        <w:rPr>
          <w:rFonts w:ascii="Times New Roman" w:eastAsia="Times New Roman" w:hAnsi="Times New Roman"/>
          <w:sz w:val="28"/>
          <w:szCs w:val="28"/>
          <w:lang w:eastAsia="ru-RU"/>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72906" w:rsidRPr="00826C36" w:rsidRDefault="00672906" w:rsidP="00672906">
      <w:pPr>
        <w:numPr>
          <w:ilvl w:val="0"/>
          <w:numId w:val="13"/>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Приказ </w:t>
      </w:r>
      <w:proofErr w:type="spellStart"/>
      <w:r w:rsidRPr="00826C36">
        <w:rPr>
          <w:rFonts w:ascii="Times New Roman" w:eastAsia="Times New Roman" w:hAnsi="Times New Roman"/>
          <w:sz w:val="28"/>
          <w:szCs w:val="28"/>
          <w:lang w:eastAsia="ru-RU"/>
        </w:rPr>
        <w:t>Минобрнауки</w:t>
      </w:r>
      <w:proofErr w:type="spellEnd"/>
      <w:r w:rsidRPr="00826C36">
        <w:rPr>
          <w:rFonts w:ascii="Times New Roman" w:eastAsia="Times New Roman" w:hAnsi="Times New Roman"/>
          <w:sz w:val="28"/>
          <w:szCs w:val="28"/>
          <w:lang w:eastAsia="ru-RU"/>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72906" w:rsidRPr="00826C36" w:rsidRDefault="00672906" w:rsidP="006A5761">
      <w:pPr>
        <w:numPr>
          <w:ilvl w:val="0"/>
          <w:numId w:val="13"/>
        </w:numPr>
        <w:tabs>
          <w:tab w:val="left" w:pos="1134"/>
        </w:tabs>
        <w:spacing w:after="0" w:line="240" w:lineRule="auto"/>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Устав </w:t>
      </w:r>
      <w:r w:rsidRPr="00826C36">
        <w:rPr>
          <w:rFonts w:ascii="Times New Roman" w:eastAsia="Times New Roman" w:hAnsi="Times New Roman"/>
          <w:sz w:val="28"/>
          <w:szCs w:val="28"/>
          <w:lang w:eastAsia="ru-RU"/>
        </w:rPr>
        <w:fldChar w:fldCharType="begin"/>
      </w:r>
      <w:r w:rsidRPr="00826C36">
        <w:rPr>
          <w:rFonts w:ascii="Times New Roman" w:eastAsia="Times New Roman" w:hAnsi="Times New Roman"/>
          <w:sz w:val="28"/>
          <w:szCs w:val="28"/>
          <w:lang w:eastAsia="ru-RU"/>
        </w:rPr>
        <w:instrText xml:space="preserve"> MERGEFIELD FullOrgNameR </w:instrText>
      </w:r>
      <w:r w:rsidRPr="00826C36">
        <w:rPr>
          <w:rFonts w:ascii="Times New Roman" w:eastAsia="Times New Roman" w:hAnsi="Times New Roman"/>
          <w:sz w:val="28"/>
          <w:szCs w:val="28"/>
          <w:lang w:eastAsia="ru-RU"/>
        </w:rPr>
        <w:fldChar w:fldCharType="separate"/>
      </w:r>
      <w:r w:rsidR="002440E2" w:rsidRPr="00826C36">
        <w:rPr>
          <w:rFonts w:ascii="Times New Roman" w:eastAsia="Times New Roman" w:hAnsi="Times New Roman"/>
          <w:noProof/>
          <w:sz w:val="28"/>
          <w:szCs w:val="28"/>
          <w:lang w:eastAsia="ru-RU"/>
        </w:rPr>
        <w:t xml:space="preserve"> </w:t>
      </w:r>
      <w:r w:rsidR="006A5761" w:rsidRPr="006A5761">
        <w:rPr>
          <w:rFonts w:ascii="Times New Roman" w:eastAsia="Times New Roman" w:hAnsi="Times New Roman"/>
          <w:noProof/>
          <w:sz w:val="28"/>
          <w:szCs w:val="28"/>
          <w:lang w:eastAsia="ru-RU"/>
        </w:rPr>
        <w:t xml:space="preserve">города Купино Купинского района </w:t>
      </w:r>
      <w:r w:rsidR="002440E2" w:rsidRPr="00826C36">
        <w:rPr>
          <w:rFonts w:ascii="Times New Roman" w:eastAsia="Times New Roman" w:hAnsi="Times New Roman"/>
          <w:noProof/>
          <w:sz w:val="28"/>
          <w:szCs w:val="28"/>
          <w:lang w:eastAsia="ru-RU"/>
        </w:rPr>
        <w:t>Новосибирской области</w:t>
      </w:r>
      <w:r w:rsidRPr="00826C36">
        <w:rPr>
          <w:rFonts w:ascii="Times New Roman" w:eastAsia="Times New Roman" w:hAnsi="Times New Roman"/>
          <w:noProof/>
          <w:sz w:val="28"/>
          <w:szCs w:val="28"/>
          <w:lang w:eastAsia="ru-RU"/>
        </w:rPr>
        <w:fldChar w:fldCharType="end"/>
      </w:r>
      <w:r w:rsidRPr="00826C36">
        <w:rPr>
          <w:rFonts w:ascii="Times New Roman" w:eastAsia="Times New Roman" w:hAnsi="Times New Roman"/>
          <w:sz w:val="28"/>
          <w:szCs w:val="28"/>
          <w:lang w:eastAsia="ru-RU"/>
        </w:rPr>
        <w:t>;</w:t>
      </w:r>
    </w:p>
    <w:p w:rsidR="00672906" w:rsidRPr="00826C36" w:rsidRDefault="00672906" w:rsidP="00672906">
      <w:pPr>
        <w:numPr>
          <w:ilvl w:val="0"/>
          <w:numId w:val="13"/>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lastRenderedPageBreak/>
        <w:t>договоры, заключаемые между Оператором и субъектом персональных данных;</w:t>
      </w:r>
    </w:p>
    <w:p w:rsidR="00672906" w:rsidRPr="00826C36" w:rsidRDefault="00672906" w:rsidP="00672906">
      <w:pPr>
        <w:numPr>
          <w:ilvl w:val="0"/>
          <w:numId w:val="13"/>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согласие на обработку персональных данных субъектов персональных данных.</w:t>
      </w:r>
    </w:p>
    <w:p w:rsidR="00672906" w:rsidRPr="00826C36" w:rsidRDefault="00672906" w:rsidP="00672906">
      <w:pPr>
        <w:spacing w:after="0" w:line="240" w:lineRule="auto"/>
        <w:ind w:left="284" w:hanging="284"/>
        <w:contextualSpacing/>
        <w:rPr>
          <w:rFonts w:ascii="Times New Roman" w:eastAsia="Times New Roman" w:hAnsi="Times New Roman"/>
          <w:b/>
          <w:sz w:val="28"/>
          <w:szCs w:val="28"/>
          <w:lang w:eastAsia="ru-RU"/>
        </w:rPr>
      </w:pPr>
    </w:p>
    <w:p w:rsidR="00672906" w:rsidRPr="00826C36" w:rsidRDefault="00672906" w:rsidP="00672906">
      <w:pPr>
        <w:numPr>
          <w:ilvl w:val="0"/>
          <w:numId w:val="8"/>
        </w:numPr>
        <w:spacing w:after="0" w:line="240" w:lineRule="auto"/>
        <w:ind w:left="284" w:hanging="284"/>
        <w:contextualSpacing/>
        <w:jc w:val="center"/>
        <w:outlineLvl w:val="0"/>
        <w:rPr>
          <w:rFonts w:ascii="Times New Roman" w:eastAsia="Times New Roman" w:hAnsi="Times New Roman"/>
          <w:b/>
          <w:sz w:val="28"/>
          <w:szCs w:val="28"/>
          <w:lang w:eastAsia="ru-RU"/>
        </w:rPr>
      </w:pPr>
      <w:r w:rsidRPr="00826C36">
        <w:rPr>
          <w:rFonts w:ascii="Times New Roman" w:eastAsia="Times New Roman" w:hAnsi="Times New Roman"/>
          <w:b/>
          <w:sz w:val="28"/>
          <w:szCs w:val="28"/>
          <w:lang w:eastAsia="ru-RU"/>
        </w:rPr>
        <w:t>Состав и категории обрабатываемых персональных данных, категории субъектов персональных данных</w:t>
      </w:r>
    </w:p>
    <w:p w:rsidR="00672906" w:rsidRPr="00826C36" w:rsidRDefault="00672906" w:rsidP="00672906">
      <w:pPr>
        <w:numPr>
          <w:ilvl w:val="1"/>
          <w:numId w:val="8"/>
        </w:numPr>
        <w:tabs>
          <w:tab w:val="left" w:pos="709"/>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Сведения о категориях субъектов, персональные данные которых обрабатываются </w:t>
      </w:r>
      <w:r w:rsidR="002440E2" w:rsidRPr="00826C36">
        <w:rPr>
          <w:rFonts w:ascii="Times New Roman" w:eastAsia="Times New Roman" w:hAnsi="Times New Roman"/>
          <w:sz w:val="28"/>
          <w:szCs w:val="28"/>
          <w:lang w:eastAsia="ru-RU"/>
        </w:rPr>
        <w:t xml:space="preserve">администрацией </w:t>
      </w:r>
      <w:r w:rsidR="006A5761">
        <w:rPr>
          <w:rFonts w:ascii="Times New Roman" w:eastAsia="Times New Roman" w:hAnsi="Times New Roman"/>
          <w:sz w:val="28"/>
          <w:szCs w:val="28"/>
          <w:lang w:eastAsia="ru-RU"/>
        </w:rPr>
        <w:t xml:space="preserve"> </w:t>
      </w:r>
      <w:r w:rsidR="006A5761" w:rsidRPr="006A5761">
        <w:rPr>
          <w:rFonts w:ascii="Times New Roman" w:eastAsia="Times New Roman" w:hAnsi="Times New Roman"/>
          <w:sz w:val="28"/>
          <w:szCs w:val="28"/>
          <w:lang w:eastAsia="ru-RU"/>
        </w:rPr>
        <w:t xml:space="preserve">города Купино Купинского района </w:t>
      </w:r>
      <w:r w:rsidR="002440E2" w:rsidRPr="00826C36">
        <w:rPr>
          <w:rFonts w:ascii="Times New Roman" w:eastAsia="Times New Roman" w:hAnsi="Times New Roman"/>
          <w:sz w:val="28"/>
          <w:szCs w:val="28"/>
          <w:lang w:eastAsia="ru-RU"/>
        </w:rPr>
        <w:t>Новосибирской области</w:t>
      </w:r>
      <w:r w:rsidRPr="00826C36">
        <w:rPr>
          <w:rFonts w:ascii="Times New Roman" w:eastAsia="Times New Roman" w:hAnsi="Times New Roman"/>
          <w:sz w:val="28"/>
          <w:szCs w:val="28"/>
          <w:lang w:eastAsia="ru-RU"/>
        </w:rPr>
        <w:t>, категориях и перечне обрабатываемых персональных данных, способах, сроках их обработки и хранения представлены в Приложении № 1 к настоящей Политике.</w:t>
      </w:r>
    </w:p>
    <w:p w:rsidR="00672906" w:rsidRPr="00826C36" w:rsidRDefault="00672906" w:rsidP="00672906">
      <w:pPr>
        <w:numPr>
          <w:ilvl w:val="1"/>
          <w:numId w:val="8"/>
        </w:numPr>
        <w:tabs>
          <w:tab w:val="left" w:pos="709"/>
          <w:tab w:val="left" w:pos="1276"/>
        </w:tabs>
        <w:spacing w:after="0" w:line="240" w:lineRule="auto"/>
        <w:ind w:left="0" w:firstLine="709"/>
        <w:contextualSpacing/>
        <w:jc w:val="both"/>
        <w:rPr>
          <w:rFonts w:ascii="Times New Roman" w:eastAsia="Times New Roman" w:hAnsi="Times New Roman"/>
          <w:sz w:val="28"/>
          <w:szCs w:val="28"/>
          <w:lang w:eastAsia="ru-RU"/>
        </w:rPr>
      </w:pPr>
      <w:proofErr w:type="gramStart"/>
      <w:r w:rsidRPr="00826C36">
        <w:rPr>
          <w:rFonts w:ascii="Times New Roman" w:eastAsia="Times New Roman" w:hAnsi="Times New Roman"/>
          <w:sz w:val="28"/>
          <w:szCs w:val="28"/>
          <w:lang w:eastAsia="ru-RU"/>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и которые используются для установления личности субъекта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Оператором не обрабатываются.</w:t>
      </w:r>
      <w:proofErr w:type="gramEnd"/>
    </w:p>
    <w:p w:rsidR="00672906" w:rsidRPr="00826C36" w:rsidRDefault="00672906" w:rsidP="00672906">
      <w:pPr>
        <w:numPr>
          <w:ilvl w:val="1"/>
          <w:numId w:val="8"/>
        </w:numPr>
        <w:tabs>
          <w:tab w:val="left" w:pos="709"/>
          <w:tab w:val="left" w:pos="1276"/>
        </w:tabs>
        <w:spacing w:after="24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Обработка специальных категорий персональных данных Оператором не осуществляется.</w:t>
      </w:r>
    </w:p>
    <w:p w:rsidR="00672906" w:rsidRPr="00826C36" w:rsidRDefault="00672906" w:rsidP="00672906">
      <w:pPr>
        <w:tabs>
          <w:tab w:val="left" w:pos="709"/>
          <w:tab w:val="left" w:pos="1276"/>
        </w:tabs>
        <w:spacing w:after="240" w:line="240" w:lineRule="auto"/>
        <w:ind w:left="709"/>
        <w:contextualSpacing/>
        <w:jc w:val="both"/>
        <w:rPr>
          <w:rFonts w:ascii="Times New Roman" w:eastAsia="Times New Roman" w:hAnsi="Times New Roman"/>
          <w:sz w:val="28"/>
          <w:szCs w:val="28"/>
          <w:lang w:eastAsia="ru-RU"/>
        </w:rPr>
      </w:pPr>
    </w:p>
    <w:p w:rsidR="00672906" w:rsidRPr="00826C36" w:rsidRDefault="00672906" w:rsidP="00672906">
      <w:pPr>
        <w:numPr>
          <w:ilvl w:val="0"/>
          <w:numId w:val="8"/>
        </w:numPr>
        <w:spacing w:before="240" w:after="0" w:line="259" w:lineRule="auto"/>
        <w:ind w:left="284" w:hanging="284"/>
        <w:contextualSpacing/>
        <w:jc w:val="center"/>
        <w:outlineLvl w:val="0"/>
        <w:rPr>
          <w:rFonts w:ascii="Times New Roman" w:eastAsia="Times New Roman" w:hAnsi="Times New Roman"/>
          <w:b/>
          <w:sz w:val="28"/>
          <w:szCs w:val="28"/>
          <w:lang w:eastAsia="ru-RU"/>
        </w:rPr>
      </w:pPr>
      <w:r w:rsidRPr="00826C36">
        <w:rPr>
          <w:rFonts w:ascii="Times New Roman" w:eastAsia="Times New Roman" w:hAnsi="Times New Roman"/>
          <w:b/>
          <w:sz w:val="28"/>
          <w:szCs w:val="28"/>
          <w:lang w:eastAsia="ru-RU"/>
        </w:rPr>
        <w:t>Порядок и условия обработки персональных данных</w:t>
      </w:r>
    </w:p>
    <w:p w:rsidR="00672906" w:rsidRPr="00826C36" w:rsidRDefault="00672906" w:rsidP="00672906">
      <w:pPr>
        <w:numPr>
          <w:ilvl w:val="1"/>
          <w:numId w:val="8"/>
        </w:numPr>
        <w:tabs>
          <w:tab w:val="left" w:pos="709"/>
          <w:tab w:val="left" w:pos="1276"/>
        </w:tabs>
        <w:spacing w:after="0" w:line="240" w:lineRule="auto"/>
        <w:ind w:left="0" w:firstLine="709"/>
        <w:contextualSpacing/>
        <w:jc w:val="both"/>
        <w:rPr>
          <w:rFonts w:ascii="Times New Roman" w:eastAsia="Times New Roman" w:hAnsi="Times New Roman"/>
          <w:sz w:val="28"/>
          <w:szCs w:val="28"/>
          <w:lang w:eastAsia="ru-RU"/>
        </w:rPr>
      </w:pPr>
      <w:proofErr w:type="gramStart"/>
      <w:r w:rsidRPr="00826C36">
        <w:rPr>
          <w:rFonts w:ascii="Times New Roman" w:eastAsia="Times New Roman" w:hAnsi="Times New Roman"/>
          <w:sz w:val="28"/>
          <w:szCs w:val="28"/>
          <w:lang w:eastAsia="ru-RU"/>
        </w:rPr>
        <w:t>При обработке персональных данных Оператором возможно осуществление следующего перечня действий, совершаемых с персональными данными субъектов: сбор, запись, систематизация, накопление, хранение, уточнение (обновление, изменение), извлечение, использование, передача (предоставление, доступ, распространение), обезличивание, блокирование, удаление, уничтожение персональных данных.</w:t>
      </w:r>
      <w:proofErr w:type="gramEnd"/>
    </w:p>
    <w:p w:rsidR="00672906" w:rsidRPr="00826C36" w:rsidRDefault="00672906" w:rsidP="002440E2">
      <w:pPr>
        <w:spacing w:after="0" w:line="240" w:lineRule="auto"/>
        <w:contextualSpacing/>
        <w:jc w:val="both"/>
        <w:rPr>
          <w:rFonts w:ascii="Times New Roman" w:hAnsi="Times New Roman"/>
          <w:sz w:val="28"/>
          <w:szCs w:val="28"/>
        </w:rPr>
      </w:pPr>
      <w:r w:rsidRPr="00826C36">
        <w:rPr>
          <w:rFonts w:ascii="Times New Roman" w:hAnsi="Times New Roman"/>
          <w:sz w:val="28"/>
          <w:szCs w:val="28"/>
        </w:rPr>
        <w:t>Особенности обработки персональных данных, разрешенных субъектом персональных данных для распространения</w:t>
      </w:r>
      <w:r w:rsidRPr="00826C36">
        <w:rPr>
          <w:rFonts w:ascii="Times New Roman" w:hAnsi="Times New Roman"/>
          <w:sz w:val="28"/>
          <w:szCs w:val="28"/>
          <w:vertAlign w:val="superscript"/>
        </w:rPr>
        <w:footnoteReference w:id="2"/>
      </w:r>
    </w:p>
    <w:p w:rsidR="00672906" w:rsidRPr="00826C36" w:rsidRDefault="00672906" w:rsidP="00672906">
      <w:pPr>
        <w:spacing w:after="0" w:line="240" w:lineRule="auto"/>
        <w:ind w:firstLine="709"/>
        <w:jc w:val="both"/>
        <w:rPr>
          <w:rFonts w:ascii="Times New Roman" w:hAnsi="Times New Roman"/>
          <w:sz w:val="28"/>
          <w:szCs w:val="28"/>
        </w:rPr>
      </w:pPr>
      <w:r w:rsidRPr="00826C36">
        <w:rPr>
          <w:rFonts w:ascii="Times New Roman" w:hAnsi="Times New Roman"/>
          <w:sz w:val="28"/>
          <w:szCs w:val="28"/>
        </w:rPr>
        <w:t xml:space="preserve">Распространение персональных данных субъектов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допускается при наличии согласия на обработку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разрешенных субъектом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для распространения, а также в иных случаях, предусмотренных законодательством Российской Федерации, в том числе в случае обработки персональных данных в целях выполнения возложенных законодательством Российской Федерации на Оператора функций, полномочий и обязанностей.</w:t>
      </w:r>
    </w:p>
    <w:p w:rsidR="00672906" w:rsidRPr="00826C36" w:rsidRDefault="00672906" w:rsidP="00672906">
      <w:pPr>
        <w:spacing w:after="0" w:line="240" w:lineRule="auto"/>
        <w:ind w:firstLine="709"/>
        <w:jc w:val="both"/>
        <w:rPr>
          <w:rFonts w:ascii="Times New Roman" w:hAnsi="Times New Roman"/>
          <w:sz w:val="28"/>
          <w:szCs w:val="28"/>
        </w:rPr>
      </w:pPr>
      <w:r w:rsidRPr="00826C36">
        <w:rPr>
          <w:rFonts w:ascii="Times New Roman" w:hAnsi="Times New Roman"/>
          <w:sz w:val="28"/>
          <w:szCs w:val="28"/>
        </w:rPr>
        <w:t xml:space="preserve">Согласие на обработку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разрешенных субъектом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для распространения, оформляется отдельно от иных согласий субъекта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на обработку его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w:t>
      </w:r>
    </w:p>
    <w:p w:rsidR="00672906" w:rsidRPr="00826C36" w:rsidRDefault="00672906" w:rsidP="00672906">
      <w:pPr>
        <w:spacing w:after="0" w:line="240" w:lineRule="auto"/>
        <w:ind w:firstLine="709"/>
        <w:jc w:val="both"/>
        <w:rPr>
          <w:rFonts w:ascii="Times New Roman" w:hAnsi="Times New Roman"/>
          <w:sz w:val="28"/>
          <w:szCs w:val="28"/>
        </w:rPr>
      </w:pPr>
      <w:r w:rsidRPr="00826C36">
        <w:rPr>
          <w:rFonts w:ascii="Times New Roman" w:hAnsi="Times New Roman"/>
          <w:sz w:val="28"/>
          <w:szCs w:val="28"/>
        </w:rPr>
        <w:t xml:space="preserve">Согласие на обработку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w:t>
      </w:r>
      <w:proofErr w:type="gramStart"/>
      <w:r w:rsidRPr="00826C36">
        <w:rPr>
          <w:rFonts w:ascii="Times New Roman" w:hAnsi="Times New Roman"/>
          <w:sz w:val="28"/>
          <w:szCs w:val="28"/>
        </w:rPr>
        <w:t>разрешенных</w:t>
      </w:r>
      <w:proofErr w:type="gramEnd"/>
      <w:r w:rsidRPr="00826C36">
        <w:rPr>
          <w:rFonts w:ascii="Times New Roman" w:hAnsi="Times New Roman"/>
          <w:sz w:val="28"/>
          <w:szCs w:val="28"/>
        </w:rPr>
        <w:t xml:space="preserve"> субъектом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для распространения, предоставляется субъектом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непосредственно Оператору в письменной форме.</w:t>
      </w:r>
    </w:p>
    <w:p w:rsidR="00672906" w:rsidRPr="00826C36" w:rsidRDefault="00672906" w:rsidP="00672906">
      <w:pPr>
        <w:spacing w:after="0" w:line="240" w:lineRule="auto"/>
        <w:ind w:firstLine="709"/>
        <w:jc w:val="both"/>
        <w:rPr>
          <w:rFonts w:ascii="Times New Roman" w:hAnsi="Times New Roman"/>
          <w:sz w:val="28"/>
          <w:szCs w:val="28"/>
        </w:rPr>
      </w:pPr>
      <w:r w:rsidRPr="00826C36">
        <w:rPr>
          <w:rFonts w:ascii="Times New Roman" w:hAnsi="Times New Roman"/>
          <w:sz w:val="28"/>
          <w:szCs w:val="28"/>
        </w:rPr>
        <w:lastRenderedPageBreak/>
        <w:t>В случае</w:t>
      </w:r>
      <w:proofErr w:type="gramStart"/>
      <w:r w:rsidRPr="00826C36">
        <w:rPr>
          <w:rFonts w:ascii="Times New Roman" w:hAnsi="Times New Roman"/>
          <w:sz w:val="28"/>
          <w:szCs w:val="28"/>
        </w:rPr>
        <w:t>,</w:t>
      </w:r>
      <w:proofErr w:type="gramEnd"/>
      <w:r w:rsidRPr="00826C36">
        <w:rPr>
          <w:rFonts w:ascii="Times New Roman" w:hAnsi="Times New Roman"/>
          <w:sz w:val="28"/>
          <w:szCs w:val="28"/>
        </w:rPr>
        <w:t xml:space="preserve"> если из предоставленного субъектом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согласия на обработку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разрешенных субъектом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для распространения, не следует, что субъект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согласился с распространением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такие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обрабатываются Оператором, без права распространения.</w:t>
      </w:r>
    </w:p>
    <w:p w:rsidR="00672906" w:rsidRPr="00826C36" w:rsidRDefault="00672906" w:rsidP="00672906">
      <w:pPr>
        <w:spacing w:after="0" w:line="240" w:lineRule="auto"/>
        <w:ind w:firstLine="709"/>
        <w:jc w:val="both"/>
        <w:rPr>
          <w:rFonts w:ascii="Times New Roman" w:hAnsi="Times New Roman"/>
          <w:sz w:val="28"/>
          <w:szCs w:val="28"/>
        </w:rPr>
      </w:pPr>
      <w:r w:rsidRPr="00826C36">
        <w:rPr>
          <w:rFonts w:ascii="Times New Roman" w:hAnsi="Times New Roman"/>
          <w:sz w:val="28"/>
          <w:szCs w:val="28"/>
        </w:rPr>
        <w:t>В случае</w:t>
      </w:r>
      <w:proofErr w:type="gramStart"/>
      <w:r w:rsidRPr="00826C36">
        <w:rPr>
          <w:rFonts w:ascii="Times New Roman" w:hAnsi="Times New Roman"/>
          <w:sz w:val="28"/>
          <w:szCs w:val="28"/>
        </w:rPr>
        <w:t>,</w:t>
      </w:r>
      <w:proofErr w:type="gramEnd"/>
      <w:r w:rsidRPr="00826C36">
        <w:rPr>
          <w:rFonts w:ascii="Times New Roman" w:hAnsi="Times New Roman"/>
          <w:sz w:val="28"/>
          <w:szCs w:val="28"/>
        </w:rPr>
        <w:t xml:space="preserve"> если из предоставленного субъектом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согласия на обработку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разрешенных субъектом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для распространения, не следует, что субъект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не установил запреты и условия на обработку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или если в предоставленном субъектом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таком согласии не указаны категории и перечень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для обработки которых субъект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устанавливает условия и запреты в соответствии с ФЗ «О персональных данных», такие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обрабатываются Оператором без передачи (распространения, предоставления, доступа) и возможности осуществления иных действий с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неограниченному кругу лиц.</w:t>
      </w:r>
    </w:p>
    <w:p w:rsidR="00672906" w:rsidRPr="00826C36" w:rsidRDefault="00672906" w:rsidP="00672906">
      <w:pPr>
        <w:spacing w:after="0" w:line="240" w:lineRule="auto"/>
        <w:ind w:firstLine="709"/>
        <w:jc w:val="both"/>
        <w:rPr>
          <w:rFonts w:ascii="Times New Roman" w:hAnsi="Times New Roman"/>
          <w:sz w:val="28"/>
          <w:szCs w:val="28"/>
        </w:rPr>
      </w:pPr>
      <w:r w:rsidRPr="00826C36">
        <w:rPr>
          <w:rFonts w:ascii="Times New Roman" w:hAnsi="Times New Roman"/>
          <w:sz w:val="28"/>
          <w:szCs w:val="28"/>
        </w:rPr>
        <w:t xml:space="preserve">Молчание или бездействие </w:t>
      </w:r>
      <w:proofErr w:type="gramStart"/>
      <w:r w:rsidRPr="00826C36">
        <w:rPr>
          <w:rFonts w:ascii="Times New Roman" w:hAnsi="Times New Roman"/>
          <w:sz w:val="28"/>
          <w:szCs w:val="28"/>
        </w:rPr>
        <w:t>субъекта</w:t>
      </w:r>
      <w:proofErr w:type="gramEnd"/>
      <w:r w:rsidRPr="00826C36">
        <w:rPr>
          <w:rFonts w:ascii="Times New Roman" w:hAnsi="Times New Roman"/>
          <w:sz w:val="28"/>
          <w:szCs w:val="28"/>
        </w:rPr>
        <w:t xml:space="preserve">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ни при </w:t>
      </w:r>
      <w:proofErr w:type="gramStart"/>
      <w:r w:rsidRPr="00826C36">
        <w:rPr>
          <w:rFonts w:ascii="Times New Roman" w:hAnsi="Times New Roman"/>
          <w:sz w:val="28"/>
          <w:szCs w:val="28"/>
        </w:rPr>
        <w:t>каких</w:t>
      </w:r>
      <w:proofErr w:type="gramEnd"/>
      <w:r w:rsidRPr="00826C36">
        <w:rPr>
          <w:rFonts w:ascii="Times New Roman" w:hAnsi="Times New Roman"/>
          <w:sz w:val="28"/>
          <w:szCs w:val="28"/>
        </w:rPr>
        <w:t xml:space="preserve"> обстоятельствах не может считаться согласием на обработку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разрешенных субъектом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для распространения.</w:t>
      </w:r>
    </w:p>
    <w:p w:rsidR="00672906" w:rsidRPr="00826C36" w:rsidRDefault="00672906" w:rsidP="00672906">
      <w:pPr>
        <w:spacing w:after="0" w:line="240" w:lineRule="auto"/>
        <w:ind w:firstLine="709"/>
        <w:jc w:val="both"/>
        <w:rPr>
          <w:rFonts w:ascii="Times New Roman" w:hAnsi="Times New Roman"/>
          <w:sz w:val="28"/>
          <w:szCs w:val="28"/>
        </w:rPr>
      </w:pPr>
      <w:r w:rsidRPr="00826C36">
        <w:rPr>
          <w:rFonts w:ascii="Times New Roman" w:hAnsi="Times New Roman"/>
          <w:sz w:val="28"/>
          <w:szCs w:val="28"/>
        </w:rPr>
        <w:t xml:space="preserve">В согласии на обработку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разрешенных субъектом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для распространения, субъект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вправе установить запреты на передачу (кроме предоставления доступа) этих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Оператором неограниченному кругу лиц, а также запреты на обработку или условия обработки (кроме получения доступа) этих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неограниченным кругом лиц. Отказ Оператора в установлении субъектом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запретов и условий, не допускается.</w:t>
      </w:r>
    </w:p>
    <w:p w:rsidR="00672906" w:rsidRPr="00826C36" w:rsidRDefault="00672906" w:rsidP="00672906">
      <w:pPr>
        <w:spacing w:after="0" w:line="240" w:lineRule="auto"/>
        <w:ind w:firstLine="709"/>
        <w:jc w:val="both"/>
        <w:rPr>
          <w:rFonts w:ascii="Times New Roman" w:hAnsi="Times New Roman"/>
          <w:sz w:val="28"/>
          <w:szCs w:val="28"/>
        </w:rPr>
      </w:pPr>
      <w:r w:rsidRPr="00826C36">
        <w:rPr>
          <w:rFonts w:ascii="Times New Roman" w:hAnsi="Times New Roman"/>
          <w:sz w:val="28"/>
          <w:szCs w:val="28"/>
        </w:rPr>
        <w:t xml:space="preserve">Оператор обязуется в срок не позднее трех рабочих дней с момента получения соответствующего согласия субъекта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опубликовать информацию об условиях обработки и о наличии запретов и условий на обработку неограниченным кругом лиц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разрешенных субъектом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для распространения.</w:t>
      </w:r>
    </w:p>
    <w:p w:rsidR="00672906" w:rsidRPr="00826C36" w:rsidRDefault="00672906" w:rsidP="00672906">
      <w:pPr>
        <w:spacing w:after="0" w:line="240" w:lineRule="auto"/>
        <w:ind w:firstLine="709"/>
        <w:jc w:val="both"/>
        <w:rPr>
          <w:rFonts w:ascii="Times New Roman" w:hAnsi="Times New Roman"/>
          <w:sz w:val="28"/>
          <w:szCs w:val="28"/>
        </w:rPr>
      </w:pPr>
      <w:r w:rsidRPr="00826C36">
        <w:rPr>
          <w:rFonts w:ascii="Times New Roman" w:hAnsi="Times New Roman"/>
          <w:sz w:val="28"/>
          <w:szCs w:val="28"/>
        </w:rPr>
        <w:t xml:space="preserve">Установленные субъектом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запреты на передачу (кроме предоставления доступа), а также на обработку или условия обработки (кроме получения доступа)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разрешенных субъектом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672906" w:rsidRPr="00826C36" w:rsidRDefault="00672906" w:rsidP="00672906">
      <w:pPr>
        <w:spacing w:after="0" w:line="240" w:lineRule="auto"/>
        <w:ind w:firstLine="709"/>
        <w:jc w:val="both"/>
        <w:rPr>
          <w:rFonts w:ascii="Times New Roman" w:hAnsi="Times New Roman"/>
          <w:sz w:val="28"/>
          <w:szCs w:val="28"/>
        </w:rPr>
      </w:pPr>
      <w:r w:rsidRPr="00826C36">
        <w:rPr>
          <w:rFonts w:ascii="Times New Roman" w:hAnsi="Times New Roman"/>
          <w:sz w:val="28"/>
          <w:szCs w:val="28"/>
        </w:rPr>
        <w:t xml:space="preserve">Передача (распространение, предоставление, доступ)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w:t>
      </w:r>
      <w:proofErr w:type="gramStart"/>
      <w:r w:rsidRPr="00826C36">
        <w:rPr>
          <w:rFonts w:ascii="Times New Roman" w:hAnsi="Times New Roman"/>
          <w:sz w:val="28"/>
          <w:szCs w:val="28"/>
        </w:rPr>
        <w:t>разрешенных</w:t>
      </w:r>
      <w:proofErr w:type="gramEnd"/>
      <w:r w:rsidRPr="00826C36">
        <w:rPr>
          <w:rFonts w:ascii="Times New Roman" w:hAnsi="Times New Roman"/>
          <w:sz w:val="28"/>
          <w:szCs w:val="28"/>
        </w:rPr>
        <w:t xml:space="preserve"> субъектом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для распространения, должна быть прекращена в любое время по требованию субъекта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а также перечень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обработка которых подлежит прекращению. </w:t>
      </w:r>
      <w:proofErr w:type="gramStart"/>
      <w:r w:rsidRPr="00826C36">
        <w:rPr>
          <w:rFonts w:ascii="Times New Roman" w:hAnsi="Times New Roman"/>
          <w:sz w:val="28"/>
          <w:szCs w:val="28"/>
        </w:rPr>
        <w:t>Указанные</w:t>
      </w:r>
      <w:proofErr w:type="gramEnd"/>
      <w:r w:rsidRPr="00826C36">
        <w:rPr>
          <w:rFonts w:ascii="Times New Roman" w:hAnsi="Times New Roman"/>
          <w:sz w:val="28"/>
          <w:szCs w:val="28"/>
        </w:rPr>
        <w:t xml:space="preserve"> в данном требовании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могут обрабатываться только Оператором.</w:t>
      </w:r>
    </w:p>
    <w:p w:rsidR="00672906" w:rsidRPr="00826C36" w:rsidRDefault="00672906" w:rsidP="00672906">
      <w:pPr>
        <w:spacing w:after="0" w:line="240" w:lineRule="auto"/>
        <w:ind w:firstLine="709"/>
        <w:jc w:val="both"/>
        <w:rPr>
          <w:sz w:val="28"/>
          <w:szCs w:val="28"/>
        </w:rPr>
      </w:pPr>
      <w:r w:rsidRPr="00826C36">
        <w:rPr>
          <w:rFonts w:ascii="Times New Roman" w:hAnsi="Times New Roman"/>
          <w:sz w:val="28"/>
          <w:szCs w:val="28"/>
        </w:rPr>
        <w:t xml:space="preserve">Оператор обязуется прекратить передачу (распространение, предоставление, доступ)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 xml:space="preserve"> в течение трех рабочих дней с момента получения требования субъекта </w:t>
      </w:r>
      <w:proofErr w:type="spellStart"/>
      <w:r w:rsidRPr="00826C36">
        <w:rPr>
          <w:rFonts w:ascii="Times New Roman" w:hAnsi="Times New Roman"/>
          <w:sz w:val="28"/>
          <w:szCs w:val="28"/>
        </w:rPr>
        <w:t>ПДн</w:t>
      </w:r>
      <w:proofErr w:type="spellEnd"/>
      <w:r w:rsidRPr="00826C36">
        <w:rPr>
          <w:rFonts w:ascii="Times New Roman" w:hAnsi="Times New Roman"/>
          <w:sz w:val="28"/>
          <w:szCs w:val="28"/>
        </w:rPr>
        <w:t>.</w:t>
      </w:r>
    </w:p>
    <w:p w:rsidR="00672906" w:rsidRPr="00826C36" w:rsidRDefault="00672906" w:rsidP="00672906">
      <w:pPr>
        <w:numPr>
          <w:ilvl w:val="1"/>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Оператором осуществляется обработка персональных </w:t>
      </w:r>
      <w:r w:rsidR="002440E2" w:rsidRPr="00826C36">
        <w:rPr>
          <w:rFonts w:ascii="Times New Roman" w:eastAsia="Times New Roman" w:hAnsi="Times New Roman"/>
          <w:sz w:val="28"/>
          <w:szCs w:val="28"/>
          <w:lang w:eastAsia="ru-RU"/>
        </w:rPr>
        <w:t>данных,</w:t>
      </w:r>
      <w:r w:rsidRPr="00826C36">
        <w:rPr>
          <w:rFonts w:ascii="Times New Roman" w:eastAsia="Times New Roman" w:hAnsi="Times New Roman"/>
          <w:sz w:val="28"/>
          <w:szCs w:val="28"/>
          <w:lang w:eastAsia="ru-RU"/>
        </w:rPr>
        <w:t xml:space="preserve"> как с использованием средств автоматизации, так и без использования таких средств.</w:t>
      </w:r>
    </w:p>
    <w:p w:rsidR="00672906" w:rsidRPr="00826C36" w:rsidRDefault="00672906" w:rsidP="00672906">
      <w:pPr>
        <w:numPr>
          <w:ilvl w:val="1"/>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lastRenderedPageBreak/>
        <w:t xml:space="preserve">Взаимодействие с третьими лицами в рамках достижения целей обработки персональных данных, если иное не предусмотрено законодательством Российской Федерации, осуществляется при следующих условиях: </w:t>
      </w:r>
    </w:p>
    <w:p w:rsidR="00672906" w:rsidRPr="00826C36" w:rsidRDefault="00672906" w:rsidP="00672906">
      <w:pPr>
        <w:numPr>
          <w:ilvl w:val="0"/>
          <w:numId w:val="14"/>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наличие договора (соглашения) об информационном взаимодействии и (или) договора поручения на обработку персональных данных; </w:t>
      </w:r>
    </w:p>
    <w:p w:rsidR="00672906" w:rsidRPr="00826C36" w:rsidRDefault="00672906" w:rsidP="00672906">
      <w:pPr>
        <w:numPr>
          <w:ilvl w:val="0"/>
          <w:numId w:val="14"/>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наличие согласия субъекта персональных данных на передачу его персональных данных третьим лицам.</w:t>
      </w:r>
    </w:p>
    <w:p w:rsidR="00672906" w:rsidRPr="00826C36" w:rsidRDefault="00672906" w:rsidP="00672906">
      <w:pPr>
        <w:numPr>
          <w:ilvl w:val="1"/>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672906" w:rsidRPr="00826C36" w:rsidRDefault="00672906" w:rsidP="00672906">
      <w:pPr>
        <w:numPr>
          <w:ilvl w:val="1"/>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Оператором не осуществляется трансграничная передача персональных данных.</w:t>
      </w:r>
    </w:p>
    <w:p w:rsidR="00672906" w:rsidRPr="00826C36" w:rsidRDefault="00672906" w:rsidP="00672906">
      <w:pPr>
        <w:numPr>
          <w:ilvl w:val="1"/>
          <w:numId w:val="8"/>
        </w:numPr>
        <w:tabs>
          <w:tab w:val="left" w:pos="709"/>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Оператор и иные лица, получившие доступ к персональным данным на законном основании, с целью обеспечения конфиденциальности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в соответствии со ст. 7 ФЗ «О персональных данных» обязуются 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Российской Федерации.</w:t>
      </w:r>
    </w:p>
    <w:p w:rsidR="00672906" w:rsidRPr="00826C36" w:rsidRDefault="00672906" w:rsidP="00672906">
      <w:pPr>
        <w:numPr>
          <w:ilvl w:val="1"/>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В </w:t>
      </w:r>
      <w:r w:rsidR="002440E2" w:rsidRPr="00826C36">
        <w:rPr>
          <w:rFonts w:ascii="Times New Roman" w:eastAsia="Times New Roman" w:hAnsi="Times New Roman"/>
          <w:sz w:val="28"/>
          <w:szCs w:val="28"/>
          <w:lang w:eastAsia="ru-RU"/>
        </w:rPr>
        <w:t xml:space="preserve">администрации </w:t>
      </w:r>
      <w:r w:rsidR="006A5761" w:rsidRPr="006A5761">
        <w:rPr>
          <w:rFonts w:ascii="Times New Roman" w:eastAsia="Times New Roman" w:hAnsi="Times New Roman"/>
          <w:sz w:val="28"/>
          <w:szCs w:val="28"/>
          <w:lang w:eastAsia="ru-RU"/>
        </w:rPr>
        <w:t>города Купино Купинского района</w:t>
      </w:r>
      <w:r w:rsidR="006A5761">
        <w:rPr>
          <w:rFonts w:ascii="Times New Roman" w:eastAsia="Times New Roman" w:hAnsi="Times New Roman"/>
          <w:sz w:val="28"/>
          <w:szCs w:val="28"/>
          <w:lang w:eastAsia="ru-RU"/>
        </w:rPr>
        <w:t xml:space="preserve"> </w:t>
      </w:r>
      <w:r w:rsidR="002440E2" w:rsidRPr="00826C36">
        <w:rPr>
          <w:rFonts w:ascii="Times New Roman" w:eastAsia="Times New Roman" w:hAnsi="Times New Roman"/>
          <w:sz w:val="28"/>
          <w:szCs w:val="28"/>
          <w:lang w:eastAsia="ru-RU"/>
        </w:rPr>
        <w:t>Новосибирской области</w:t>
      </w:r>
      <w:r w:rsidRPr="00826C36">
        <w:rPr>
          <w:rFonts w:ascii="Times New Roman" w:eastAsia="Times New Roman" w:hAnsi="Times New Roman"/>
          <w:sz w:val="28"/>
          <w:szCs w:val="28"/>
          <w:lang w:eastAsia="ru-RU"/>
        </w:rPr>
        <w:t xml:space="preserve"> приняты следующие меры, направленные на обеспечение выполнения Оператором обязанностей, предусмотренных ФЗ «О персональных данных», в том числе меры по обеспечению безопасности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w:t>
      </w:r>
    </w:p>
    <w:p w:rsidR="00672906" w:rsidRPr="00826C36" w:rsidRDefault="00672906" w:rsidP="003279D5">
      <w:pPr>
        <w:numPr>
          <w:ilvl w:val="0"/>
          <w:numId w:val="15"/>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н</w:t>
      </w:r>
      <w:r w:rsidR="002440E2" w:rsidRPr="00826C36">
        <w:rPr>
          <w:rFonts w:ascii="Times New Roman" w:eastAsia="Times New Roman" w:hAnsi="Times New Roman"/>
          <w:sz w:val="28"/>
          <w:szCs w:val="28"/>
          <w:lang w:eastAsia="ru-RU"/>
        </w:rPr>
        <w:t>азначено</w:t>
      </w:r>
      <w:r w:rsidRPr="00826C36">
        <w:rPr>
          <w:rFonts w:ascii="Times New Roman" w:eastAsia="Times New Roman" w:hAnsi="Times New Roman"/>
          <w:sz w:val="28"/>
          <w:szCs w:val="28"/>
          <w:lang w:eastAsia="ru-RU"/>
        </w:rPr>
        <w:t xml:space="preserve"> лиц</w:t>
      </w:r>
      <w:r w:rsidR="002440E2" w:rsidRPr="00826C36">
        <w:rPr>
          <w:rFonts w:ascii="Times New Roman" w:eastAsia="Times New Roman" w:hAnsi="Times New Roman"/>
          <w:sz w:val="28"/>
          <w:szCs w:val="28"/>
          <w:lang w:eastAsia="ru-RU"/>
        </w:rPr>
        <w:t>о</w:t>
      </w:r>
      <w:r w:rsidRPr="00826C36">
        <w:rPr>
          <w:rFonts w:ascii="Times New Roman" w:eastAsia="Times New Roman" w:hAnsi="Times New Roman"/>
          <w:sz w:val="28"/>
          <w:szCs w:val="28"/>
          <w:lang w:eastAsia="ru-RU"/>
        </w:rPr>
        <w:t>, ответственн</w:t>
      </w:r>
      <w:r w:rsidR="002440E2" w:rsidRPr="00826C36">
        <w:rPr>
          <w:rFonts w:ascii="Times New Roman" w:eastAsia="Times New Roman" w:hAnsi="Times New Roman"/>
          <w:sz w:val="28"/>
          <w:szCs w:val="28"/>
          <w:lang w:eastAsia="ru-RU"/>
        </w:rPr>
        <w:t>о</w:t>
      </w:r>
      <w:r w:rsidRPr="00826C36">
        <w:rPr>
          <w:rFonts w:ascii="Times New Roman" w:eastAsia="Times New Roman" w:hAnsi="Times New Roman"/>
          <w:sz w:val="28"/>
          <w:szCs w:val="28"/>
          <w:lang w:eastAsia="ru-RU"/>
        </w:rPr>
        <w:t xml:space="preserve">е за организацию обработки персональных данных и защиту информации в </w:t>
      </w:r>
      <w:r w:rsidR="002440E2" w:rsidRPr="00826C36">
        <w:rPr>
          <w:rFonts w:ascii="Times New Roman" w:eastAsia="Times New Roman" w:hAnsi="Times New Roman"/>
          <w:sz w:val="28"/>
          <w:szCs w:val="28"/>
          <w:lang w:eastAsia="ru-RU"/>
        </w:rPr>
        <w:t xml:space="preserve">администрации </w:t>
      </w:r>
      <w:r w:rsidR="006A5761" w:rsidRPr="006A5761">
        <w:rPr>
          <w:rFonts w:ascii="Times New Roman" w:eastAsia="Times New Roman" w:hAnsi="Times New Roman"/>
          <w:sz w:val="28"/>
          <w:szCs w:val="28"/>
          <w:lang w:eastAsia="ru-RU"/>
        </w:rPr>
        <w:t>города Купино Купинского района</w:t>
      </w:r>
      <w:r w:rsidR="006A5761">
        <w:rPr>
          <w:rFonts w:ascii="Times New Roman" w:eastAsia="Times New Roman" w:hAnsi="Times New Roman"/>
          <w:sz w:val="28"/>
          <w:szCs w:val="28"/>
          <w:lang w:eastAsia="ru-RU"/>
        </w:rPr>
        <w:t xml:space="preserve"> </w:t>
      </w:r>
      <w:r w:rsidR="002440E2" w:rsidRPr="00826C36">
        <w:rPr>
          <w:rFonts w:ascii="Times New Roman" w:eastAsia="Times New Roman" w:hAnsi="Times New Roman"/>
          <w:sz w:val="28"/>
          <w:szCs w:val="28"/>
          <w:lang w:eastAsia="ru-RU"/>
        </w:rPr>
        <w:t>Новосибирской области</w:t>
      </w:r>
      <w:r w:rsidRPr="00826C36">
        <w:rPr>
          <w:rFonts w:ascii="Times New Roman" w:eastAsia="Times New Roman" w:hAnsi="Times New Roman"/>
          <w:sz w:val="28"/>
          <w:szCs w:val="28"/>
          <w:lang w:eastAsia="ru-RU"/>
        </w:rPr>
        <w:t>;</w:t>
      </w:r>
    </w:p>
    <w:p w:rsidR="00672906" w:rsidRPr="00826C36" w:rsidRDefault="00672906" w:rsidP="003279D5">
      <w:pPr>
        <w:numPr>
          <w:ilvl w:val="0"/>
          <w:numId w:val="15"/>
        </w:numPr>
        <w:tabs>
          <w:tab w:val="left" w:pos="1134"/>
        </w:tabs>
        <w:spacing w:after="0" w:line="240" w:lineRule="auto"/>
        <w:ind w:left="0" w:firstLine="709"/>
        <w:contextualSpacing/>
        <w:jc w:val="both"/>
        <w:rPr>
          <w:rFonts w:ascii="Times New Roman" w:eastAsia="Times New Roman" w:hAnsi="Times New Roman"/>
          <w:sz w:val="28"/>
          <w:szCs w:val="28"/>
          <w:lang w:eastAsia="ru-RU"/>
        </w:rPr>
      </w:pPr>
      <w:proofErr w:type="gramStart"/>
      <w:r w:rsidRPr="00826C36">
        <w:rPr>
          <w:rFonts w:ascii="Times New Roman" w:eastAsia="Times New Roman" w:hAnsi="Times New Roman"/>
          <w:sz w:val="28"/>
          <w:szCs w:val="28"/>
          <w:lang w:eastAsia="ru-RU"/>
        </w:rPr>
        <w:t xml:space="preserve">разработаны локальные акты по вопросам обработки персональных данных, определяющие для каждой цели обработки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категории и перечень обрабатываемых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категории субъектов,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которых обрабатываются, способы, сроки обработки и хранения, порядок уничтожения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при достижении целей их обработки или при наступлении иных законных оснований,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w:t>
      </w:r>
      <w:proofErr w:type="gramEnd"/>
      <w:r w:rsidRPr="00826C36">
        <w:rPr>
          <w:rFonts w:ascii="Times New Roman" w:eastAsia="Times New Roman" w:hAnsi="Times New Roman"/>
          <w:sz w:val="28"/>
          <w:szCs w:val="28"/>
          <w:lang w:eastAsia="ru-RU"/>
        </w:rPr>
        <w:t xml:space="preserve"> таких нарушений;</w:t>
      </w:r>
    </w:p>
    <w:p w:rsidR="00672906" w:rsidRPr="00826C36" w:rsidRDefault="00672906" w:rsidP="003279D5">
      <w:pPr>
        <w:numPr>
          <w:ilvl w:val="0"/>
          <w:numId w:val="15"/>
        </w:numPr>
        <w:tabs>
          <w:tab w:val="left" w:pos="1134"/>
        </w:tabs>
        <w:spacing w:after="0" w:line="240" w:lineRule="auto"/>
        <w:ind w:left="0" w:firstLine="709"/>
        <w:contextualSpacing/>
        <w:jc w:val="both"/>
        <w:rPr>
          <w:rFonts w:ascii="Times New Roman" w:eastAsia="Times New Roman" w:hAnsi="Times New Roman"/>
          <w:sz w:val="28"/>
          <w:szCs w:val="28"/>
          <w:lang w:eastAsia="ru-RU"/>
        </w:rPr>
      </w:pPr>
      <w:proofErr w:type="gramStart"/>
      <w:r w:rsidRPr="00826C36">
        <w:rPr>
          <w:rFonts w:ascii="Times New Roman" w:eastAsia="Times New Roman" w:hAnsi="Times New Roman"/>
          <w:sz w:val="28"/>
          <w:szCs w:val="28"/>
          <w:lang w:eastAsia="ru-RU"/>
        </w:rPr>
        <w:t>осуществляется внутренний контроль соответствия обработки персональных данных 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roofErr w:type="gramEnd"/>
    </w:p>
    <w:p w:rsidR="00672906" w:rsidRPr="00826C36" w:rsidRDefault="00672906" w:rsidP="003279D5">
      <w:pPr>
        <w:numPr>
          <w:ilvl w:val="0"/>
          <w:numId w:val="15"/>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ведется периодическое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w:t>
      </w:r>
    </w:p>
    <w:p w:rsidR="00672906" w:rsidRPr="00826C36" w:rsidRDefault="00672906" w:rsidP="003279D5">
      <w:pPr>
        <w:numPr>
          <w:ilvl w:val="0"/>
          <w:numId w:val="15"/>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lastRenderedPageBreak/>
        <w:t xml:space="preserve">Оператор оценивает вред, который может быть причинен субъектам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в соответствии с Требованиями к оценке вреда, который может быть причинен субъектам персональных данных в случае нарушения Федерального закона «О персональных данных», утвержденными приказом Федеральной службы по надзору в сфере связи, информационных технологий и массовых коммуникаций от 27.10.2022 № 178;</w:t>
      </w:r>
    </w:p>
    <w:p w:rsidR="00672906" w:rsidRPr="00826C36" w:rsidRDefault="00672906" w:rsidP="003279D5">
      <w:pPr>
        <w:numPr>
          <w:ilvl w:val="0"/>
          <w:numId w:val="15"/>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определены угрозы безопасности персональных данных при их обработке в информационных системах;</w:t>
      </w:r>
    </w:p>
    <w:p w:rsidR="00672906" w:rsidRPr="00826C36" w:rsidRDefault="00672906" w:rsidP="003279D5">
      <w:pPr>
        <w:numPr>
          <w:ilvl w:val="0"/>
          <w:numId w:val="15"/>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w:t>
      </w:r>
      <w:proofErr w:type="gramStart"/>
      <w:r w:rsidRPr="00826C36">
        <w:rPr>
          <w:rFonts w:ascii="Times New Roman" w:eastAsia="Times New Roman" w:hAnsi="Times New Roman"/>
          <w:sz w:val="28"/>
          <w:szCs w:val="28"/>
          <w:lang w:eastAsia="ru-RU"/>
        </w:rPr>
        <w:t>угроз</w:t>
      </w:r>
      <w:proofErr w:type="gramEnd"/>
      <w:r w:rsidRPr="00826C36">
        <w:rPr>
          <w:rFonts w:ascii="Times New Roman" w:eastAsia="Times New Roman" w:hAnsi="Times New Roman"/>
          <w:sz w:val="28"/>
          <w:szCs w:val="28"/>
          <w:lang w:eastAsia="ru-RU"/>
        </w:rPr>
        <w:t xml:space="preserve"> безопасности персональных данных определены уровни защищенности персональных данных при их обработке в информационных системах </w:t>
      </w:r>
      <w:r w:rsidRPr="00826C36">
        <w:rPr>
          <w:rFonts w:ascii="Times New Roman" w:eastAsia="Times New Roman" w:hAnsi="Times New Roman"/>
          <w:sz w:val="28"/>
          <w:szCs w:val="28"/>
          <w:lang w:eastAsia="ru-RU"/>
        </w:rPr>
        <w:fldChar w:fldCharType="begin"/>
      </w:r>
      <w:r w:rsidRPr="00826C36">
        <w:rPr>
          <w:rFonts w:ascii="Times New Roman" w:eastAsia="Times New Roman" w:hAnsi="Times New Roman"/>
          <w:sz w:val="28"/>
          <w:szCs w:val="28"/>
          <w:lang w:eastAsia="ru-RU"/>
        </w:rPr>
        <w:instrText xml:space="preserve"> MERGEFIELD ShortOrgName </w:instrText>
      </w:r>
      <w:r w:rsidRPr="00826C36">
        <w:rPr>
          <w:rFonts w:ascii="Times New Roman" w:eastAsia="Times New Roman" w:hAnsi="Times New Roman"/>
          <w:sz w:val="28"/>
          <w:szCs w:val="28"/>
          <w:lang w:eastAsia="ru-RU"/>
        </w:rPr>
        <w:fldChar w:fldCharType="separate"/>
      </w:r>
      <w:r w:rsidR="003279D5">
        <w:rPr>
          <w:rFonts w:ascii="Times New Roman" w:eastAsia="Times New Roman" w:hAnsi="Times New Roman"/>
          <w:noProof/>
          <w:sz w:val="28"/>
          <w:szCs w:val="28"/>
          <w:lang w:eastAsia="ru-RU"/>
        </w:rPr>
        <w:t>администрации</w:t>
      </w:r>
      <w:r w:rsidRPr="00826C36">
        <w:rPr>
          <w:rFonts w:ascii="Times New Roman" w:eastAsia="Times New Roman" w:hAnsi="Times New Roman"/>
          <w:noProof/>
          <w:sz w:val="28"/>
          <w:szCs w:val="28"/>
          <w:lang w:eastAsia="ru-RU"/>
        </w:rPr>
        <w:fldChar w:fldCharType="end"/>
      </w:r>
      <w:r w:rsidRPr="00826C36">
        <w:rPr>
          <w:rFonts w:ascii="Times New Roman" w:eastAsia="Times New Roman" w:hAnsi="Times New Roman"/>
          <w:noProof/>
          <w:sz w:val="28"/>
          <w:szCs w:val="28"/>
          <w:lang w:eastAsia="ru-RU"/>
        </w:rPr>
        <w:t>;</w:t>
      </w:r>
    </w:p>
    <w:p w:rsidR="00672906" w:rsidRPr="00826C36" w:rsidRDefault="00672906" w:rsidP="00672906">
      <w:pPr>
        <w:numPr>
          <w:ilvl w:val="1"/>
          <w:numId w:val="8"/>
        </w:numPr>
        <w:tabs>
          <w:tab w:val="left" w:pos="709"/>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Оператором принимаются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72906" w:rsidRPr="00826C36" w:rsidRDefault="00672906" w:rsidP="00672906">
      <w:pPr>
        <w:numPr>
          <w:ilvl w:val="1"/>
          <w:numId w:val="8"/>
        </w:numPr>
        <w:tabs>
          <w:tab w:val="left" w:pos="709"/>
          <w:tab w:val="left" w:pos="1418"/>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Для обеспечения безопасности персональных данных в </w:t>
      </w:r>
      <w:r w:rsidRPr="00826C36">
        <w:rPr>
          <w:rFonts w:ascii="Times New Roman" w:eastAsia="Times New Roman" w:hAnsi="Times New Roman"/>
          <w:sz w:val="28"/>
          <w:szCs w:val="28"/>
          <w:lang w:eastAsia="ru-RU"/>
        </w:rPr>
        <w:fldChar w:fldCharType="begin"/>
      </w:r>
      <w:r w:rsidRPr="00826C36">
        <w:rPr>
          <w:rFonts w:ascii="Times New Roman" w:eastAsia="Times New Roman" w:hAnsi="Times New Roman"/>
          <w:sz w:val="28"/>
          <w:szCs w:val="28"/>
          <w:lang w:eastAsia="ru-RU"/>
        </w:rPr>
        <w:instrText xml:space="preserve"> MERGEFIELD ShortOrgName </w:instrText>
      </w:r>
      <w:r w:rsidRPr="00826C36">
        <w:rPr>
          <w:rFonts w:ascii="Times New Roman" w:eastAsia="Times New Roman" w:hAnsi="Times New Roman"/>
          <w:sz w:val="28"/>
          <w:szCs w:val="28"/>
          <w:lang w:eastAsia="ru-RU"/>
        </w:rPr>
        <w:fldChar w:fldCharType="separate"/>
      </w:r>
      <w:r w:rsidR="003279D5">
        <w:rPr>
          <w:rFonts w:ascii="Times New Roman" w:eastAsia="Times New Roman" w:hAnsi="Times New Roman"/>
          <w:noProof/>
          <w:sz w:val="28"/>
          <w:szCs w:val="28"/>
          <w:lang w:eastAsia="ru-RU"/>
        </w:rPr>
        <w:t>администрации</w:t>
      </w:r>
      <w:r w:rsidRPr="00826C36">
        <w:rPr>
          <w:rFonts w:ascii="Times New Roman" w:eastAsia="Times New Roman" w:hAnsi="Times New Roman"/>
          <w:noProof/>
          <w:sz w:val="28"/>
          <w:szCs w:val="28"/>
          <w:lang w:eastAsia="ru-RU"/>
        </w:rPr>
        <w:fldChar w:fldCharType="end"/>
      </w:r>
      <w:r w:rsidRPr="00826C36">
        <w:rPr>
          <w:rFonts w:ascii="Times New Roman" w:eastAsia="Times New Roman" w:hAnsi="Times New Roman"/>
          <w:sz w:val="28"/>
          <w:szCs w:val="28"/>
          <w:lang w:eastAsia="ru-RU"/>
        </w:rPr>
        <w:t xml:space="preserve"> принимаются следующие меры:</w:t>
      </w:r>
    </w:p>
    <w:p w:rsidR="00672906" w:rsidRPr="00826C36" w:rsidRDefault="00672906" w:rsidP="003279D5">
      <w:pPr>
        <w:numPr>
          <w:ilvl w:val="0"/>
          <w:numId w:val="16"/>
        </w:numPr>
        <w:tabs>
          <w:tab w:val="left" w:pos="709"/>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определены угрозы безопасности персональных данных при их обработке в информационных системах;</w:t>
      </w:r>
    </w:p>
    <w:p w:rsidR="00672906" w:rsidRPr="00826C36" w:rsidRDefault="00672906" w:rsidP="003279D5">
      <w:pPr>
        <w:numPr>
          <w:ilvl w:val="0"/>
          <w:numId w:val="16"/>
        </w:numPr>
        <w:tabs>
          <w:tab w:val="left" w:pos="709"/>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применяются прошедших в установленном порядке процедуру оценки соответствия средств защиты информации;</w:t>
      </w:r>
    </w:p>
    <w:p w:rsidR="00672906" w:rsidRPr="00826C36" w:rsidRDefault="00672906" w:rsidP="003279D5">
      <w:pPr>
        <w:numPr>
          <w:ilvl w:val="0"/>
          <w:numId w:val="16"/>
        </w:numPr>
        <w:tabs>
          <w:tab w:val="left" w:pos="709"/>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проведена оценка эффективности принимаемых мер по обеспечению безопасности персональных данных;</w:t>
      </w:r>
    </w:p>
    <w:p w:rsidR="00672906" w:rsidRPr="00826C36" w:rsidRDefault="00672906" w:rsidP="003279D5">
      <w:pPr>
        <w:numPr>
          <w:ilvl w:val="0"/>
          <w:numId w:val="16"/>
        </w:numPr>
        <w:tabs>
          <w:tab w:val="left" w:pos="709"/>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осуществляется учет машинных носителей персональных данных;</w:t>
      </w:r>
    </w:p>
    <w:p w:rsidR="00672906" w:rsidRPr="00826C36" w:rsidRDefault="00672906" w:rsidP="003279D5">
      <w:pPr>
        <w:numPr>
          <w:ilvl w:val="0"/>
          <w:numId w:val="16"/>
        </w:numPr>
        <w:tabs>
          <w:tab w:val="left" w:pos="709"/>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приняты меры, направленные на обнаружение фактов несанкционированного доступа к персональным данным и принятие соответствующих мер;</w:t>
      </w:r>
    </w:p>
    <w:p w:rsidR="00672906" w:rsidRPr="00826C36" w:rsidRDefault="00672906" w:rsidP="003279D5">
      <w:pPr>
        <w:numPr>
          <w:ilvl w:val="0"/>
          <w:numId w:val="16"/>
        </w:numPr>
        <w:tabs>
          <w:tab w:val="left" w:pos="709"/>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приняты меры, позволяющие осуществлять восстановление персональных данных, модифицированных или уничтоженных вследствие несанкционированного доступа к ним;</w:t>
      </w:r>
    </w:p>
    <w:p w:rsidR="00672906" w:rsidRPr="00826C36" w:rsidRDefault="00672906" w:rsidP="003279D5">
      <w:pPr>
        <w:numPr>
          <w:ilvl w:val="0"/>
          <w:numId w:val="16"/>
        </w:numPr>
        <w:tabs>
          <w:tab w:val="left" w:pos="709"/>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установлены правила доступа к персональным данным, обрабатываемым в информационных системах </w:t>
      </w:r>
      <w:r w:rsidR="00FD6EB8">
        <w:rPr>
          <w:rFonts w:ascii="Times New Roman" w:eastAsia="Times New Roman" w:hAnsi="Times New Roman"/>
          <w:color w:val="000000"/>
          <w:sz w:val="28"/>
          <w:szCs w:val="28"/>
          <w:lang w:eastAsia="ru-RU"/>
        </w:rPr>
        <w:t>администрации;</w:t>
      </w:r>
    </w:p>
    <w:p w:rsidR="00672906" w:rsidRPr="00826C36" w:rsidRDefault="00672906" w:rsidP="003279D5">
      <w:pPr>
        <w:numPr>
          <w:ilvl w:val="0"/>
          <w:numId w:val="16"/>
        </w:numPr>
        <w:tabs>
          <w:tab w:val="left" w:pos="709"/>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осуществляется </w:t>
      </w:r>
      <w:proofErr w:type="gramStart"/>
      <w:r w:rsidRPr="00826C36">
        <w:rPr>
          <w:rFonts w:ascii="Times New Roman" w:eastAsia="Times New Roman" w:hAnsi="Times New Roman"/>
          <w:sz w:val="28"/>
          <w:szCs w:val="28"/>
          <w:lang w:eastAsia="ru-RU"/>
        </w:rPr>
        <w:t>контроль за</w:t>
      </w:r>
      <w:proofErr w:type="gramEnd"/>
      <w:r w:rsidRPr="00826C36">
        <w:rPr>
          <w:rFonts w:ascii="Times New Roman" w:eastAsia="Times New Roman" w:hAnsi="Times New Roman"/>
          <w:sz w:val="28"/>
          <w:szCs w:val="28"/>
          <w:lang w:eastAsia="ru-RU"/>
        </w:rPr>
        <w:t xml:space="preserve"> принимаемыми мерами по обеспечению безопасности персональных данных и уровня защищенности информационных систем </w:t>
      </w:r>
      <w:r w:rsidRPr="00826C36">
        <w:rPr>
          <w:rFonts w:ascii="Times New Roman" w:eastAsia="Times New Roman" w:hAnsi="Times New Roman"/>
          <w:sz w:val="28"/>
          <w:szCs w:val="28"/>
          <w:lang w:eastAsia="ru-RU"/>
        </w:rPr>
        <w:fldChar w:fldCharType="begin"/>
      </w:r>
      <w:r w:rsidRPr="00826C36">
        <w:rPr>
          <w:rFonts w:ascii="Times New Roman" w:eastAsia="Times New Roman" w:hAnsi="Times New Roman"/>
          <w:sz w:val="28"/>
          <w:szCs w:val="28"/>
          <w:lang w:eastAsia="ru-RU"/>
        </w:rPr>
        <w:instrText xml:space="preserve"> MERGEFIELD ShortOrgName </w:instrText>
      </w:r>
      <w:r w:rsidRPr="00826C36">
        <w:rPr>
          <w:rFonts w:ascii="Times New Roman" w:eastAsia="Times New Roman" w:hAnsi="Times New Roman"/>
          <w:sz w:val="28"/>
          <w:szCs w:val="28"/>
          <w:lang w:eastAsia="ru-RU"/>
        </w:rPr>
        <w:fldChar w:fldCharType="separate"/>
      </w:r>
      <w:r w:rsidR="00FD6EB8">
        <w:rPr>
          <w:rFonts w:ascii="Times New Roman" w:eastAsia="Times New Roman" w:hAnsi="Times New Roman"/>
          <w:color w:val="000000"/>
          <w:sz w:val="28"/>
          <w:szCs w:val="28"/>
          <w:lang w:eastAsia="ru-RU"/>
        </w:rPr>
        <w:t xml:space="preserve"> администрации</w:t>
      </w:r>
      <w:r w:rsidRPr="00826C36">
        <w:rPr>
          <w:rFonts w:ascii="Times New Roman" w:eastAsia="Times New Roman" w:hAnsi="Times New Roman"/>
          <w:noProof/>
          <w:sz w:val="28"/>
          <w:szCs w:val="28"/>
          <w:lang w:eastAsia="ru-RU"/>
        </w:rPr>
        <w:fldChar w:fldCharType="end"/>
      </w:r>
      <w:r w:rsidRPr="00826C36">
        <w:rPr>
          <w:rFonts w:ascii="Times New Roman" w:eastAsia="Times New Roman" w:hAnsi="Times New Roman"/>
          <w:sz w:val="28"/>
          <w:szCs w:val="28"/>
          <w:lang w:eastAsia="ru-RU"/>
        </w:rPr>
        <w:t>;</w:t>
      </w:r>
    </w:p>
    <w:p w:rsidR="00672906" w:rsidRPr="00826C36" w:rsidRDefault="00672906" w:rsidP="003279D5">
      <w:pPr>
        <w:numPr>
          <w:ilvl w:val="0"/>
          <w:numId w:val="16"/>
        </w:numPr>
        <w:tabs>
          <w:tab w:val="left" w:pos="709"/>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организован режим обеспечения безопасности помещений, в которых обрабатываются персональные данные, препятствующий возможности неконтролируемого проникновения или пребывания в этих помещениях лиц, не имеющих права доступа в эти помещения.</w:t>
      </w:r>
    </w:p>
    <w:p w:rsidR="00672906" w:rsidRPr="00826C36" w:rsidRDefault="00672906" w:rsidP="00672906">
      <w:pPr>
        <w:numPr>
          <w:ilvl w:val="1"/>
          <w:numId w:val="8"/>
        </w:numPr>
        <w:tabs>
          <w:tab w:val="left" w:pos="0"/>
          <w:tab w:val="left" w:pos="709"/>
          <w:tab w:val="left" w:pos="1418"/>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Условием прекращения обработки персональных данных является:</w:t>
      </w:r>
    </w:p>
    <w:p w:rsidR="00672906" w:rsidRPr="00826C36" w:rsidRDefault="00672906" w:rsidP="00FD6EB8">
      <w:pPr>
        <w:numPr>
          <w:ilvl w:val="0"/>
          <w:numId w:val="17"/>
        </w:numPr>
        <w:tabs>
          <w:tab w:val="left" w:pos="709"/>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lastRenderedPageBreak/>
        <w:t>достижение целей обработки персональных данных;</w:t>
      </w:r>
    </w:p>
    <w:p w:rsidR="00672906" w:rsidRPr="00826C36" w:rsidRDefault="00672906" w:rsidP="00FD6EB8">
      <w:pPr>
        <w:numPr>
          <w:ilvl w:val="0"/>
          <w:numId w:val="17"/>
        </w:numPr>
        <w:tabs>
          <w:tab w:val="left" w:pos="709"/>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отзыв согласия субъекта персональных данных (или его представителя) на обработку его персональных данных;</w:t>
      </w:r>
    </w:p>
    <w:p w:rsidR="00672906" w:rsidRPr="00826C36" w:rsidRDefault="00672906" w:rsidP="00FD6EB8">
      <w:pPr>
        <w:numPr>
          <w:ilvl w:val="0"/>
          <w:numId w:val="17"/>
        </w:numPr>
        <w:tabs>
          <w:tab w:val="left" w:pos="709"/>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выявление неправомерной обработки персональных данных; </w:t>
      </w:r>
    </w:p>
    <w:p w:rsidR="00672906" w:rsidRPr="00826C36" w:rsidRDefault="00672906" w:rsidP="00FD6EB8">
      <w:pPr>
        <w:numPr>
          <w:ilvl w:val="0"/>
          <w:numId w:val="17"/>
        </w:numPr>
        <w:tabs>
          <w:tab w:val="left" w:pos="709"/>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истечение установленного срока хранения персональных данных;</w:t>
      </w:r>
    </w:p>
    <w:p w:rsidR="00672906" w:rsidRPr="00826C36" w:rsidRDefault="00672906" w:rsidP="00FD6EB8">
      <w:pPr>
        <w:numPr>
          <w:ilvl w:val="0"/>
          <w:numId w:val="17"/>
        </w:numPr>
        <w:tabs>
          <w:tab w:val="left" w:pos="709"/>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ликвидация Оператора; </w:t>
      </w:r>
    </w:p>
    <w:p w:rsidR="00672906" w:rsidRPr="00826C36" w:rsidRDefault="00672906" w:rsidP="00FD6EB8">
      <w:pPr>
        <w:numPr>
          <w:ilvl w:val="0"/>
          <w:numId w:val="17"/>
        </w:numPr>
        <w:tabs>
          <w:tab w:val="left" w:pos="709"/>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прекращение деятельности Оператора в результате его реорганизации.</w:t>
      </w:r>
    </w:p>
    <w:p w:rsidR="00672906" w:rsidRPr="00826C36" w:rsidRDefault="00672906" w:rsidP="00672906">
      <w:pPr>
        <w:numPr>
          <w:ilvl w:val="1"/>
          <w:numId w:val="8"/>
        </w:numPr>
        <w:tabs>
          <w:tab w:val="left" w:pos="709"/>
          <w:tab w:val="left" w:pos="1418"/>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672906" w:rsidRPr="00826C36" w:rsidRDefault="00672906" w:rsidP="00672906">
      <w:pPr>
        <w:numPr>
          <w:ilvl w:val="1"/>
          <w:numId w:val="8"/>
        </w:numPr>
        <w:tabs>
          <w:tab w:val="left" w:pos="709"/>
          <w:tab w:val="left" w:pos="1418"/>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Для организации хранения персональных данных в случае автоматизированной обработки Оператор в соответствии ФЗ «О персональных данных» использует технические устройства хранения данных, находящиеся на территории Российской Федерации.</w:t>
      </w:r>
    </w:p>
    <w:p w:rsidR="00672906" w:rsidRPr="00826C36" w:rsidRDefault="00672906" w:rsidP="00672906">
      <w:pPr>
        <w:numPr>
          <w:ilvl w:val="1"/>
          <w:numId w:val="8"/>
        </w:numPr>
        <w:tabs>
          <w:tab w:val="left" w:pos="709"/>
          <w:tab w:val="left" w:pos="1418"/>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При осуществлении хранения персональных данных с использованием средств автоматизации Оператор персональных данных использует базы данных, находящиеся на территории Российской Федерации, в соответствии с частью 5 статьи 18 ФЗ «О персональных данных».</w:t>
      </w:r>
    </w:p>
    <w:p w:rsidR="00672906" w:rsidRPr="00826C36" w:rsidRDefault="00672906" w:rsidP="00672906">
      <w:pPr>
        <w:numPr>
          <w:ilvl w:val="1"/>
          <w:numId w:val="8"/>
        </w:numPr>
        <w:tabs>
          <w:tab w:val="left" w:pos="709"/>
          <w:tab w:val="left" w:pos="1418"/>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Обработка персональных данных, осуществляемая без использования средств автоматизации, организована в соответствии с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672906" w:rsidRPr="00826C36" w:rsidRDefault="00672906" w:rsidP="00672906">
      <w:pPr>
        <w:numPr>
          <w:ilvl w:val="1"/>
          <w:numId w:val="8"/>
        </w:numPr>
        <w:tabs>
          <w:tab w:val="left" w:pos="709"/>
          <w:tab w:val="left" w:pos="1418"/>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Оператором приняты следующие меры по обеспечению безопасности персональных данных при их обработке, осуществляемой без использования средств автоматизации:</w:t>
      </w:r>
    </w:p>
    <w:p w:rsidR="00672906" w:rsidRPr="00826C36" w:rsidRDefault="00672906" w:rsidP="009A1A11">
      <w:pPr>
        <w:numPr>
          <w:ilvl w:val="0"/>
          <w:numId w:val="18"/>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определены места хранения персональных данных (материальных носителей) и установлен перечень лиц, осуществляющих обработку персональных данных либо имеющих к ним доступ;</w:t>
      </w:r>
    </w:p>
    <w:p w:rsidR="00672906" w:rsidRPr="00826C36" w:rsidRDefault="00672906" w:rsidP="009A1A11">
      <w:pPr>
        <w:numPr>
          <w:ilvl w:val="0"/>
          <w:numId w:val="18"/>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обеспечивается раздельное хранение персональных данных (материальных носителей), обработка которых осуществляется в различных целях;</w:t>
      </w:r>
    </w:p>
    <w:p w:rsidR="00672906" w:rsidRPr="00826C36" w:rsidRDefault="00672906" w:rsidP="009A1A11">
      <w:pPr>
        <w:numPr>
          <w:ilvl w:val="0"/>
          <w:numId w:val="18"/>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w:t>
      </w:r>
    </w:p>
    <w:p w:rsidR="00672906" w:rsidRPr="00826C36" w:rsidRDefault="00672906" w:rsidP="00672906">
      <w:pPr>
        <w:tabs>
          <w:tab w:val="left" w:pos="1134"/>
        </w:tabs>
        <w:spacing w:after="0" w:line="240" w:lineRule="auto"/>
        <w:ind w:firstLine="709"/>
        <w:contextualSpacing/>
        <w:jc w:val="both"/>
        <w:rPr>
          <w:rFonts w:ascii="Times New Roman" w:eastAsia="Times New Roman" w:hAnsi="Times New Roman"/>
          <w:sz w:val="28"/>
          <w:szCs w:val="28"/>
          <w:lang w:eastAsia="ru-RU"/>
        </w:rPr>
      </w:pPr>
    </w:p>
    <w:p w:rsidR="00672906" w:rsidRPr="00826C36" w:rsidRDefault="00672906" w:rsidP="00672906">
      <w:pPr>
        <w:numPr>
          <w:ilvl w:val="0"/>
          <w:numId w:val="8"/>
        </w:numPr>
        <w:spacing w:after="0" w:line="240" w:lineRule="auto"/>
        <w:ind w:left="0" w:firstLine="426"/>
        <w:contextualSpacing/>
        <w:jc w:val="center"/>
        <w:outlineLvl w:val="0"/>
        <w:rPr>
          <w:rFonts w:ascii="Times New Roman" w:eastAsia="Times New Roman" w:hAnsi="Times New Roman"/>
          <w:b/>
          <w:sz w:val="28"/>
          <w:szCs w:val="28"/>
          <w:lang w:eastAsia="ru-RU"/>
        </w:rPr>
      </w:pPr>
      <w:r w:rsidRPr="00826C36">
        <w:rPr>
          <w:rFonts w:ascii="Times New Roman" w:eastAsia="Times New Roman" w:hAnsi="Times New Roman"/>
          <w:b/>
          <w:sz w:val="28"/>
          <w:szCs w:val="28"/>
          <w:lang w:eastAsia="ru-RU"/>
        </w:rPr>
        <w:t>Актуализация, исправление, удаление и уничтожение персональных данных, ответы на запросы субъектов на доступ к персональным данным</w:t>
      </w:r>
    </w:p>
    <w:p w:rsidR="00672906" w:rsidRPr="00826C36" w:rsidRDefault="00672906" w:rsidP="00672906">
      <w:pPr>
        <w:numPr>
          <w:ilvl w:val="1"/>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p>
    <w:p w:rsidR="00672906" w:rsidRPr="00826C36" w:rsidRDefault="00672906" w:rsidP="00672906">
      <w:pPr>
        <w:numPr>
          <w:ilvl w:val="1"/>
          <w:numId w:val="8"/>
        </w:numPr>
        <w:tabs>
          <w:tab w:val="left" w:pos="709"/>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lastRenderedPageBreak/>
        <w:t>В случае выявления неправомерной обработки персональных данных Оператор обязан осуществить блокирование неправомерно обрабатываемых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на период проверки.</w:t>
      </w:r>
    </w:p>
    <w:p w:rsidR="00672906" w:rsidRPr="00826C36" w:rsidRDefault="00672906" w:rsidP="00672906">
      <w:pPr>
        <w:numPr>
          <w:ilvl w:val="1"/>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В случае выявления неправомерной обработки персональных данных, осуществляемой Оператором или лицом, действующим по поручению Оператора, Оператор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826C36">
        <w:rPr>
          <w:rFonts w:ascii="Times New Roman" w:eastAsia="Times New Roman" w:hAnsi="Times New Roman"/>
          <w:sz w:val="28"/>
          <w:szCs w:val="28"/>
          <w:lang w:eastAsia="ru-RU"/>
        </w:rPr>
        <w:t>,</w:t>
      </w:r>
      <w:proofErr w:type="gramEnd"/>
      <w:r w:rsidRPr="00826C36">
        <w:rPr>
          <w:rFonts w:ascii="Times New Roman" w:eastAsia="Times New Roman" w:hAnsi="Times New Roman"/>
          <w:sz w:val="28"/>
          <w:szCs w:val="28"/>
          <w:lang w:eastAsia="ru-RU"/>
        </w:rPr>
        <w:t xml:space="preserve"> если обеспечить правомерность обработки персональных данных невозможно, Оператор обязан уничтожить такие персональные данные или обеспечить их уничтожение.</w:t>
      </w:r>
    </w:p>
    <w:p w:rsidR="00672906" w:rsidRPr="00826C36" w:rsidRDefault="00672906" w:rsidP="00672906">
      <w:pPr>
        <w:numPr>
          <w:ilvl w:val="1"/>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proofErr w:type="gramStart"/>
      <w:r w:rsidRPr="00826C36">
        <w:rPr>
          <w:rFonts w:ascii="Times New Roman" w:eastAsia="Times New Roman" w:hAnsi="Times New Roman"/>
          <w:sz w:val="28"/>
          <w:szCs w:val="28"/>
          <w:lang w:eastAsia="ru-RU"/>
        </w:rPr>
        <w:t>В случае выявления неточных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672906" w:rsidRPr="00826C36" w:rsidRDefault="00672906" w:rsidP="00672906">
      <w:pPr>
        <w:numPr>
          <w:ilvl w:val="1"/>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В случае подтверждения факта неточности персональных данных Оператор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672906" w:rsidRPr="00826C36" w:rsidRDefault="00672906" w:rsidP="00672906">
      <w:pPr>
        <w:numPr>
          <w:ilvl w:val="1"/>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proofErr w:type="gramStart"/>
      <w:r w:rsidRPr="00826C36">
        <w:rPr>
          <w:rFonts w:ascii="Times New Roman" w:eastAsia="Times New Roman" w:hAnsi="Times New Roman"/>
          <w:sz w:val="28"/>
          <w:szCs w:val="28"/>
          <w:lang w:eastAsia="ru-RU"/>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а также в случае отзыва субъектом персональных данных согласия на обработку его персональных данных, если иное не предусмотрено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 или соглашением между Оператором и субъектом персональных</w:t>
      </w:r>
      <w:proofErr w:type="gramEnd"/>
      <w:r w:rsidRPr="00826C36">
        <w:rPr>
          <w:rFonts w:ascii="Times New Roman" w:eastAsia="Times New Roman" w:hAnsi="Times New Roman"/>
          <w:sz w:val="28"/>
          <w:szCs w:val="28"/>
          <w:lang w:eastAsia="ru-RU"/>
        </w:rPr>
        <w:t xml:space="preserve"> данных.</w:t>
      </w:r>
    </w:p>
    <w:p w:rsidR="00672906" w:rsidRPr="00826C36" w:rsidRDefault="00672906" w:rsidP="00672906">
      <w:pPr>
        <w:numPr>
          <w:ilvl w:val="1"/>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Оператор обязуется осуществлять подтверждение факта уничтожения </w:t>
      </w:r>
      <w:proofErr w:type="spellStart"/>
      <w:r w:rsidRPr="00826C36">
        <w:rPr>
          <w:rFonts w:ascii="Times New Roman" w:eastAsia="Times New Roman" w:hAnsi="Times New Roman"/>
          <w:sz w:val="28"/>
          <w:szCs w:val="28"/>
          <w:lang w:eastAsia="ru-RU"/>
        </w:rPr>
        <w:t>ПДн</w:t>
      </w:r>
      <w:proofErr w:type="spellEnd"/>
      <w:r w:rsidRPr="00826C36">
        <w:rPr>
          <w:rFonts w:ascii="Times New Roman" w:eastAsia="Times New Roman" w:hAnsi="Times New Roman"/>
          <w:sz w:val="28"/>
          <w:szCs w:val="28"/>
          <w:lang w:eastAsia="ru-RU"/>
        </w:rPr>
        <w:t xml:space="preserve"> в указанных выше случаях в соответствии с Требованиями к подтверждению уничтожения персональных данных, утвержденными приказом Федеральной службы по надзору в сфере связи, информационных технологий и массовых коммуникаций от 28.10.2022 № 179.</w:t>
      </w:r>
    </w:p>
    <w:p w:rsidR="00672906" w:rsidRPr="00826C36" w:rsidRDefault="00672906" w:rsidP="00672906">
      <w:pPr>
        <w:numPr>
          <w:ilvl w:val="1"/>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proofErr w:type="gramStart"/>
      <w:r w:rsidRPr="00826C36">
        <w:rPr>
          <w:rFonts w:ascii="Times New Roman" w:eastAsia="Times New Roman" w:hAnsi="Times New Roman"/>
          <w:sz w:val="28"/>
          <w:szCs w:val="28"/>
          <w:lang w:eastAsia="ru-RU"/>
        </w:rPr>
        <w:t>Оператор обязан сообщить в порядке, предусмотренном 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при получении запроса субъекта персональных данных или его представителя.</w:t>
      </w:r>
      <w:proofErr w:type="gramEnd"/>
    </w:p>
    <w:p w:rsidR="00672906" w:rsidRPr="00826C36" w:rsidRDefault="00672906" w:rsidP="00672906">
      <w:pPr>
        <w:numPr>
          <w:ilvl w:val="1"/>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proofErr w:type="gramStart"/>
      <w:r w:rsidRPr="00826C36">
        <w:rPr>
          <w:rFonts w:ascii="Times New Roman" w:eastAsia="Times New Roman" w:hAnsi="Times New Roman"/>
          <w:sz w:val="28"/>
          <w:szCs w:val="28"/>
          <w:lang w:eastAsia="ru-RU"/>
        </w:rPr>
        <w:lastRenderedPageBreak/>
        <w:t>Правила рассмотрения запросов, обращений субъектов персональных данных и их представителей, уполномоченных органов по поводу неточности персональных данных, неправомерности их обработки, отзыва согласия и доступа субъекта персональных данных к своим данным, а также соответствующие формы запросов, обращений предоставляются по запросу не позднее тридцати рабочих дней со дня получения запроса и (или) обращения.</w:t>
      </w:r>
      <w:proofErr w:type="gramEnd"/>
    </w:p>
    <w:p w:rsidR="00672906" w:rsidRPr="00826C36" w:rsidRDefault="00672906" w:rsidP="00672906">
      <w:pPr>
        <w:tabs>
          <w:tab w:val="left" w:pos="1134"/>
        </w:tabs>
        <w:spacing w:after="0" w:line="240" w:lineRule="auto"/>
        <w:ind w:left="709"/>
        <w:contextualSpacing/>
        <w:jc w:val="both"/>
        <w:rPr>
          <w:rFonts w:ascii="Times New Roman" w:eastAsia="Times New Roman" w:hAnsi="Times New Roman"/>
          <w:sz w:val="28"/>
          <w:szCs w:val="28"/>
          <w:lang w:eastAsia="ru-RU"/>
        </w:rPr>
      </w:pPr>
    </w:p>
    <w:p w:rsidR="00672906" w:rsidRPr="00826C36" w:rsidRDefault="00672906" w:rsidP="00672906">
      <w:pPr>
        <w:numPr>
          <w:ilvl w:val="0"/>
          <w:numId w:val="8"/>
        </w:numPr>
        <w:spacing w:after="0" w:line="259" w:lineRule="auto"/>
        <w:ind w:left="284" w:hanging="284"/>
        <w:contextualSpacing/>
        <w:jc w:val="center"/>
        <w:outlineLvl w:val="0"/>
        <w:rPr>
          <w:rFonts w:ascii="Times New Roman" w:eastAsia="Times New Roman" w:hAnsi="Times New Roman"/>
          <w:b/>
          <w:sz w:val="28"/>
          <w:szCs w:val="28"/>
          <w:lang w:eastAsia="ru-RU"/>
        </w:rPr>
      </w:pPr>
      <w:r w:rsidRPr="00826C36">
        <w:rPr>
          <w:rFonts w:ascii="Times New Roman" w:eastAsia="Times New Roman" w:hAnsi="Times New Roman"/>
          <w:b/>
          <w:sz w:val="28"/>
          <w:szCs w:val="28"/>
          <w:lang w:eastAsia="ru-RU"/>
        </w:rPr>
        <w:t>Заключительные положения</w:t>
      </w:r>
    </w:p>
    <w:p w:rsidR="00672906" w:rsidRPr="00826C36" w:rsidRDefault="00672906" w:rsidP="00672906">
      <w:pPr>
        <w:numPr>
          <w:ilvl w:val="1"/>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В соответствии с требованиями ФЗ «О персональных данных»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rsidR="00672906" w:rsidRPr="00826C36" w:rsidRDefault="00672906" w:rsidP="00672906">
      <w:pPr>
        <w:numPr>
          <w:ilvl w:val="1"/>
          <w:numId w:val="8"/>
        </w:numPr>
        <w:tabs>
          <w:tab w:val="left" w:pos="1276"/>
        </w:tabs>
        <w:spacing w:after="0" w:line="240" w:lineRule="auto"/>
        <w:ind w:left="0" w:firstLine="709"/>
        <w:contextualSpacing/>
        <w:jc w:val="both"/>
        <w:rPr>
          <w:rFonts w:ascii="Times New Roman" w:eastAsia="Times New Roman" w:hAnsi="Times New Roman"/>
          <w:sz w:val="28"/>
          <w:szCs w:val="28"/>
          <w:lang w:eastAsia="ru-RU"/>
        </w:rPr>
      </w:pPr>
      <w:r w:rsidRPr="00826C36">
        <w:rPr>
          <w:rFonts w:ascii="Times New Roman" w:eastAsia="Times New Roman" w:hAnsi="Times New Roman"/>
          <w:sz w:val="28"/>
          <w:szCs w:val="28"/>
          <w:lang w:eastAsia="ru-RU"/>
        </w:rPr>
        <w:t xml:space="preserve">Оператор оставляет за собой право в любой момент изменить положения настоящей Политики и обязуется опубликовать обновленную Политику и предоставить к ней доступ для ознакомления путем размещения в информационно-телекоммуникационной сети Интернет на официальном сайте </w:t>
      </w:r>
      <w:r w:rsidRPr="00826C36">
        <w:rPr>
          <w:rFonts w:ascii="Times New Roman" w:eastAsia="Times New Roman" w:hAnsi="Times New Roman"/>
          <w:sz w:val="28"/>
          <w:szCs w:val="28"/>
          <w:lang w:eastAsia="ru-RU"/>
        </w:rPr>
        <w:fldChar w:fldCharType="begin"/>
      </w:r>
      <w:r w:rsidRPr="00826C36">
        <w:rPr>
          <w:rFonts w:ascii="Times New Roman" w:eastAsia="Times New Roman" w:hAnsi="Times New Roman"/>
          <w:sz w:val="28"/>
          <w:szCs w:val="28"/>
          <w:lang w:eastAsia="ru-RU"/>
        </w:rPr>
        <w:instrText xml:space="preserve"> MERGEFIELD ShortOrgName </w:instrText>
      </w:r>
      <w:r w:rsidRPr="00826C36">
        <w:rPr>
          <w:rFonts w:ascii="Times New Roman" w:eastAsia="Times New Roman" w:hAnsi="Times New Roman"/>
          <w:sz w:val="28"/>
          <w:szCs w:val="28"/>
          <w:lang w:eastAsia="ru-RU"/>
        </w:rPr>
        <w:fldChar w:fldCharType="separate"/>
      </w:r>
      <w:r w:rsidR="006A5761">
        <w:rPr>
          <w:rFonts w:ascii="Times New Roman" w:eastAsia="Times New Roman" w:hAnsi="Times New Roman"/>
          <w:sz w:val="28"/>
          <w:szCs w:val="28"/>
          <w:lang w:eastAsia="ru-RU"/>
        </w:rPr>
        <w:t>администрации</w:t>
      </w:r>
      <w:r w:rsidR="006A5761" w:rsidRPr="006A5761">
        <w:rPr>
          <w:rFonts w:ascii="Times New Roman" w:eastAsia="Times New Roman" w:hAnsi="Times New Roman"/>
          <w:sz w:val="28"/>
          <w:szCs w:val="28"/>
          <w:lang w:eastAsia="ru-RU"/>
        </w:rPr>
        <w:t xml:space="preserve"> города Купино Купинского района </w:t>
      </w:r>
      <w:r w:rsidR="0046125E" w:rsidRPr="00826C36">
        <w:rPr>
          <w:rFonts w:ascii="Times New Roman" w:eastAsia="Times New Roman" w:hAnsi="Times New Roman"/>
          <w:sz w:val="28"/>
          <w:szCs w:val="28"/>
          <w:lang w:eastAsia="ru-RU"/>
        </w:rPr>
        <w:t xml:space="preserve"> Новосибирской области</w:t>
      </w:r>
      <w:r w:rsidRPr="00826C36">
        <w:rPr>
          <w:rFonts w:ascii="Times New Roman" w:eastAsia="Times New Roman" w:hAnsi="Times New Roman"/>
          <w:noProof/>
          <w:sz w:val="28"/>
          <w:szCs w:val="28"/>
          <w:lang w:eastAsia="ru-RU"/>
        </w:rPr>
        <w:fldChar w:fldCharType="end"/>
      </w:r>
      <w:r w:rsidRPr="00826C36">
        <w:rPr>
          <w:rFonts w:ascii="Times New Roman" w:eastAsia="Times New Roman" w:hAnsi="Times New Roman"/>
          <w:sz w:val="28"/>
          <w:szCs w:val="28"/>
          <w:lang w:eastAsia="ru-RU"/>
        </w:rPr>
        <w:t xml:space="preserve"> по адресу: </w:t>
      </w:r>
      <w:r w:rsidR="0046125E" w:rsidRPr="00826C36">
        <w:rPr>
          <w:rFonts w:ascii="Times New Roman" w:eastAsia="Times New Roman" w:hAnsi="Times New Roman"/>
          <w:sz w:val="28"/>
          <w:szCs w:val="28"/>
          <w:lang w:val="en-US" w:eastAsia="ru-RU"/>
        </w:rPr>
        <w:t>http</w:t>
      </w:r>
      <w:r w:rsidR="000A28F3" w:rsidRPr="00826C36">
        <w:rPr>
          <w:rFonts w:ascii="Times New Roman" w:eastAsia="Times New Roman" w:hAnsi="Times New Roman"/>
          <w:sz w:val="28"/>
          <w:szCs w:val="28"/>
          <w:lang w:eastAsia="ru-RU"/>
        </w:rPr>
        <w:t>://</w:t>
      </w:r>
      <w:r w:rsidR="0046125E" w:rsidRPr="00826C36">
        <w:rPr>
          <w:rFonts w:ascii="Times New Roman" w:eastAsia="Times New Roman" w:hAnsi="Times New Roman"/>
          <w:sz w:val="28"/>
          <w:szCs w:val="28"/>
          <w:lang w:eastAsia="ru-RU"/>
        </w:rPr>
        <w:t xml:space="preserve"> </w:t>
      </w:r>
      <w:proofErr w:type="spellStart"/>
      <w:r w:rsidR="0046125E" w:rsidRPr="00826C36">
        <w:rPr>
          <w:rFonts w:ascii="Times New Roman" w:eastAsia="Times New Roman" w:hAnsi="Times New Roman"/>
          <w:sz w:val="28"/>
          <w:szCs w:val="28"/>
          <w:lang w:val="en-US" w:eastAsia="ru-RU"/>
        </w:rPr>
        <w:t>ad</w:t>
      </w:r>
      <w:r w:rsidR="006A5761">
        <w:rPr>
          <w:rFonts w:ascii="Times New Roman" w:eastAsia="Times New Roman" w:hAnsi="Times New Roman"/>
          <w:sz w:val="28"/>
          <w:szCs w:val="28"/>
          <w:lang w:val="en-US" w:eastAsia="ru-RU"/>
        </w:rPr>
        <w:t>mkupino</w:t>
      </w:r>
      <w:proofErr w:type="spellEnd"/>
      <w:r w:rsidR="000A28F3" w:rsidRPr="00826C36">
        <w:rPr>
          <w:rFonts w:ascii="Times New Roman" w:eastAsia="Times New Roman" w:hAnsi="Times New Roman"/>
          <w:sz w:val="28"/>
          <w:szCs w:val="28"/>
          <w:lang w:eastAsia="ru-RU"/>
        </w:rPr>
        <w:t>.</w:t>
      </w:r>
      <w:proofErr w:type="spellStart"/>
      <w:r w:rsidR="000A28F3" w:rsidRPr="00826C36">
        <w:rPr>
          <w:rFonts w:ascii="Times New Roman" w:eastAsia="Times New Roman" w:hAnsi="Times New Roman"/>
          <w:sz w:val="28"/>
          <w:szCs w:val="28"/>
          <w:lang w:val="en-US" w:eastAsia="ru-RU"/>
        </w:rPr>
        <w:t>nso</w:t>
      </w:r>
      <w:proofErr w:type="spellEnd"/>
      <w:r w:rsidR="000A28F3" w:rsidRPr="00826C36">
        <w:rPr>
          <w:rFonts w:ascii="Times New Roman" w:eastAsia="Times New Roman" w:hAnsi="Times New Roman"/>
          <w:sz w:val="28"/>
          <w:szCs w:val="28"/>
          <w:lang w:eastAsia="ru-RU"/>
        </w:rPr>
        <w:t>.</w:t>
      </w:r>
      <w:proofErr w:type="spellStart"/>
      <w:r w:rsidR="000A28F3" w:rsidRPr="00826C36">
        <w:rPr>
          <w:rFonts w:ascii="Times New Roman" w:eastAsia="Times New Roman" w:hAnsi="Times New Roman"/>
          <w:sz w:val="28"/>
          <w:szCs w:val="28"/>
          <w:lang w:val="en-US" w:eastAsia="ru-RU"/>
        </w:rPr>
        <w:t>ru</w:t>
      </w:r>
      <w:proofErr w:type="spellEnd"/>
      <w:r w:rsidR="000A28F3" w:rsidRPr="00826C36">
        <w:rPr>
          <w:rFonts w:ascii="Times New Roman" w:eastAsia="Times New Roman" w:hAnsi="Times New Roman"/>
          <w:sz w:val="28"/>
          <w:szCs w:val="28"/>
          <w:lang w:eastAsia="ru-RU"/>
        </w:rPr>
        <w:t>/.</w:t>
      </w:r>
    </w:p>
    <w:p w:rsidR="00672906" w:rsidRPr="00826C36" w:rsidRDefault="00672906" w:rsidP="00672906">
      <w:pPr>
        <w:spacing w:after="160" w:line="259" w:lineRule="auto"/>
        <w:rPr>
          <w:sz w:val="28"/>
          <w:szCs w:val="28"/>
        </w:rPr>
      </w:pPr>
    </w:p>
    <w:p w:rsidR="00672906" w:rsidRPr="00826C36" w:rsidRDefault="00672906" w:rsidP="00672906">
      <w:pPr>
        <w:spacing w:after="160" w:line="259" w:lineRule="auto"/>
        <w:rPr>
          <w:sz w:val="28"/>
          <w:szCs w:val="28"/>
        </w:rPr>
      </w:pPr>
    </w:p>
    <w:p w:rsidR="00672906" w:rsidRPr="00826C36" w:rsidRDefault="00672906" w:rsidP="00672906">
      <w:pPr>
        <w:spacing w:after="160" w:line="259" w:lineRule="auto"/>
        <w:rPr>
          <w:sz w:val="28"/>
          <w:szCs w:val="28"/>
        </w:rPr>
        <w:sectPr w:rsidR="00672906" w:rsidRPr="00826C36" w:rsidSect="00186154">
          <w:pgSz w:w="11906" w:h="16838"/>
          <w:pgMar w:top="1134" w:right="567" w:bottom="1135" w:left="1418" w:header="709" w:footer="709" w:gutter="0"/>
          <w:cols w:space="708"/>
          <w:docGrid w:linePitch="360"/>
        </w:sectPr>
      </w:pPr>
    </w:p>
    <w:p w:rsidR="00672906" w:rsidRPr="00826C36" w:rsidRDefault="00672906" w:rsidP="00672906">
      <w:pPr>
        <w:spacing w:after="160" w:line="259" w:lineRule="auto"/>
        <w:ind w:left="7080"/>
        <w:jc w:val="right"/>
        <w:rPr>
          <w:rFonts w:ascii="Times New Roman" w:eastAsia="Times New Roman" w:hAnsi="Times New Roman"/>
          <w:bCs/>
          <w:spacing w:val="-3"/>
          <w:sz w:val="28"/>
          <w:szCs w:val="28"/>
          <w:lang w:eastAsia="ru-RU"/>
        </w:rPr>
      </w:pPr>
      <w:r w:rsidRPr="00826C36">
        <w:rPr>
          <w:rFonts w:ascii="Times New Roman" w:eastAsia="Times New Roman" w:hAnsi="Times New Roman"/>
          <w:sz w:val="28"/>
          <w:szCs w:val="28"/>
          <w:lang w:eastAsia="ru-RU"/>
        </w:rPr>
        <w:lastRenderedPageBreak/>
        <w:t xml:space="preserve">Приложение № 1 к Политике </w:t>
      </w:r>
      <w:r w:rsidRPr="00826C36">
        <w:rPr>
          <w:rFonts w:ascii="Times New Roman" w:eastAsia="Times New Roman" w:hAnsi="Times New Roman"/>
          <w:bCs/>
          <w:spacing w:val="-3"/>
          <w:sz w:val="28"/>
          <w:szCs w:val="28"/>
          <w:lang w:eastAsia="ru-RU"/>
        </w:rPr>
        <w:t xml:space="preserve">в отношении обработки персональных данных в </w:t>
      </w:r>
      <w:r w:rsidR="00464EE0" w:rsidRPr="00826C36">
        <w:rPr>
          <w:rFonts w:ascii="Times New Roman" w:eastAsia="Times New Roman" w:hAnsi="Times New Roman"/>
          <w:bCs/>
          <w:spacing w:val="-3"/>
          <w:sz w:val="28"/>
          <w:szCs w:val="28"/>
          <w:lang w:eastAsia="ru-RU"/>
        </w:rPr>
        <w:t xml:space="preserve">администрации </w:t>
      </w:r>
      <w:r w:rsidR="006A5761" w:rsidRPr="006A5761">
        <w:rPr>
          <w:rFonts w:ascii="Times New Roman" w:eastAsia="Times New Roman" w:hAnsi="Times New Roman"/>
          <w:bCs/>
          <w:spacing w:val="-3"/>
          <w:sz w:val="28"/>
          <w:szCs w:val="28"/>
          <w:lang w:eastAsia="ru-RU"/>
        </w:rPr>
        <w:t xml:space="preserve">города Купино Купинского района </w:t>
      </w:r>
      <w:r w:rsidR="00464EE0" w:rsidRPr="00826C36">
        <w:rPr>
          <w:rFonts w:ascii="Times New Roman" w:eastAsia="Times New Roman" w:hAnsi="Times New Roman"/>
          <w:bCs/>
          <w:spacing w:val="-3"/>
          <w:sz w:val="28"/>
          <w:szCs w:val="28"/>
          <w:lang w:eastAsia="ru-RU"/>
        </w:rPr>
        <w:t>Новосибирской области</w:t>
      </w:r>
    </w:p>
    <w:p w:rsidR="00672906" w:rsidRPr="00826C36" w:rsidRDefault="00672906" w:rsidP="00672906">
      <w:pPr>
        <w:spacing w:after="0" w:line="259" w:lineRule="auto"/>
        <w:jc w:val="center"/>
        <w:rPr>
          <w:rFonts w:ascii="Times New Roman" w:hAnsi="Times New Roman"/>
          <w:sz w:val="28"/>
          <w:szCs w:val="28"/>
        </w:rPr>
      </w:pPr>
    </w:p>
    <w:p w:rsidR="00672906" w:rsidRPr="00826C36" w:rsidRDefault="00672906" w:rsidP="00672906">
      <w:pPr>
        <w:spacing w:after="0" w:line="259" w:lineRule="auto"/>
        <w:jc w:val="center"/>
        <w:rPr>
          <w:rFonts w:ascii="Times New Roman" w:hAnsi="Times New Roman"/>
          <w:b/>
          <w:sz w:val="28"/>
          <w:szCs w:val="28"/>
        </w:rPr>
      </w:pPr>
      <w:r w:rsidRPr="00826C36">
        <w:rPr>
          <w:rFonts w:ascii="Times New Roman" w:hAnsi="Times New Roman"/>
          <w:b/>
          <w:sz w:val="28"/>
          <w:szCs w:val="28"/>
        </w:rPr>
        <w:t xml:space="preserve">Сведения о персональных данных, обрабатываемых </w:t>
      </w:r>
      <w:proofErr w:type="gramStart"/>
      <w:r w:rsidRPr="00826C36">
        <w:rPr>
          <w:rFonts w:ascii="Times New Roman" w:hAnsi="Times New Roman"/>
          <w:b/>
          <w:sz w:val="28"/>
          <w:szCs w:val="28"/>
        </w:rPr>
        <w:t>в</w:t>
      </w:r>
      <w:proofErr w:type="gramEnd"/>
      <w:r w:rsidRPr="00826C36">
        <w:rPr>
          <w:rFonts w:ascii="Times New Roman" w:hAnsi="Times New Roman"/>
          <w:b/>
          <w:sz w:val="28"/>
          <w:szCs w:val="28"/>
        </w:rPr>
        <w:t xml:space="preserve"> </w:t>
      </w:r>
    </w:p>
    <w:p w:rsidR="00672906" w:rsidRPr="00826C36" w:rsidRDefault="00672906" w:rsidP="00672906">
      <w:pPr>
        <w:spacing w:after="0" w:line="259" w:lineRule="auto"/>
        <w:jc w:val="center"/>
        <w:rPr>
          <w:rFonts w:ascii="Times New Roman" w:hAnsi="Times New Roman"/>
          <w:b/>
          <w:sz w:val="28"/>
          <w:szCs w:val="28"/>
        </w:rPr>
      </w:pPr>
      <w:r w:rsidRPr="00826C36">
        <w:rPr>
          <w:rFonts w:ascii="Times New Roman" w:hAnsi="Times New Roman"/>
          <w:b/>
          <w:sz w:val="28"/>
          <w:szCs w:val="28"/>
        </w:rPr>
        <w:fldChar w:fldCharType="begin"/>
      </w:r>
      <w:r w:rsidRPr="00826C36">
        <w:rPr>
          <w:rFonts w:ascii="Times New Roman" w:hAnsi="Times New Roman"/>
          <w:b/>
          <w:sz w:val="28"/>
          <w:szCs w:val="28"/>
        </w:rPr>
        <w:instrText xml:space="preserve"> MERGEFIELD FullOrgNameR </w:instrText>
      </w:r>
      <w:r w:rsidRPr="00826C36">
        <w:rPr>
          <w:rFonts w:ascii="Times New Roman" w:hAnsi="Times New Roman"/>
          <w:b/>
          <w:sz w:val="28"/>
          <w:szCs w:val="28"/>
        </w:rPr>
        <w:fldChar w:fldCharType="separate"/>
      </w:r>
      <w:r w:rsidR="000A28F3" w:rsidRPr="00826C36">
        <w:rPr>
          <w:rFonts w:ascii="Times New Roman" w:hAnsi="Times New Roman"/>
          <w:b/>
          <w:noProof/>
          <w:sz w:val="28"/>
          <w:szCs w:val="28"/>
        </w:rPr>
        <w:t>администрации</w:t>
      </w:r>
      <w:r w:rsidR="00635D1D" w:rsidRPr="00635D1D">
        <w:rPr>
          <w:rFonts w:ascii="Times New Roman" w:hAnsi="Times New Roman"/>
          <w:b/>
          <w:noProof/>
          <w:sz w:val="28"/>
          <w:szCs w:val="28"/>
        </w:rPr>
        <w:t xml:space="preserve"> города Купино Купинского района</w:t>
      </w:r>
      <w:r w:rsidR="000A28F3" w:rsidRPr="00826C36">
        <w:rPr>
          <w:rFonts w:ascii="Times New Roman" w:hAnsi="Times New Roman"/>
          <w:b/>
          <w:noProof/>
          <w:sz w:val="28"/>
          <w:szCs w:val="28"/>
        </w:rPr>
        <w:t xml:space="preserve"> Новосибирской области</w:t>
      </w:r>
      <w:r w:rsidRPr="00826C36">
        <w:rPr>
          <w:rFonts w:ascii="Times New Roman" w:hAnsi="Times New Roman"/>
          <w:b/>
          <w:sz w:val="28"/>
          <w:szCs w:val="28"/>
        </w:rPr>
        <w:fldChar w:fldCharType="end"/>
      </w:r>
    </w:p>
    <w:p w:rsidR="00672906" w:rsidRPr="00826C36" w:rsidRDefault="00672906" w:rsidP="00672906">
      <w:pPr>
        <w:spacing w:after="0" w:line="259" w:lineRule="auto"/>
        <w:jc w:val="center"/>
        <w:rPr>
          <w:rFonts w:ascii="Times New Roman" w:hAnsi="Times New Roman"/>
          <w:sz w:val="28"/>
          <w:szCs w:val="28"/>
        </w:rPr>
      </w:pPr>
    </w:p>
    <w:tbl>
      <w:tblPr>
        <w:tblStyle w:val="11"/>
        <w:tblW w:w="0" w:type="auto"/>
        <w:tblInd w:w="279" w:type="dxa"/>
        <w:tblLook w:val="04A0" w:firstRow="1" w:lastRow="0" w:firstColumn="1" w:lastColumn="0" w:noHBand="0" w:noVBand="1"/>
      </w:tblPr>
      <w:tblGrid>
        <w:gridCol w:w="3918"/>
        <w:gridCol w:w="2049"/>
        <w:gridCol w:w="3320"/>
        <w:gridCol w:w="2577"/>
        <w:gridCol w:w="2643"/>
      </w:tblGrid>
      <w:tr w:rsidR="009A1A11" w:rsidRPr="00826C36" w:rsidTr="009B00A0">
        <w:trPr>
          <w:tblHeader/>
        </w:trPr>
        <w:tc>
          <w:tcPr>
            <w:tcW w:w="4156" w:type="dxa"/>
          </w:tcPr>
          <w:p w:rsidR="00672906" w:rsidRPr="00826C36" w:rsidRDefault="00672906" w:rsidP="00672906">
            <w:pPr>
              <w:spacing w:after="0" w:line="240" w:lineRule="auto"/>
              <w:jc w:val="center"/>
              <w:rPr>
                <w:rFonts w:ascii="Times New Roman" w:hAnsi="Times New Roman"/>
                <w:b/>
                <w:bCs/>
                <w:sz w:val="28"/>
                <w:szCs w:val="28"/>
              </w:rPr>
            </w:pPr>
            <w:r w:rsidRPr="00826C36">
              <w:rPr>
                <w:rFonts w:ascii="Times New Roman" w:hAnsi="Times New Roman"/>
                <w:b/>
                <w:bCs/>
                <w:sz w:val="28"/>
                <w:szCs w:val="28"/>
              </w:rPr>
              <w:t xml:space="preserve">Категория субъектов, </w:t>
            </w:r>
            <w:proofErr w:type="gramStart"/>
            <w:r w:rsidRPr="00826C36">
              <w:rPr>
                <w:rFonts w:ascii="Times New Roman" w:hAnsi="Times New Roman"/>
                <w:b/>
                <w:bCs/>
                <w:sz w:val="28"/>
                <w:szCs w:val="28"/>
              </w:rPr>
              <w:t>чьи</w:t>
            </w:r>
            <w:proofErr w:type="gramEnd"/>
            <w:r w:rsidRPr="00826C36">
              <w:rPr>
                <w:rFonts w:ascii="Times New Roman" w:hAnsi="Times New Roman"/>
                <w:b/>
                <w:bCs/>
                <w:sz w:val="28"/>
                <w:szCs w:val="28"/>
              </w:rPr>
              <w:t xml:space="preserve"> </w:t>
            </w:r>
            <w:proofErr w:type="spellStart"/>
            <w:r w:rsidRPr="00826C36">
              <w:rPr>
                <w:rFonts w:ascii="Times New Roman" w:hAnsi="Times New Roman"/>
                <w:b/>
                <w:bCs/>
                <w:sz w:val="28"/>
                <w:szCs w:val="28"/>
              </w:rPr>
              <w:t>ПДн</w:t>
            </w:r>
            <w:proofErr w:type="spellEnd"/>
            <w:r w:rsidRPr="00826C36">
              <w:rPr>
                <w:rFonts w:ascii="Times New Roman" w:hAnsi="Times New Roman"/>
                <w:b/>
                <w:bCs/>
                <w:sz w:val="28"/>
                <w:szCs w:val="28"/>
              </w:rPr>
              <w:t xml:space="preserve"> обрабатываются</w:t>
            </w:r>
          </w:p>
        </w:tc>
        <w:tc>
          <w:tcPr>
            <w:tcW w:w="1534" w:type="dxa"/>
          </w:tcPr>
          <w:p w:rsidR="00672906" w:rsidRPr="00826C36" w:rsidRDefault="00672906" w:rsidP="00672906">
            <w:pPr>
              <w:spacing w:after="0" w:line="240" w:lineRule="auto"/>
              <w:jc w:val="center"/>
              <w:rPr>
                <w:rFonts w:ascii="Times New Roman" w:hAnsi="Times New Roman"/>
                <w:b/>
                <w:bCs/>
                <w:sz w:val="28"/>
                <w:szCs w:val="28"/>
              </w:rPr>
            </w:pPr>
            <w:r w:rsidRPr="00826C36">
              <w:rPr>
                <w:rFonts w:ascii="Times New Roman" w:hAnsi="Times New Roman"/>
                <w:b/>
                <w:bCs/>
                <w:sz w:val="28"/>
                <w:szCs w:val="28"/>
              </w:rPr>
              <w:t>Категория персональных данных</w:t>
            </w:r>
          </w:p>
        </w:tc>
        <w:tc>
          <w:tcPr>
            <w:tcW w:w="3461" w:type="dxa"/>
            <w:vAlign w:val="center"/>
          </w:tcPr>
          <w:p w:rsidR="00672906" w:rsidRPr="00826C36" w:rsidRDefault="00672906" w:rsidP="00672906">
            <w:pPr>
              <w:spacing w:after="0" w:line="240" w:lineRule="auto"/>
              <w:jc w:val="center"/>
              <w:rPr>
                <w:rFonts w:ascii="Times New Roman" w:hAnsi="Times New Roman"/>
                <w:b/>
                <w:bCs/>
                <w:sz w:val="28"/>
                <w:szCs w:val="28"/>
              </w:rPr>
            </w:pPr>
            <w:r w:rsidRPr="00826C36">
              <w:rPr>
                <w:rFonts w:ascii="Times New Roman" w:hAnsi="Times New Roman"/>
                <w:b/>
                <w:bCs/>
                <w:sz w:val="28"/>
                <w:szCs w:val="28"/>
              </w:rPr>
              <w:t xml:space="preserve">Перечень </w:t>
            </w:r>
            <w:proofErr w:type="gramStart"/>
            <w:r w:rsidRPr="00826C36">
              <w:rPr>
                <w:rFonts w:ascii="Times New Roman" w:hAnsi="Times New Roman"/>
                <w:b/>
                <w:bCs/>
                <w:sz w:val="28"/>
                <w:szCs w:val="28"/>
              </w:rPr>
              <w:t>обрабатываемых</w:t>
            </w:r>
            <w:proofErr w:type="gramEnd"/>
            <w:r w:rsidRPr="00826C36">
              <w:rPr>
                <w:rFonts w:ascii="Times New Roman" w:hAnsi="Times New Roman"/>
                <w:b/>
                <w:bCs/>
                <w:sz w:val="28"/>
                <w:szCs w:val="28"/>
              </w:rPr>
              <w:t xml:space="preserve"> </w:t>
            </w:r>
            <w:proofErr w:type="spellStart"/>
            <w:r w:rsidRPr="00826C36">
              <w:rPr>
                <w:rFonts w:ascii="Times New Roman" w:hAnsi="Times New Roman"/>
                <w:b/>
                <w:bCs/>
                <w:sz w:val="28"/>
                <w:szCs w:val="28"/>
              </w:rPr>
              <w:t>ПДн</w:t>
            </w:r>
            <w:proofErr w:type="spellEnd"/>
          </w:p>
        </w:tc>
        <w:tc>
          <w:tcPr>
            <w:tcW w:w="2636" w:type="dxa"/>
            <w:vAlign w:val="center"/>
          </w:tcPr>
          <w:p w:rsidR="00672906" w:rsidRPr="00826C36" w:rsidRDefault="00672906" w:rsidP="00672906">
            <w:pPr>
              <w:spacing w:after="0" w:line="240" w:lineRule="auto"/>
              <w:jc w:val="center"/>
              <w:rPr>
                <w:rFonts w:ascii="Times New Roman" w:hAnsi="Times New Roman"/>
                <w:b/>
                <w:bCs/>
                <w:sz w:val="28"/>
                <w:szCs w:val="28"/>
              </w:rPr>
            </w:pPr>
            <w:r w:rsidRPr="00826C36">
              <w:rPr>
                <w:rFonts w:ascii="Times New Roman" w:hAnsi="Times New Roman"/>
                <w:b/>
                <w:bCs/>
                <w:sz w:val="28"/>
                <w:szCs w:val="28"/>
              </w:rPr>
              <w:t xml:space="preserve">Способы обработки </w:t>
            </w:r>
            <w:proofErr w:type="spellStart"/>
            <w:r w:rsidRPr="00826C36">
              <w:rPr>
                <w:rFonts w:ascii="Times New Roman" w:hAnsi="Times New Roman"/>
                <w:b/>
                <w:bCs/>
                <w:sz w:val="28"/>
                <w:szCs w:val="28"/>
              </w:rPr>
              <w:t>ПДн</w:t>
            </w:r>
            <w:proofErr w:type="spellEnd"/>
          </w:p>
        </w:tc>
        <w:tc>
          <w:tcPr>
            <w:tcW w:w="2720" w:type="dxa"/>
            <w:vAlign w:val="center"/>
          </w:tcPr>
          <w:p w:rsidR="00672906" w:rsidRPr="00826C36" w:rsidRDefault="00672906" w:rsidP="00672906">
            <w:pPr>
              <w:spacing w:after="0" w:line="240" w:lineRule="auto"/>
              <w:jc w:val="center"/>
              <w:rPr>
                <w:rFonts w:ascii="Times New Roman" w:hAnsi="Times New Roman"/>
                <w:b/>
                <w:bCs/>
                <w:sz w:val="28"/>
                <w:szCs w:val="28"/>
              </w:rPr>
            </w:pPr>
            <w:r w:rsidRPr="00826C36">
              <w:rPr>
                <w:rFonts w:ascii="Times New Roman" w:hAnsi="Times New Roman"/>
                <w:b/>
                <w:bCs/>
                <w:sz w:val="28"/>
                <w:szCs w:val="28"/>
              </w:rPr>
              <w:t xml:space="preserve">Срок хранения </w:t>
            </w:r>
            <w:proofErr w:type="spellStart"/>
            <w:r w:rsidRPr="00826C36">
              <w:rPr>
                <w:rFonts w:ascii="Times New Roman" w:hAnsi="Times New Roman"/>
                <w:b/>
                <w:bCs/>
                <w:sz w:val="28"/>
                <w:szCs w:val="28"/>
              </w:rPr>
              <w:t>ПДн</w:t>
            </w:r>
            <w:proofErr w:type="spellEnd"/>
            <w:r w:rsidRPr="00826C36">
              <w:rPr>
                <w:rFonts w:ascii="Times New Roman" w:hAnsi="Times New Roman"/>
                <w:b/>
                <w:bCs/>
                <w:sz w:val="28"/>
                <w:szCs w:val="28"/>
              </w:rPr>
              <w:t xml:space="preserve"> или условие </w:t>
            </w:r>
            <w:proofErr w:type="gramStart"/>
            <w:r w:rsidRPr="00826C36">
              <w:rPr>
                <w:rFonts w:ascii="Times New Roman" w:hAnsi="Times New Roman"/>
                <w:b/>
                <w:bCs/>
                <w:sz w:val="28"/>
                <w:szCs w:val="28"/>
              </w:rPr>
              <w:t>прекращении</w:t>
            </w:r>
            <w:proofErr w:type="gramEnd"/>
            <w:r w:rsidRPr="00826C36">
              <w:rPr>
                <w:rFonts w:ascii="Times New Roman" w:hAnsi="Times New Roman"/>
                <w:b/>
                <w:bCs/>
                <w:sz w:val="28"/>
                <w:szCs w:val="28"/>
              </w:rPr>
              <w:t xml:space="preserve"> обработки </w:t>
            </w:r>
            <w:proofErr w:type="spellStart"/>
            <w:r w:rsidRPr="00826C36">
              <w:rPr>
                <w:rFonts w:ascii="Times New Roman" w:hAnsi="Times New Roman"/>
                <w:b/>
                <w:bCs/>
                <w:sz w:val="28"/>
                <w:szCs w:val="28"/>
              </w:rPr>
              <w:t>ПДн</w:t>
            </w:r>
            <w:proofErr w:type="spellEnd"/>
          </w:p>
        </w:tc>
      </w:tr>
      <w:tr w:rsidR="00672906" w:rsidRPr="00826C36" w:rsidTr="009B00A0">
        <w:tc>
          <w:tcPr>
            <w:tcW w:w="14507" w:type="dxa"/>
            <w:gridSpan w:val="5"/>
          </w:tcPr>
          <w:p w:rsidR="00672906" w:rsidRPr="00826C36" w:rsidRDefault="00672906" w:rsidP="00672906">
            <w:pPr>
              <w:spacing w:after="0" w:line="240" w:lineRule="auto"/>
              <w:jc w:val="center"/>
              <w:rPr>
                <w:rFonts w:ascii="Times New Roman" w:hAnsi="Times New Roman"/>
                <w:bCs/>
                <w:sz w:val="28"/>
                <w:szCs w:val="28"/>
              </w:rPr>
            </w:pPr>
            <w:r w:rsidRPr="00826C36">
              <w:rPr>
                <w:rFonts w:ascii="Times New Roman" w:hAnsi="Times New Roman"/>
                <w:sz w:val="28"/>
                <w:szCs w:val="28"/>
              </w:rPr>
              <w:t>Оформление и регулирование трудовых отношений, ведение кадрового учета (в том числе содействие работникам в обучении и должностном росте, организация профессиональной переподготовки и повышения квалификации работников учреждения, а также обеспечение личной безопасности работников, условий их труда, гарантий и компенсаций, сохранности имущества, контроля количества и качества выполняемой работы)</w:t>
            </w:r>
          </w:p>
        </w:tc>
      </w:tr>
      <w:tr w:rsidR="009A1A11" w:rsidRPr="00826C36" w:rsidTr="009B00A0">
        <w:tc>
          <w:tcPr>
            <w:tcW w:w="4156" w:type="dxa"/>
          </w:tcPr>
          <w:p w:rsidR="00672906" w:rsidRPr="00826C36" w:rsidRDefault="00672906" w:rsidP="00635D1D">
            <w:pPr>
              <w:spacing w:after="0" w:line="240" w:lineRule="auto"/>
              <w:jc w:val="center"/>
              <w:rPr>
                <w:rFonts w:ascii="Times New Roman" w:hAnsi="Times New Roman"/>
                <w:sz w:val="28"/>
                <w:szCs w:val="28"/>
              </w:rPr>
            </w:pPr>
            <w:r w:rsidRPr="00826C36">
              <w:rPr>
                <w:rFonts w:ascii="Times New Roman" w:hAnsi="Times New Roman"/>
                <w:sz w:val="28"/>
                <w:szCs w:val="28"/>
              </w:rPr>
              <w:t xml:space="preserve">Работники </w:t>
            </w:r>
            <w:r w:rsidR="006A08A6" w:rsidRPr="00826C36">
              <w:rPr>
                <w:rFonts w:ascii="Times New Roman" w:hAnsi="Times New Roman"/>
                <w:sz w:val="28"/>
                <w:szCs w:val="28"/>
              </w:rPr>
              <w:t xml:space="preserve">администрации </w:t>
            </w:r>
            <w:r w:rsidR="00635D1D" w:rsidRPr="00635D1D">
              <w:rPr>
                <w:rFonts w:ascii="Times New Roman" w:hAnsi="Times New Roman"/>
                <w:sz w:val="28"/>
                <w:szCs w:val="28"/>
              </w:rPr>
              <w:t xml:space="preserve">города Купино Купинского района </w:t>
            </w:r>
            <w:r w:rsidR="006A08A6" w:rsidRPr="00826C36">
              <w:rPr>
                <w:rFonts w:ascii="Times New Roman" w:hAnsi="Times New Roman"/>
                <w:sz w:val="28"/>
                <w:szCs w:val="28"/>
              </w:rPr>
              <w:t>Новосибирской области</w:t>
            </w:r>
          </w:p>
        </w:tc>
        <w:tc>
          <w:tcPr>
            <w:tcW w:w="1534" w:type="dxa"/>
          </w:tcPr>
          <w:p w:rsidR="00672906" w:rsidRPr="00826C36" w:rsidRDefault="00672906" w:rsidP="00672906">
            <w:pPr>
              <w:spacing w:after="0" w:line="240" w:lineRule="auto"/>
              <w:jc w:val="center"/>
              <w:rPr>
                <w:rFonts w:ascii="Times New Roman" w:hAnsi="Times New Roman"/>
                <w:sz w:val="28"/>
                <w:szCs w:val="28"/>
              </w:rPr>
            </w:pPr>
            <w:r w:rsidRPr="00826C36">
              <w:rPr>
                <w:rFonts w:ascii="Times New Roman" w:hAnsi="Times New Roman"/>
                <w:sz w:val="28"/>
                <w:szCs w:val="28"/>
              </w:rPr>
              <w:t>Иные</w:t>
            </w:r>
          </w:p>
        </w:tc>
        <w:tc>
          <w:tcPr>
            <w:tcW w:w="3461" w:type="dxa"/>
          </w:tcPr>
          <w:p w:rsidR="00672906" w:rsidRPr="00826C36" w:rsidRDefault="00672906" w:rsidP="00672906">
            <w:pPr>
              <w:spacing w:after="0" w:line="240" w:lineRule="auto"/>
              <w:jc w:val="both"/>
              <w:rPr>
                <w:rFonts w:ascii="Times New Roman" w:hAnsi="Times New Roman"/>
                <w:sz w:val="28"/>
                <w:szCs w:val="28"/>
              </w:rPr>
            </w:pPr>
            <w:r w:rsidRPr="00826C36">
              <w:rPr>
                <w:rFonts w:ascii="Times New Roman" w:hAnsi="Times New Roman"/>
                <w:sz w:val="28"/>
                <w:szCs w:val="28"/>
              </w:rPr>
              <w:t>Фамилия, имя, отчество; дата и место рождения; контактный телефон; адрес прописки; адрес фактического места жительства; паспортные данные;</w:t>
            </w:r>
          </w:p>
          <w:p w:rsidR="00672906" w:rsidRPr="00826C36" w:rsidRDefault="00672906" w:rsidP="00672906">
            <w:pPr>
              <w:spacing w:after="0" w:line="240" w:lineRule="auto"/>
              <w:jc w:val="both"/>
              <w:rPr>
                <w:rFonts w:ascii="Times New Roman" w:hAnsi="Times New Roman"/>
                <w:sz w:val="28"/>
                <w:szCs w:val="28"/>
              </w:rPr>
            </w:pPr>
            <w:proofErr w:type="gramStart"/>
            <w:r w:rsidRPr="00826C36">
              <w:rPr>
                <w:rFonts w:ascii="Times New Roman" w:hAnsi="Times New Roman"/>
                <w:sz w:val="28"/>
                <w:szCs w:val="28"/>
              </w:rPr>
              <w:t xml:space="preserve">ИНН; СНИЛС; данные о месте рождения; данные о браке; данные об изменении имени, фамилии, отчества; данные о родственниках; гражданство; </w:t>
            </w:r>
            <w:r w:rsidRPr="00826C36">
              <w:rPr>
                <w:rFonts w:ascii="Times New Roman" w:hAnsi="Times New Roman"/>
                <w:sz w:val="28"/>
                <w:szCs w:val="28"/>
              </w:rPr>
              <w:lastRenderedPageBreak/>
              <w:t>информация об образовании; информация о трудовом стаже; сведения о доходах, имуществе, обязательствах имущественного характера; данные об отношении к судимости; данные о пребывании за границей; данные о трудовом договоре; сведения о воинском учете;</w:t>
            </w:r>
            <w:proofErr w:type="gramEnd"/>
            <w:r w:rsidRPr="00826C36">
              <w:rPr>
                <w:rFonts w:ascii="Times New Roman" w:hAnsi="Times New Roman"/>
                <w:sz w:val="28"/>
                <w:szCs w:val="28"/>
              </w:rPr>
              <w:t xml:space="preserve"> данные об аттестации работников; данные о повышении квалификации, профессиональной переподготовке; данные о наградах, медалях, поощрениях, почетных званиях; информация о приеме на работу перемещении по должности, увольнении; информация об отпусках; </w:t>
            </w:r>
            <w:r w:rsidRPr="00826C36">
              <w:rPr>
                <w:rFonts w:ascii="Times New Roman" w:hAnsi="Times New Roman"/>
                <w:sz w:val="28"/>
                <w:szCs w:val="28"/>
              </w:rPr>
              <w:lastRenderedPageBreak/>
              <w:t>информация о командировках; информация о медицинском страховании; банковские реквизиты</w:t>
            </w:r>
          </w:p>
        </w:tc>
        <w:tc>
          <w:tcPr>
            <w:tcW w:w="2636" w:type="dxa"/>
          </w:tcPr>
          <w:p w:rsidR="00672906" w:rsidRPr="00826C36" w:rsidRDefault="00672906" w:rsidP="009A1A11">
            <w:pPr>
              <w:spacing w:after="0" w:line="240" w:lineRule="auto"/>
              <w:jc w:val="both"/>
              <w:rPr>
                <w:rFonts w:ascii="Times New Roman" w:hAnsi="Times New Roman"/>
                <w:bCs/>
                <w:sz w:val="28"/>
                <w:szCs w:val="28"/>
              </w:rPr>
            </w:pPr>
            <w:proofErr w:type="gramStart"/>
            <w:r w:rsidRPr="00826C36">
              <w:rPr>
                <w:rFonts w:ascii="Times New Roman" w:hAnsi="Times New Roman"/>
                <w:bCs/>
                <w:sz w:val="28"/>
                <w:szCs w:val="28"/>
              </w:rPr>
              <w:lastRenderedPageBreak/>
              <w:t>Смешанный</w:t>
            </w:r>
            <w:proofErr w:type="gramEnd"/>
            <w:r w:rsidRPr="00826C36">
              <w:rPr>
                <w:rFonts w:ascii="Times New Roman" w:hAnsi="Times New Roman"/>
                <w:bCs/>
                <w:sz w:val="28"/>
                <w:szCs w:val="28"/>
              </w:rPr>
              <w:t xml:space="preserve"> (как с использованием, так и без использования средств автоматизации)</w:t>
            </w:r>
          </w:p>
        </w:tc>
        <w:tc>
          <w:tcPr>
            <w:tcW w:w="2720" w:type="dxa"/>
          </w:tcPr>
          <w:p w:rsidR="00672906" w:rsidRPr="00826C36" w:rsidRDefault="009A1A11" w:rsidP="009A1A11">
            <w:pPr>
              <w:tabs>
                <w:tab w:val="left" w:pos="87"/>
                <w:tab w:val="left" w:pos="1134"/>
              </w:tabs>
              <w:spacing w:after="0" w:line="240" w:lineRule="auto"/>
              <w:ind w:left="87"/>
              <w:contextualSpacing/>
              <w:jc w:val="both"/>
              <w:rPr>
                <w:rFonts w:ascii="Times New Roman" w:hAnsi="Times New Roman"/>
                <w:sz w:val="28"/>
                <w:szCs w:val="28"/>
              </w:rPr>
            </w:pPr>
            <w:r>
              <w:rPr>
                <w:rFonts w:ascii="Times New Roman" w:hAnsi="Times New Roman"/>
                <w:sz w:val="28"/>
                <w:szCs w:val="28"/>
              </w:rPr>
              <w:t>-</w:t>
            </w:r>
            <w:r w:rsidR="00672906" w:rsidRPr="00826C36">
              <w:rPr>
                <w:rFonts w:ascii="Times New Roman" w:hAnsi="Times New Roman"/>
                <w:sz w:val="28"/>
                <w:szCs w:val="28"/>
              </w:rPr>
              <w:t>Достижение целей обработки персональных данных;</w:t>
            </w:r>
          </w:p>
          <w:p w:rsidR="00672906"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672906" w:rsidRPr="00826C36">
              <w:rPr>
                <w:rFonts w:ascii="Times New Roman" w:hAnsi="Times New Roman"/>
                <w:sz w:val="28"/>
                <w:szCs w:val="28"/>
              </w:rPr>
              <w:t>отзыв согласия субъекта персональных данных (или его представителей) на обработку его персональных данных;</w:t>
            </w:r>
          </w:p>
          <w:p w:rsidR="009A1A11"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672906" w:rsidRPr="00826C36">
              <w:rPr>
                <w:rFonts w:ascii="Times New Roman" w:hAnsi="Times New Roman"/>
                <w:sz w:val="28"/>
                <w:szCs w:val="28"/>
              </w:rPr>
              <w:t xml:space="preserve">выявление неправомерной </w:t>
            </w:r>
            <w:r w:rsidR="00672906" w:rsidRPr="00826C36">
              <w:rPr>
                <w:rFonts w:ascii="Times New Roman" w:hAnsi="Times New Roman"/>
                <w:sz w:val="28"/>
                <w:szCs w:val="28"/>
              </w:rPr>
              <w:lastRenderedPageBreak/>
              <w:t>обработки пер</w:t>
            </w:r>
            <w:r>
              <w:rPr>
                <w:rFonts w:ascii="Times New Roman" w:hAnsi="Times New Roman"/>
                <w:sz w:val="28"/>
                <w:szCs w:val="28"/>
              </w:rPr>
              <w:t xml:space="preserve">сональных </w:t>
            </w:r>
            <w:r w:rsidR="00672906" w:rsidRPr="00826C36">
              <w:rPr>
                <w:rFonts w:ascii="Times New Roman" w:hAnsi="Times New Roman"/>
                <w:sz w:val="28"/>
                <w:szCs w:val="28"/>
              </w:rPr>
              <w:t>данных;</w:t>
            </w:r>
          </w:p>
          <w:p w:rsidR="00672906"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672906" w:rsidRPr="00826C36">
              <w:rPr>
                <w:rFonts w:ascii="Times New Roman" w:hAnsi="Times New Roman"/>
                <w:sz w:val="28"/>
                <w:szCs w:val="28"/>
              </w:rPr>
              <w:t>ликвидация оператора;</w:t>
            </w:r>
          </w:p>
          <w:p w:rsidR="00672906"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672906" w:rsidRPr="00826C36">
              <w:rPr>
                <w:rFonts w:ascii="Times New Roman" w:hAnsi="Times New Roman"/>
                <w:sz w:val="28"/>
                <w:szCs w:val="28"/>
              </w:rPr>
              <w:t xml:space="preserve">прекращение осуществления деятельности оператора; </w:t>
            </w:r>
          </w:p>
          <w:p w:rsidR="00672906"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672906" w:rsidRPr="00826C36">
              <w:rPr>
                <w:rFonts w:ascii="Times New Roman" w:hAnsi="Times New Roman"/>
                <w:sz w:val="28"/>
                <w:szCs w:val="28"/>
              </w:rPr>
              <w:t xml:space="preserve">истечение установленного срока хранения </w:t>
            </w:r>
            <w:proofErr w:type="spellStart"/>
            <w:r w:rsidR="00672906" w:rsidRPr="00826C36">
              <w:rPr>
                <w:rFonts w:ascii="Times New Roman" w:hAnsi="Times New Roman"/>
                <w:sz w:val="28"/>
                <w:szCs w:val="28"/>
              </w:rPr>
              <w:t>ПДн</w:t>
            </w:r>
            <w:proofErr w:type="spellEnd"/>
            <w:r w:rsidR="00672906" w:rsidRPr="00826C36">
              <w:rPr>
                <w:rFonts w:ascii="Times New Roman" w:hAnsi="Times New Roman"/>
                <w:sz w:val="28"/>
                <w:szCs w:val="28"/>
              </w:rPr>
              <w:t xml:space="preserve"> (50 лет)</w:t>
            </w:r>
          </w:p>
        </w:tc>
      </w:tr>
      <w:tr w:rsidR="009A1A11" w:rsidRPr="00826C36" w:rsidTr="009B00A0">
        <w:tc>
          <w:tcPr>
            <w:tcW w:w="4156" w:type="dxa"/>
          </w:tcPr>
          <w:p w:rsidR="00672906" w:rsidRPr="00826C36" w:rsidRDefault="00672906" w:rsidP="00635D1D">
            <w:pPr>
              <w:spacing w:after="0" w:line="240" w:lineRule="auto"/>
              <w:jc w:val="center"/>
              <w:rPr>
                <w:rFonts w:ascii="Times New Roman" w:hAnsi="Times New Roman"/>
                <w:sz w:val="28"/>
                <w:szCs w:val="28"/>
              </w:rPr>
            </w:pPr>
            <w:r w:rsidRPr="00826C36">
              <w:rPr>
                <w:rFonts w:ascii="Times New Roman" w:hAnsi="Times New Roman"/>
                <w:sz w:val="28"/>
                <w:szCs w:val="28"/>
              </w:rPr>
              <w:lastRenderedPageBreak/>
              <w:t xml:space="preserve">Близкие родственники работников </w:t>
            </w:r>
            <w:r w:rsidR="006A08A6" w:rsidRPr="00826C36">
              <w:rPr>
                <w:rFonts w:ascii="Times New Roman" w:hAnsi="Times New Roman"/>
                <w:color w:val="000000"/>
                <w:sz w:val="28"/>
                <w:szCs w:val="28"/>
              </w:rPr>
              <w:t xml:space="preserve">администрации </w:t>
            </w:r>
            <w:r w:rsidR="00635D1D" w:rsidRPr="00635D1D">
              <w:rPr>
                <w:rFonts w:ascii="Times New Roman" w:hAnsi="Times New Roman"/>
                <w:color w:val="000000"/>
                <w:sz w:val="28"/>
                <w:szCs w:val="28"/>
              </w:rPr>
              <w:t xml:space="preserve">города Купино Купинского района </w:t>
            </w:r>
            <w:r w:rsidR="006A08A6" w:rsidRPr="00826C36">
              <w:rPr>
                <w:rFonts w:ascii="Times New Roman" w:hAnsi="Times New Roman"/>
                <w:color w:val="000000"/>
                <w:sz w:val="28"/>
                <w:szCs w:val="28"/>
              </w:rPr>
              <w:t>Новосибирской области</w:t>
            </w:r>
          </w:p>
        </w:tc>
        <w:tc>
          <w:tcPr>
            <w:tcW w:w="1534" w:type="dxa"/>
          </w:tcPr>
          <w:p w:rsidR="00672906" w:rsidRPr="00826C36" w:rsidRDefault="00672906" w:rsidP="00672906">
            <w:pPr>
              <w:spacing w:after="0" w:line="240" w:lineRule="auto"/>
              <w:jc w:val="center"/>
              <w:rPr>
                <w:rFonts w:ascii="Times New Roman" w:hAnsi="Times New Roman"/>
                <w:sz w:val="28"/>
                <w:szCs w:val="28"/>
              </w:rPr>
            </w:pPr>
            <w:r w:rsidRPr="00826C36">
              <w:rPr>
                <w:rFonts w:ascii="Times New Roman" w:hAnsi="Times New Roman"/>
                <w:sz w:val="28"/>
                <w:szCs w:val="28"/>
              </w:rPr>
              <w:t>Иные</w:t>
            </w:r>
          </w:p>
        </w:tc>
        <w:tc>
          <w:tcPr>
            <w:tcW w:w="3461" w:type="dxa"/>
          </w:tcPr>
          <w:p w:rsidR="00672906" w:rsidRPr="00826C36" w:rsidRDefault="00672906" w:rsidP="00672906">
            <w:pPr>
              <w:spacing w:after="0" w:line="240" w:lineRule="auto"/>
              <w:jc w:val="both"/>
              <w:rPr>
                <w:rFonts w:ascii="Times New Roman" w:hAnsi="Times New Roman"/>
                <w:sz w:val="28"/>
                <w:szCs w:val="28"/>
              </w:rPr>
            </w:pPr>
            <w:r w:rsidRPr="00826C36">
              <w:rPr>
                <w:rFonts w:ascii="Times New Roman" w:hAnsi="Times New Roman"/>
                <w:sz w:val="28"/>
                <w:szCs w:val="28"/>
              </w:rPr>
              <w:t>Фамилия, имя, отчество, дата рождения, место рождения, место работы и домашний адрес</w:t>
            </w:r>
          </w:p>
        </w:tc>
        <w:tc>
          <w:tcPr>
            <w:tcW w:w="2636" w:type="dxa"/>
          </w:tcPr>
          <w:p w:rsidR="00672906" w:rsidRPr="00826C36" w:rsidRDefault="00672906" w:rsidP="00672906">
            <w:pPr>
              <w:spacing w:after="0" w:line="240" w:lineRule="auto"/>
              <w:jc w:val="center"/>
              <w:rPr>
                <w:rFonts w:ascii="Times New Roman" w:hAnsi="Times New Roman"/>
                <w:bCs/>
                <w:sz w:val="28"/>
                <w:szCs w:val="28"/>
              </w:rPr>
            </w:pPr>
            <w:proofErr w:type="gramStart"/>
            <w:r w:rsidRPr="00826C36">
              <w:rPr>
                <w:rFonts w:ascii="Times New Roman" w:hAnsi="Times New Roman"/>
                <w:bCs/>
                <w:sz w:val="28"/>
                <w:szCs w:val="28"/>
              </w:rPr>
              <w:t>Смешанный</w:t>
            </w:r>
            <w:proofErr w:type="gramEnd"/>
            <w:r w:rsidRPr="00826C36">
              <w:rPr>
                <w:rFonts w:ascii="Times New Roman" w:hAnsi="Times New Roman"/>
                <w:bCs/>
                <w:sz w:val="28"/>
                <w:szCs w:val="28"/>
              </w:rPr>
              <w:t xml:space="preserve"> (как с использованием, так и без использования средств автоматизации)</w:t>
            </w:r>
          </w:p>
        </w:tc>
        <w:tc>
          <w:tcPr>
            <w:tcW w:w="2720" w:type="dxa"/>
          </w:tcPr>
          <w:p w:rsidR="00672906"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672906" w:rsidRPr="00826C36">
              <w:rPr>
                <w:rFonts w:ascii="Times New Roman" w:hAnsi="Times New Roman"/>
                <w:sz w:val="28"/>
                <w:szCs w:val="28"/>
              </w:rPr>
              <w:t>Достижение целей обработки персональных данных;</w:t>
            </w:r>
          </w:p>
          <w:p w:rsidR="00672906"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672906" w:rsidRPr="00826C36">
              <w:rPr>
                <w:rFonts w:ascii="Times New Roman" w:hAnsi="Times New Roman"/>
                <w:sz w:val="28"/>
                <w:szCs w:val="28"/>
              </w:rPr>
              <w:t>отзыв согласия субъекта персональных данных (или его представителей) на обработку его персональных данных;</w:t>
            </w:r>
          </w:p>
          <w:p w:rsidR="00672906"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672906" w:rsidRPr="00826C36">
              <w:rPr>
                <w:rFonts w:ascii="Times New Roman" w:hAnsi="Times New Roman"/>
                <w:sz w:val="28"/>
                <w:szCs w:val="28"/>
              </w:rPr>
              <w:t>выявление неправомерной обработки персональных данных;</w:t>
            </w:r>
          </w:p>
          <w:p w:rsidR="00672906"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672906" w:rsidRPr="00826C36">
              <w:rPr>
                <w:rFonts w:ascii="Times New Roman" w:hAnsi="Times New Roman"/>
                <w:sz w:val="28"/>
                <w:szCs w:val="28"/>
              </w:rPr>
              <w:t>ликвидация оператора;</w:t>
            </w:r>
          </w:p>
          <w:p w:rsidR="00672906"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672906" w:rsidRPr="00826C36">
              <w:rPr>
                <w:rFonts w:ascii="Times New Roman" w:hAnsi="Times New Roman"/>
                <w:sz w:val="28"/>
                <w:szCs w:val="28"/>
              </w:rPr>
              <w:t xml:space="preserve">прекращение </w:t>
            </w:r>
            <w:r w:rsidR="00672906" w:rsidRPr="00826C36">
              <w:rPr>
                <w:rFonts w:ascii="Times New Roman" w:hAnsi="Times New Roman"/>
                <w:sz w:val="28"/>
                <w:szCs w:val="28"/>
              </w:rPr>
              <w:lastRenderedPageBreak/>
              <w:t xml:space="preserve">осуществления деятельности оператора; </w:t>
            </w:r>
          </w:p>
          <w:p w:rsidR="00672906"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672906" w:rsidRPr="00826C36">
              <w:rPr>
                <w:rFonts w:ascii="Times New Roman" w:hAnsi="Times New Roman"/>
                <w:sz w:val="28"/>
                <w:szCs w:val="28"/>
              </w:rPr>
              <w:t xml:space="preserve">истечение установленного срока хранения </w:t>
            </w:r>
            <w:proofErr w:type="spellStart"/>
            <w:r w:rsidR="00672906" w:rsidRPr="00826C36">
              <w:rPr>
                <w:rFonts w:ascii="Times New Roman" w:hAnsi="Times New Roman"/>
                <w:sz w:val="28"/>
                <w:szCs w:val="28"/>
              </w:rPr>
              <w:t>ПДн</w:t>
            </w:r>
            <w:proofErr w:type="spellEnd"/>
            <w:r w:rsidR="00672906" w:rsidRPr="00826C36">
              <w:rPr>
                <w:rFonts w:ascii="Times New Roman" w:hAnsi="Times New Roman"/>
                <w:sz w:val="28"/>
                <w:szCs w:val="28"/>
              </w:rPr>
              <w:t xml:space="preserve"> 50 лет)</w:t>
            </w:r>
          </w:p>
        </w:tc>
      </w:tr>
      <w:tr w:rsidR="00672906" w:rsidRPr="00826C36" w:rsidTr="009B00A0">
        <w:tc>
          <w:tcPr>
            <w:tcW w:w="14507" w:type="dxa"/>
            <w:gridSpan w:val="5"/>
          </w:tcPr>
          <w:p w:rsidR="00672906" w:rsidRPr="00826C36" w:rsidRDefault="009B00A0" w:rsidP="00672906">
            <w:pPr>
              <w:tabs>
                <w:tab w:val="left" w:pos="307"/>
                <w:tab w:val="left" w:pos="1134"/>
              </w:tabs>
              <w:spacing w:after="0" w:line="240" w:lineRule="auto"/>
              <w:contextualSpacing/>
              <w:jc w:val="center"/>
              <w:rPr>
                <w:rFonts w:ascii="Times New Roman" w:hAnsi="Times New Roman"/>
                <w:sz w:val="28"/>
                <w:szCs w:val="28"/>
              </w:rPr>
            </w:pPr>
            <w:r w:rsidRPr="00826C36">
              <w:rPr>
                <w:rFonts w:ascii="Times New Roman" w:hAnsi="Times New Roman"/>
                <w:sz w:val="28"/>
                <w:szCs w:val="28"/>
              </w:rPr>
              <w:lastRenderedPageBreak/>
              <w:t>Рассмотрение обращений граждан</w:t>
            </w:r>
          </w:p>
        </w:tc>
      </w:tr>
      <w:tr w:rsidR="009A1A11" w:rsidRPr="00826C36" w:rsidTr="006B4C3A">
        <w:tc>
          <w:tcPr>
            <w:tcW w:w="4156" w:type="dxa"/>
          </w:tcPr>
          <w:p w:rsidR="009B00A0" w:rsidRPr="00826C36" w:rsidRDefault="009B00A0" w:rsidP="006B4C3A">
            <w:pPr>
              <w:spacing w:after="0" w:line="240" w:lineRule="auto"/>
              <w:jc w:val="center"/>
              <w:rPr>
                <w:rFonts w:ascii="Times New Roman" w:hAnsi="Times New Roman"/>
                <w:sz w:val="28"/>
                <w:szCs w:val="28"/>
              </w:rPr>
            </w:pPr>
            <w:r w:rsidRPr="00826C36">
              <w:rPr>
                <w:rFonts w:ascii="Times New Roman" w:hAnsi="Times New Roman"/>
                <w:sz w:val="28"/>
                <w:szCs w:val="28"/>
              </w:rPr>
              <w:t>Граждане Российской Федерации (физические лица и их представители, представители юридических лиц)</w:t>
            </w:r>
          </w:p>
        </w:tc>
        <w:tc>
          <w:tcPr>
            <w:tcW w:w="1534" w:type="dxa"/>
          </w:tcPr>
          <w:p w:rsidR="009B00A0" w:rsidRPr="00826C36" w:rsidRDefault="009B00A0" w:rsidP="006B4C3A">
            <w:pPr>
              <w:spacing w:after="0" w:line="240" w:lineRule="auto"/>
              <w:jc w:val="center"/>
              <w:rPr>
                <w:rFonts w:ascii="Times New Roman" w:hAnsi="Times New Roman"/>
                <w:sz w:val="28"/>
                <w:szCs w:val="28"/>
              </w:rPr>
            </w:pPr>
            <w:r w:rsidRPr="00826C36">
              <w:rPr>
                <w:rFonts w:ascii="Times New Roman" w:hAnsi="Times New Roman"/>
                <w:sz w:val="28"/>
                <w:szCs w:val="28"/>
              </w:rPr>
              <w:t>Иные</w:t>
            </w:r>
          </w:p>
        </w:tc>
        <w:tc>
          <w:tcPr>
            <w:tcW w:w="3461" w:type="dxa"/>
          </w:tcPr>
          <w:p w:rsidR="009B00A0" w:rsidRPr="00826C36" w:rsidRDefault="009B00A0" w:rsidP="006B4C3A">
            <w:pPr>
              <w:spacing w:after="0" w:line="240" w:lineRule="auto"/>
              <w:jc w:val="both"/>
              <w:rPr>
                <w:rFonts w:ascii="Times New Roman" w:hAnsi="Times New Roman"/>
                <w:sz w:val="28"/>
                <w:szCs w:val="28"/>
              </w:rPr>
            </w:pPr>
            <w:proofErr w:type="gramStart"/>
            <w:r w:rsidRPr="00826C36">
              <w:rPr>
                <w:rFonts w:ascii="Times New Roman" w:hAnsi="Times New Roman"/>
                <w:sz w:val="28"/>
                <w:szCs w:val="28"/>
              </w:rPr>
              <w:t>Фамилия, имя, отчество (последнее при наличии); дата и место рождения; контактный телефон; адрес прописки; адрес фактического места жительства; паспортные данные; адрес электронной почты; социальное положение; почтовый адрес.</w:t>
            </w:r>
            <w:proofErr w:type="gramEnd"/>
          </w:p>
          <w:p w:rsidR="009B00A0" w:rsidRPr="00826C36" w:rsidRDefault="009B00A0" w:rsidP="006B4C3A">
            <w:pPr>
              <w:spacing w:after="0" w:line="240" w:lineRule="auto"/>
              <w:jc w:val="both"/>
              <w:rPr>
                <w:rFonts w:ascii="Times New Roman" w:hAnsi="Times New Roman"/>
                <w:sz w:val="28"/>
                <w:szCs w:val="28"/>
              </w:rPr>
            </w:pPr>
          </w:p>
        </w:tc>
        <w:tc>
          <w:tcPr>
            <w:tcW w:w="2636" w:type="dxa"/>
          </w:tcPr>
          <w:p w:rsidR="009B00A0" w:rsidRPr="00826C36" w:rsidRDefault="009B00A0" w:rsidP="009A1A11">
            <w:pPr>
              <w:spacing w:after="0" w:line="240" w:lineRule="auto"/>
              <w:jc w:val="both"/>
              <w:rPr>
                <w:rFonts w:ascii="Times New Roman" w:hAnsi="Times New Roman"/>
                <w:bCs/>
                <w:sz w:val="28"/>
                <w:szCs w:val="28"/>
              </w:rPr>
            </w:pPr>
            <w:proofErr w:type="gramStart"/>
            <w:r w:rsidRPr="00826C36">
              <w:rPr>
                <w:rFonts w:ascii="Times New Roman" w:hAnsi="Times New Roman"/>
                <w:bCs/>
                <w:sz w:val="28"/>
                <w:szCs w:val="28"/>
              </w:rPr>
              <w:t>Смешанный</w:t>
            </w:r>
            <w:proofErr w:type="gramEnd"/>
            <w:r w:rsidRPr="00826C36">
              <w:rPr>
                <w:rFonts w:ascii="Times New Roman" w:hAnsi="Times New Roman"/>
                <w:bCs/>
                <w:sz w:val="28"/>
                <w:szCs w:val="28"/>
              </w:rPr>
              <w:t xml:space="preserve"> (как с использованием, так и без использования средств автоматизации)</w:t>
            </w:r>
          </w:p>
        </w:tc>
        <w:tc>
          <w:tcPr>
            <w:tcW w:w="2720" w:type="dxa"/>
          </w:tcPr>
          <w:p w:rsidR="009B00A0"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9B00A0" w:rsidRPr="00826C36">
              <w:rPr>
                <w:rFonts w:ascii="Times New Roman" w:hAnsi="Times New Roman"/>
                <w:sz w:val="28"/>
                <w:szCs w:val="28"/>
              </w:rPr>
              <w:t>Достижение целей обработки персональных данных;</w:t>
            </w:r>
          </w:p>
          <w:p w:rsidR="009B00A0"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9B00A0" w:rsidRPr="00826C36">
              <w:rPr>
                <w:rFonts w:ascii="Times New Roman" w:hAnsi="Times New Roman"/>
                <w:sz w:val="28"/>
                <w:szCs w:val="28"/>
              </w:rPr>
              <w:t>отзыв согласия субъекта персональных данных (или его представителей) на обработку его персональных данных;</w:t>
            </w:r>
          </w:p>
          <w:p w:rsidR="009B00A0"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9B00A0" w:rsidRPr="00826C36">
              <w:rPr>
                <w:rFonts w:ascii="Times New Roman" w:hAnsi="Times New Roman"/>
                <w:sz w:val="28"/>
                <w:szCs w:val="28"/>
              </w:rPr>
              <w:t>выявление неправомерной обработки персональных данных;</w:t>
            </w:r>
          </w:p>
          <w:p w:rsidR="009B00A0"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9B00A0" w:rsidRPr="00826C36">
              <w:rPr>
                <w:rFonts w:ascii="Times New Roman" w:hAnsi="Times New Roman"/>
                <w:sz w:val="28"/>
                <w:szCs w:val="28"/>
              </w:rPr>
              <w:t xml:space="preserve">ликвидация </w:t>
            </w:r>
            <w:r w:rsidR="009B00A0" w:rsidRPr="00826C36">
              <w:rPr>
                <w:rFonts w:ascii="Times New Roman" w:hAnsi="Times New Roman"/>
                <w:sz w:val="28"/>
                <w:szCs w:val="28"/>
              </w:rPr>
              <w:lastRenderedPageBreak/>
              <w:t>оператора;</w:t>
            </w:r>
          </w:p>
          <w:p w:rsidR="009B00A0"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9B00A0" w:rsidRPr="00826C36">
              <w:rPr>
                <w:rFonts w:ascii="Times New Roman" w:hAnsi="Times New Roman"/>
                <w:sz w:val="28"/>
                <w:szCs w:val="28"/>
              </w:rPr>
              <w:t xml:space="preserve">прекращение осуществления деятельности оператора; </w:t>
            </w:r>
          </w:p>
          <w:p w:rsidR="009B00A0"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9B00A0" w:rsidRPr="00826C36">
              <w:rPr>
                <w:rFonts w:ascii="Times New Roman" w:hAnsi="Times New Roman"/>
                <w:sz w:val="28"/>
                <w:szCs w:val="28"/>
              </w:rPr>
              <w:t xml:space="preserve">истечение установленного срока хранения </w:t>
            </w:r>
            <w:proofErr w:type="spellStart"/>
            <w:r w:rsidR="009B00A0" w:rsidRPr="00826C36">
              <w:rPr>
                <w:rFonts w:ascii="Times New Roman" w:hAnsi="Times New Roman"/>
                <w:sz w:val="28"/>
                <w:szCs w:val="28"/>
              </w:rPr>
              <w:t>ПДн</w:t>
            </w:r>
            <w:proofErr w:type="spellEnd"/>
            <w:r w:rsidR="009B00A0" w:rsidRPr="00826C36">
              <w:rPr>
                <w:rFonts w:ascii="Times New Roman" w:hAnsi="Times New Roman"/>
                <w:sz w:val="28"/>
                <w:szCs w:val="28"/>
              </w:rPr>
              <w:t xml:space="preserve"> (50 лет)</w:t>
            </w:r>
          </w:p>
        </w:tc>
      </w:tr>
      <w:tr w:rsidR="009B00A0" w:rsidRPr="00826C36" w:rsidTr="006B4C3A">
        <w:tc>
          <w:tcPr>
            <w:tcW w:w="14507" w:type="dxa"/>
            <w:gridSpan w:val="5"/>
          </w:tcPr>
          <w:p w:rsidR="009B00A0" w:rsidRPr="00826C36" w:rsidRDefault="009B00A0" w:rsidP="006B4C3A">
            <w:pPr>
              <w:tabs>
                <w:tab w:val="left" w:pos="307"/>
                <w:tab w:val="left" w:pos="1134"/>
              </w:tabs>
              <w:spacing w:after="0" w:line="240" w:lineRule="auto"/>
              <w:contextualSpacing/>
              <w:jc w:val="center"/>
              <w:rPr>
                <w:rFonts w:ascii="Times New Roman" w:hAnsi="Times New Roman"/>
                <w:sz w:val="28"/>
                <w:szCs w:val="28"/>
              </w:rPr>
            </w:pPr>
            <w:r w:rsidRPr="00826C36">
              <w:rPr>
                <w:rFonts w:ascii="Times New Roman" w:hAnsi="Times New Roman"/>
                <w:sz w:val="28"/>
                <w:szCs w:val="28"/>
              </w:rPr>
              <w:lastRenderedPageBreak/>
              <w:t>Оказание государственных и муниципальных услуг</w:t>
            </w:r>
          </w:p>
        </w:tc>
      </w:tr>
      <w:tr w:rsidR="009A1A11" w:rsidRPr="00826C36" w:rsidTr="006B4C3A">
        <w:tc>
          <w:tcPr>
            <w:tcW w:w="4156" w:type="dxa"/>
          </w:tcPr>
          <w:p w:rsidR="009B00A0" w:rsidRPr="00826C36" w:rsidRDefault="009B00A0" w:rsidP="006B4C3A">
            <w:pPr>
              <w:spacing w:after="0" w:line="240" w:lineRule="auto"/>
              <w:jc w:val="center"/>
              <w:rPr>
                <w:rFonts w:ascii="Times New Roman" w:hAnsi="Times New Roman"/>
                <w:sz w:val="28"/>
                <w:szCs w:val="28"/>
              </w:rPr>
            </w:pPr>
            <w:r w:rsidRPr="00826C36">
              <w:rPr>
                <w:rFonts w:ascii="Times New Roman" w:hAnsi="Times New Roman"/>
                <w:sz w:val="28"/>
                <w:szCs w:val="28"/>
              </w:rPr>
              <w:t xml:space="preserve">Заявители на оказание государственных и муниципальных услуг; субъекты правоотношений при осуществлении функций, полномочий и </w:t>
            </w:r>
            <w:proofErr w:type="gramStart"/>
            <w:r w:rsidRPr="00826C36">
              <w:rPr>
                <w:rFonts w:ascii="Times New Roman" w:hAnsi="Times New Roman"/>
                <w:sz w:val="28"/>
                <w:szCs w:val="28"/>
              </w:rPr>
              <w:t>обязанностей</w:t>
            </w:r>
            <w:proofErr w:type="gramEnd"/>
            <w:r w:rsidRPr="00826C36">
              <w:rPr>
                <w:rFonts w:ascii="Times New Roman" w:hAnsi="Times New Roman"/>
                <w:sz w:val="28"/>
                <w:szCs w:val="28"/>
              </w:rPr>
              <w:t xml:space="preserve"> возложенных на </w:t>
            </w:r>
            <w:r w:rsidR="00256A38" w:rsidRPr="00826C36">
              <w:rPr>
                <w:rFonts w:ascii="Times New Roman" w:hAnsi="Times New Roman"/>
                <w:sz w:val="28"/>
                <w:szCs w:val="28"/>
              </w:rPr>
              <w:t>Оператора законодательством Российской Федерации</w:t>
            </w:r>
            <w:r w:rsidRPr="00826C36">
              <w:rPr>
                <w:rFonts w:ascii="Times New Roman" w:hAnsi="Times New Roman"/>
                <w:sz w:val="28"/>
                <w:szCs w:val="28"/>
              </w:rPr>
              <w:t xml:space="preserve"> (физические лица и их представители, представители юридических лиц)</w:t>
            </w:r>
          </w:p>
        </w:tc>
        <w:tc>
          <w:tcPr>
            <w:tcW w:w="1534" w:type="dxa"/>
          </w:tcPr>
          <w:p w:rsidR="009B00A0" w:rsidRPr="00826C36" w:rsidRDefault="009B00A0" w:rsidP="006B4C3A">
            <w:pPr>
              <w:spacing w:after="0" w:line="240" w:lineRule="auto"/>
              <w:jc w:val="center"/>
              <w:rPr>
                <w:rFonts w:ascii="Times New Roman" w:hAnsi="Times New Roman"/>
                <w:sz w:val="28"/>
                <w:szCs w:val="28"/>
              </w:rPr>
            </w:pPr>
            <w:r w:rsidRPr="00826C36">
              <w:rPr>
                <w:rFonts w:ascii="Times New Roman" w:hAnsi="Times New Roman"/>
                <w:sz w:val="28"/>
                <w:szCs w:val="28"/>
              </w:rPr>
              <w:t>Иные</w:t>
            </w:r>
          </w:p>
        </w:tc>
        <w:tc>
          <w:tcPr>
            <w:tcW w:w="3461" w:type="dxa"/>
          </w:tcPr>
          <w:p w:rsidR="009B00A0" w:rsidRPr="00826C36" w:rsidRDefault="009B00A0" w:rsidP="006B4C3A">
            <w:pPr>
              <w:spacing w:after="0" w:line="240" w:lineRule="auto"/>
              <w:jc w:val="both"/>
              <w:rPr>
                <w:rFonts w:ascii="Times New Roman" w:hAnsi="Times New Roman"/>
                <w:sz w:val="28"/>
                <w:szCs w:val="28"/>
              </w:rPr>
            </w:pPr>
            <w:proofErr w:type="gramStart"/>
            <w:r w:rsidRPr="00826C36">
              <w:rPr>
                <w:rFonts w:ascii="Times New Roman" w:hAnsi="Times New Roman"/>
                <w:sz w:val="28"/>
                <w:szCs w:val="28"/>
              </w:rPr>
              <w:t>Фамилия, имя, отчество (последнее при наличии); дата и место рождения; контактный телефон; адрес прописки; адрес фактического места жительства; паспортные данные; адрес электронной почты; социа</w:t>
            </w:r>
            <w:r w:rsidR="00256A38" w:rsidRPr="00826C36">
              <w:rPr>
                <w:rFonts w:ascii="Times New Roman" w:hAnsi="Times New Roman"/>
                <w:sz w:val="28"/>
                <w:szCs w:val="28"/>
              </w:rPr>
              <w:t>льное положение; почтовый адрес; сведения о льготах и прочих мерах социальной поддержки; сведения об имуществе и т.д.</w:t>
            </w:r>
            <w:proofErr w:type="gramEnd"/>
          </w:p>
          <w:p w:rsidR="009B00A0" w:rsidRPr="00826C36" w:rsidRDefault="009B00A0" w:rsidP="006B4C3A">
            <w:pPr>
              <w:spacing w:after="0" w:line="240" w:lineRule="auto"/>
              <w:jc w:val="both"/>
              <w:rPr>
                <w:rFonts w:ascii="Times New Roman" w:hAnsi="Times New Roman"/>
                <w:sz w:val="28"/>
                <w:szCs w:val="28"/>
              </w:rPr>
            </w:pPr>
          </w:p>
        </w:tc>
        <w:tc>
          <w:tcPr>
            <w:tcW w:w="2636" w:type="dxa"/>
          </w:tcPr>
          <w:p w:rsidR="009B00A0" w:rsidRPr="00826C36" w:rsidRDefault="009B00A0" w:rsidP="006B4C3A">
            <w:pPr>
              <w:spacing w:after="0" w:line="240" w:lineRule="auto"/>
              <w:jc w:val="center"/>
              <w:rPr>
                <w:rFonts w:ascii="Times New Roman" w:hAnsi="Times New Roman"/>
                <w:bCs/>
                <w:sz w:val="28"/>
                <w:szCs w:val="28"/>
              </w:rPr>
            </w:pPr>
            <w:proofErr w:type="gramStart"/>
            <w:r w:rsidRPr="00826C36">
              <w:rPr>
                <w:rFonts w:ascii="Times New Roman" w:hAnsi="Times New Roman"/>
                <w:bCs/>
                <w:sz w:val="28"/>
                <w:szCs w:val="28"/>
              </w:rPr>
              <w:t>Смешанный</w:t>
            </w:r>
            <w:proofErr w:type="gramEnd"/>
            <w:r w:rsidRPr="00826C36">
              <w:rPr>
                <w:rFonts w:ascii="Times New Roman" w:hAnsi="Times New Roman"/>
                <w:bCs/>
                <w:sz w:val="28"/>
                <w:szCs w:val="28"/>
              </w:rPr>
              <w:t xml:space="preserve"> (как с использованием, так и без использования средств автоматизации)</w:t>
            </w:r>
          </w:p>
        </w:tc>
        <w:tc>
          <w:tcPr>
            <w:tcW w:w="2720" w:type="dxa"/>
          </w:tcPr>
          <w:p w:rsidR="009B00A0"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9B00A0" w:rsidRPr="00826C36">
              <w:rPr>
                <w:rFonts w:ascii="Times New Roman" w:hAnsi="Times New Roman"/>
                <w:sz w:val="28"/>
                <w:szCs w:val="28"/>
              </w:rPr>
              <w:t>Достижение целей обработки персональных данных;</w:t>
            </w:r>
          </w:p>
          <w:p w:rsidR="009B00A0"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9B00A0" w:rsidRPr="00826C36">
              <w:rPr>
                <w:rFonts w:ascii="Times New Roman" w:hAnsi="Times New Roman"/>
                <w:sz w:val="28"/>
                <w:szCs w:val="28"/>
              </w:rPr>
              <w:t>отзыв согласия субъекта персональных данных (или его представителей) на обработку его персональных данных;</w:t>
            </w:r>
          </w:p>
          <w:p w:rsidR="009B00A0"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9B00A0" w:rsidRPr="00826C36">
              <w:rPr>
                <w:rFonts w:ascii="Times New Roman" w:hAnsi="Times New Roman"/>
                <w:sz w:val="28"/>
                <w:szCs w:val="28"/>
              </w:rPr>
              <w:t xml:space="preserve">выявление неправомерной обработки персональных </w:t>
            </w:r>
            <w:r w:rsidR="009B00A0" w:rsidRPr="00826C36">
              <w:rPr>
                <w:rFonts w:ascii="Times New Roman" w:hAnsi="Times New Roman"/>
                <w:sz w:val="28"/>
                <w:szCs w:val="28"/>
              </w:rPr>
              <w:lastRenderedPageBreak/>
              <w:t>данных;</w:t>
            </w:r>
          </w:p>
          <w:p w:rsidR="009B00A0"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9B00A0" w:rsidRPr="00826C36">
              <w:rPr>
                <w:rFonts w:ascii="Times New Roman" w:hAnsi="Times New Roman"/>
                <w:sz w:val="28"/>
                <w:szCs w:val="28"/>
              </w:rPr>
              <w:t>ликвидация оператора;</w:t>
            </w:r>
          </w:p>
          <w:p w:rsidR="009B00A0"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9B00A0" w:rsidRPr="00826C36">
              <w:rPr>
                <w:rFonts w:ascii="Times New Roman" w:hAnsi="Times New Roman"/>
                <w:sz w:val="28"/>
                <w:szCs w:val="28"/>
              </w:rPr>
              <w:t xml:space="preserve">прекращение осуществления деятельности оператора; </w:t>
            </w:r>
          </w:p>
          <w:p w:rsidR="009B00A0"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9B00A0" w:rsidRPr="00826C36">
              <w:rPr>
                <w:rFonts w:ascii="Times New Roman" w:hAnsi="Times New Roman"/>
                <w:sz w:val="28"/>
                <w:szCs w:val="28"/>
              </w:rPr>
              <w:t xml:space="preserve">истечение установленного срока хранения </w:t>
            </w:r>
            <w:proofErr w:type="spellStart"/>
            <w:r w:rsidR="009B00A0" w:rsidRPr="00826C36">
              <w:rPr>
                <w:rFonts w:ascii="Times New Roman" w:hAnsi="Times New Roman"/>
                <w:sz w:val="28"/>
                <w:szCs w:val="28"/>
              </w:rPr>
              <w:t>ПДн</w:t>
            </w:r>
            <w:proofErr w:type="spellEnd"/>
            <w:r w:rsidR="009B00A0" w:rsidRPr="00826C36">
              <w:rPr>
                <w:rFonts w:ascii="Times New Roman" w:hAnsi="Times New Roman"/>
                <w:sz w:val="28"/>
                <w:szCs w:val="28"/>
              </w:rPr>
              <w:t xml:space="preserve"> (50 лет)</w:t>
            </w:r>
          </w:p>
        </w:tc>
      </w:tr>
      <w:tr w:rsidR="00375071" w:rsidRPr="00826C36" w:rsidTr="006B4C3A">
        <w:tc>
          <w:tcPr>
            <w:tcW w:w="14507" w:type="dxa"/>
            <w:gridSpan w:val="5"/>
          </w:tcPr>
          <w:p w:rsidR="00375071" w:rsidRPr="00826C36" w:rsidRDefault="00375071" w:rsidP="006B4C3A">
            <w:pPr>
              <w:tabs>
                <w:tab w:val="left" w:pos="307"/>
                <w:tab w:val="left" w:pos="1134"/>
              </w:tabs>
              <w:spacing w:after="0" w:line="240" w:lineRule="auto"/>
              <w:contextualSpacing/>
              <w:jc w:val="center"/>
              <w:rPr>
                <w:rFonts w:ascii="Times New Roman" w:hAnsi="Times New Roman"/>
                <w:sz w:val="28"/>
                <w:szCs w:val="28"/>
              </w:rPr>
            </w:pPr>
            <w:r w:rsidRPr="00826C36">
              <w:rPr>
                <w:rFonts w:ascii="Times New Roman" w:hAnsi="Times New Roman"/>
                <w:sz w:val="28"/>
                <w:szCs w:val="28"/>
              </w:rPr>
              <w:lastRenderedPageBreak/>
              <w:t>Выполнение договорных отношений Оператора</w:t>
            </w:r>
          </w:p>
        </w:tc>
      </w:tr>
      <w:tr w:rsidR="009A1A11" w:rsidRPr="00826C36" w:rsidTr="006B4C3A">
        <w:tc>
          <w:tcPr>
            <w:tcW w:w="4156" w:type="dxa"/>
          </w:tcPr>
          <w:p w:rsidR="00375071" w:rsidRPr="00826C36" w:rsidRDefault="00375071" w:rsidP="006B4C3A">
            <w:pPr>
              <w:spacing w:after="0" w:line="240" w:lineRule="auto"/>
              <w:jc w:val="center"/>
              <w:rPr>
                <w:rFonts w:ascii="Times New Roman" w:hAnsi="Times New Roman"/>
                <w:sz w:val="28"/>
                <w:szCs w:val="28"/>
              </w:rPr>
            </w:pPr>
            <w:r w:rsidRPr="00826C36">
              <w:rPr>
                <w:rFonts w:ascii="Times New Roman" w:hAnsi="Times New Roman"/>
                <w:sz w:val="28"/>
                <w:szCs w:val="28"/>
              </w:rPr>
              <w:t>Лица, состоящие в договорных отношениях с Оператором (физические лица и их представители, представители юридических лиц)</w:t>
            </w:r>
          </w:p>
        </w:tc>
        <w:tc>
          <w:tcPr>
            <w:tcW w:w="1534" w:type="dxa"/>
          </w:tcPr>
          <w:p w:rsidR="00375071" w:rsidRPr="00826C36" w:rsidRDefault="00375071" w:rsidP="006B4C3A">
            <w:pPr>
              <w:spacing w:after="0" w:line="240" w:lineRule="auto"/>
              <w:jc w:val="center"/>
              <w:rPr>
                <w:rFonts w:ascii="Times New Roman" w:hAnsi="Times New Roman"/>
                <w:sz w:val="28"/>
                <w:szCs w:val="28"/>
              </w:rPr>
            </w:pPr>
            <w:r w:rsidRPr="00826C36">
              <w:rPr>
                <w:rFonts w:ascii="Times New Roman" w:hAnsi="Times New Roman"/>
                <w:sz w:val="28"/>
                <w:szCs w:val="28"/>
              </w:rPr>
              <w:t>Иные</w:t>
            </w:r>
          </w:p>
        </w:tc>
        <w:tc>
          <w:tcPr>
            <w:tcW w:w="3461" w:type="dxa"/>
          </w:tcPr>
          <w:p w:rsidR="00375071" w:rsidRPr="00826C36" w:rsidRDefault="00375071" w:rsidP="00375071">
            <w:pPr>
              <w:spacing w:after="0" w:line="240" w:lineRule="auto"/>
              <w:jc w:val="both"/>
              <w:rPr>
                <w:rFonts w:ascii="Times New Roman" w:hAnsi="Times New Roman"/>
                <w:sz w:val="28"/>
                <w:szCs w:val="28"/>
              </w:rPr>
            </w:pPr>
            <w:proofErr w:type="gramStart"/>
            <w:r w:rsidRPr="00826C36">
              <w:rPr>
                <w:rFonts w:ascii="Times New Roman" w:hAnsi="Times New Roman"/>
                <w:sz w:val="28"/>
                <w:szCs w:val="28"/>
              </w:rPr>
              <w:t>Фамилия, имя, отчество (последнее при наличии); контактный телефон; адрес прописки; адрес фактического места жительства; паспортные данные; адрес электронной почты.</w:t>
            </w:r>
            <w:proofErr w:type="gramEnd"/>
          </w:p>
        </w:tc>
        <w:tc>
          <w:tcPr>
            <w:tcW w:w="2636" w:type="dxa"/>
          </w:tcPr>
          <w:p w:rsidR="00375071" w:rsidRPr="00826C36" w:rsidRDefault="00375071" w:rsidP="009A1A11">
            <w:pPr>
              <w:spacing w:after="0" w:line="240" w:lineRule="auto"/>
              <w:jc w:val="both"/>
              <w:rPr>
                <w:rFonts w:ascii="Times New Roman" w:hAnsi="Times New Roman"/>
                <w:bCs/>
                <w:sz w:val="28"/>
                <w:szCs w:val="28"/>
              </w:rPr>
            </w:pPr>
            <w:proofErr w:type="gramStart"/>
            <w:r w:rsidRPr="00826C36">
              <w:rPr>
                <w:rFonts w:ascii="Times New Roman" w:hAnsi="Times New Roman"/>
                <w:bCs/>
                <w:sz w:val="28"/>
                <w:szCs w:val="28"/>
              </w:rPr>
              <w:t>Смешанный</w:t>
            </w:r>
            <w:proofErr w:type="gramEnd"/>
            <w:r w:rsidRPr="00826C36">
              <w:rPr>
                <w:rFonts w:ascii="Times New Roman" w:hAnsi="Times New Roman"/>
                <w:bCs/>
                <w:sz w:val="28"/>
                <w:szCs w:val="28"/>
              </w:rPr>
              <w:t xml:space="preserve"> (как с использованием, так и без использования средств автоматизации)</w:t>
            </w:r>
          </w:p>
        </w:tc>
        <w:tc>
          <w:tcPr>
            <w:tcW w:w="2720" w:type="dxa"/>
          </w:tcPr>
          <w:p w:rsidR="00375071"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375071" w:rsidRPr="00826C36">
              <w:rPr>
                <w:rFonts w:ascii="Times New Roman" w:hAnsi="Times New Roman"/>
                <w:sz w:val="28"/>
                <w:szCs w:val="28"/>
              </w:rPr>
              <w:t>Достижение целей обработки персональных данных;</w:t>
            </w:r>
          </w:p>
          <w:p w:rsidR="00375071"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375071" w:rsidRPr="00826C36">
              <w:rPr>
                <w:rFonts w:ascii="Times New Roman" w:hAnsi="Times New Roman"/>
                <w:sz w:val="28"/>
                <w:szCs w:val="28"/>
              </w:rPr>
              <w:t>отзыв согласия субъекта персональных данных (или его представителей) на обработку его персональных данных;</w:t>
            </w:r>
          </w:p>
          <w:p w:rsidR="00375071"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375071" w:rsidRPr="00826C36">
              <w:rPr>
                <w:rFonts w:ascii="Times New Roman" w:hAnsi="Times New Roman"/>
                <w:sz w:val="28"/>
                <w:szCs w:val="28"/>
              </w:rPr>
              <w:t xml:space="preserve">выявление неправомерной </w:t>
            </w:r>
            <w:r w:rsidR="00375071" w:rsidRPr="00826C36">
              <w:rPr>
                <w:rFonts w:ascii="Times New Roman" w:hAnsi="Times New Roman"/>
                <w:sz w:val="28"/>
                <w:szCs w:val="28"/>
              </w:rPr>
              <w:lastRenderedPageBreak/>
              <w:t>обработки персональных данных;</w:t>
            </w:r>
          </w:p>
          <w:p w:rsidR="00375071"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375071" w:rsidRPr="00826C36">
              <w:rPr>
                <w:rFonts w:ascii="Times New Roman" w:hAnsi="Times New Roman"/>
                <w:sz w:val="28"/>
                <w:szCs w:val="28"/>
              </w:rPr>
              <w:t>ликвидация оператора;</w:t>
            </w:r>
          </w:p>
          <w:p w:rsidR="00375071"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375071" w:rsidRPr="00826C36">
              <w:rPr>
                <w:rFonts w:ascii="Times New Roman" w:hAnsi="Times New Roman"/>
                <w:sz w:val="28"/>
                <w:szCs w:val="28"/>
              </w:rPr>
              <w:t xml:space="preserve">прекращение осуществления деятельности оператора; </w:t>
            </w:r>
          </w:p>
          <w:p w:rsidR="00375071" w:rsidRPr="00826C36" w:rsidRDefault="009A1A11" w:rsidP="009A1A11">
            <w:pPr>
              <w:tabs>
                <w:tab w:val="left" w:pos="307"/>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w:t>
            </w:r>
            <w:r w:rsidR="00375071" w:rsidRPr="00826C36">
              <w:rPr>
                <w:rFonts w:ascii="Times New Roman" w:hAnsi="Times New Roman"/>
                <w:sz w:val="28"/>
                <w:szCs w:val="28"/>
              </w:rPr>
              <w:t xml:space="preserve">истечение установленного срока хранения </w:t>
            </w:r>
            <w:proofErr w:type="spellStart"/>
            <w:r w:rsidR="00375071" w:rsidRPr="00826C36">
              <w:rPr>
                <w:rFonts w:ascii="Times New Roman" w:hAnsi="Times New Roman"/>
                <w:sz w:val="28"/>
                <w:szCs w:val="28"/>
              </w:rPr>
              <w:t>ПДн</w:t>
            </w:r>
            <w:proofErr w:type="spellEnd"/>
            <w:r w:rsidR="00375071" w:rsidRPr="00826C36">
              <w:rPr>
                <w:rFonts w:ascii="Times New Roman" w:hAnsi="Times New Roman"/>
                <w:sz w:val="28"/>
                <w:szCs w:val="28"/>
              </w:rPr>
              <w:t xml:space="preserve"> (50 лет)</w:t>
            </w:r>
          </w:p>
        </w:tc>
      </w:tr>
    </w:tbl>
    <w:p w:rsidR="00672906" w:rsidRPr="00826C36" w:rsidRDefault="00672906" w:rsidP="00672906">
      <w:pPr>
        <w:spacing w:after="160" w:line="259" w:lineRule="auto"/>
        <w:rPr>
          <w:sz w:val="28"/>
          <w:szCs w:val="28"/>
        </w:rPr>
        <w:sectPr w:rsidR="00672906" w:rsidRPr="00826C36" w:rsidSect="00E13DFC">
          <w:pgSz w:w="16838" w:h="11906" w:orient="landscape"/>
          <w:pgMar w:top="1418" w:right="1134" w:bottom="567" w:left="1134" w:header="709" w:footer="709" w:gutter="0"/>
          <w:cols w:space="708"/>
          <w:docGrid w:linePitch="360"/>
        </w:sectPr>
      </w:pPr>
    </w:p>
    <w:p w:rsidR="00672906" w:rsidRPr="00826C36" w:rsidRDefault="00672906" w:rsidP="00672906">
      <w:pPr>
        <w:spacing w:after="0" w:line="240" w:lineRule="auto"/>
        <w:jc w:val="center"/>
        <w:rPr>
          <w:rFonts w:ascii="Times New Roman" w:hAnsi="Times New Roman"/>
          <w:sz w:val="28"/>
          <w:szCs w:val="28"/>
        </w:rPr>
      </w:pPr>
      <w:r w:rsidRPr="00826C36">
        <w:rPr>
          <w:rFonts w:ascii="Times New Roman" w:hAnsi="Times New Roman"/>
          <w:sz w:val="28"/>
          <w:szCs w:val="28"/>
        </w:rPr>
        <w:lastRenderedPageBreak/>
        <w:t>Лист ознакомления</w:t>
      </w:r>
    </w:p>
    <w:p w:rsidR="009A1A11" w:rsidRDefault="00672906" w:rsidP="00672906">
      <w:pPr>
        <w:spacing w:after="0" w:line="240" w:lineRule="auto"/>
        <w:jc w:val="center"/>
        <w:rPr>
          <w:rFonts w:ascii="Times New Roman" w:hAnsi="Times New Roman"/>
          <w:sz w:val="28"/>
          <w:szCs w:val="28"/>
        </w:rPr>
      </w:pPr>
      <w:r w:rsidRPr="00826C36">
        <w:rPr>
          <w:rFonts w:ascii="Times New Roman" w:hAnsi="Times New Roman"/>
          <w:sz w:val="28"/>
          <w:szCs w:val="28"/>
        </w:rPr>
        <w:t xml:space="preserve">с </w:t>
      </w:r>
      <w:r w:rsidR="00375071" w:rsidRPr="00826C36">
        <w:rPr>
          <w:rFonts w:ascii="Times New Roman" w:hAnsi="Times New Roman"/>
          <w:sz w:val="28"/>
          <w:szCs w:val="28"/>
        </w:rPr>
        <w:t>постановлением</w:t>
      </w:r>
      <w:r w:rsidR="009A1A11">
        <w:rPr>
          <w:rFonts w:ascii="Times New Roman" w:hAnsi="Times New Roman"/>
          <w:sz w:val="28"/>
          <w:szCs w:val="28"/>
        </w:rPr>
        <w:t xml:space="preserve"> администрации </w:t>
      </w:r>
    </w:p>
    <w:p w:rsidR="00672906" w:rsidRPr="008C59F9" w:rsidRDefault="00635D1D" w:rsidP="008C59F9">
      <w:pPr>
        <w:spacing w:after="0" w:line="240" w:lineRule="auto"/>
        <w:jc w:val="center"/>
        <w:rPr>
          <w:rFonts w:ascii="Times New Roman" w:hAnsi="Times New Roman"/>
          <w:sz w:val="28"/>
          <w:szCs w:val="28"/>
        </w:rPr>
      </w:pPr>
      <w:r w:rsidRPr="006A5761">
        <w:rPr>
          <w:rFonts w:ascii="Times New Roman" w:eastAsia="Times New Roman" w:hAnsi="Times New Roman"/>
          <w:sz w:val="28"/>
          <w:szCs w:val="28"/>
          <w:lang w:eastAsia="ru-RU"/>
        </w:rPr>
        <w:t>города Купино Купинского района</w:t>
      </w:r>
      <w:r>
        <w:rPr>
          <w:rFonts w:ascii="Times New Roman" w:hAnsi="Times New Roman"/>
          <w:sz w:val="28"/>
          <w:szCs w:val="28"/>
        </w:rPr>
        <w:t xml:space="preserve"> </w:t>
      </w:r>
      <w:r w:rsidR="009A1A11">
        <w:rPr>
          <w:rFonts w:ascii="Times New Roman" w:hAnsi="Times New Roman"/>
          <w:sz w:val="28"/>
          <w:szCs w:val="28"/>
        </w:rPr>
        <w:t>Новосибирской области</w:t>
      </w:r>
      <w:r w:rsidR="00672906" w:rsidRPr="00826C36">
        <w:rPr>
          <w:rFonts w:ascii="Times New Roman" w:hAnsi="Times New Roman"/>
          <w:sz w:val="28"/>
          <w:szCs w:val="28"/>
        </w:rPr>
        <w:t xml:space="preserve"> </w:t>
      </w:r>
      <w:r w:rsidR="008C59F9" w:rsidRPr="008C59F9">
        <w:rPr>
          <w:rFonts w:ascii="Times New Roman" w:hAnsi="Times New Roman"/>
          <w:sz w:val="28"/>
          <w:szCs w:val="28"/>
        </w:rPr>
        <w:t>от 28.12.2024 № 458</w:t>
      </w:r>
      <w:bookmarkStart w:id="0" w:name="_GoBack"/>
      <w:bookmarkEnd w:id="0"/>
    </w:p>
    <w:p w:rsidR="00672906" w:rsidRPr="00826C36" w:rsidRDefault="00672906" w:rsidP="00672906">
      <w:pPr>
        <w:spacing w:after="0" w:line="240" w:lineRule="auto"/>
        <w:jc w:val="center"/>
        <w:rPr>
          <w:rFonts w:ascii="Times New Roman" w:hAnsi="Times New Roman"/>
          <w:sz w:val="28"/>
          <w:szCs w:val="28"/>
        </w:rPr>
      </w:pPr>
      <w:r w:rsidRPr="00826C36">
        <w:rPr>
          <w:rFonts w:ascii="Times New Roman" w:hAnsi="Times New Roman"/>
          <w:sz w:val="28"/>
          <w:szCs w:val="28"/>
        </w:rPr>
        <w:t xml:space="preserve">«Об утверждении политики в отношении обработки персональных данных </w:t>
      </w:r>
      <w:r w:rsidRPr="00826C36">
        <w:rPr>
          <w:rFonts w:ascii="Times New Roman" w:hAnsi="Times New Roman"/>
          <w:sz w:val="28"/>
          <w:szCs w:val="28"/>
        </w:rPr>
        <w:fldChar w:fldCharType="begin"/>
      </w:r>
      <w:r w:rsidRPr="00826C36">
        <w:rPr>
          <w:rFonts w:ascii="Times New Roman" w:hAnsi="Times New Roman"/>
          <w:sz w:val="28"/>
          <w:szCs w:val="28"/>
        </w:rPr>
        <w:instrText xml:space="preserve"> MERGEFIELD FullOrgNameR </w:instrText>
      </w:r>
      <w:r w:rsidRPr="00826C36">
        <w:rPr>
          <w:rFonts w:ascii="Times New Roman" w:hAnsi="Times New Roman"/>
          <w:sz w:val="28"/>
          <w:szCs w:val="28"/>
        </w:rPr>
        <w:fldChar w:fldCharType="separate"/>
      </w:r>
      <w:r w:rsidR="00375071" w:rsidRPr="00826C36">
        <w:rPr>
          <w:rFonts w:ascii="Times New Roman" w:hAnsi="Times New Roman"/>
          <w:noProof/>
          <w:sz w:val="28"/>
          <w:szCs w:val="28"/>
        </w:rPr>
        <w:t xml:space="preserve">администрации </w:t>
      </w:r>
      <w:r w:rsidR="00635D1D" w:rsidRPr="00635D1D">
        <w:rPr>
          <w:rFonts w:ascii="Times New Roman" w:hAnsi="Times New Roman"/>
          <w:noProof/>
          <w:sz w:val="28"/>
          <w:szCs w:val="28"/>
        </w:rPr>
        <w:t xml:space="preserve">города Купино Купинского района </w:t>
      </w:r>
      <w:r w:rsidR="00375071" w:rsidRPr="00826C36">
        <w:rPr>
          <w:rFonts w:ascii="Times New Roman" w:hAnsi="Times New Roman"/>
          <w:noProof/>
          <w:sz w:val="28"/>
          <w:szCs w:val="28"/>
        </w:rPr>
        <w:t>Новосибирской области</w:t>
      </w:r>
      <w:r w:rsidRPr="00826C36">
        <w:rPr>
          <w:rFonts w:ascii="Times New Roman" w:hAnsi="Times New Roman"/>
          <w:sz w:val="28"/>
          <w:szCs w:val="28"/>
        </w:rPr>
        <w:fldChar w:fldCharType="end"/>
      </w:r>
    </w:p>
    <w:p w:rsidR="00672906" w:rsidRPr="00826C36" w:rsidRDefault="00672906" w:rsidP="00672906">
      <w:pPr>
        <w:spacing w:after="0" w:line="240" w:lineRule="auto"/>
        <w:jc w:val="center"/>
        <w:rPr>
          <w:rFonts w:ascii="Times New Roman" w:hAnsi="Times New Roman"/>
          <w:b/>
          <w:sz w:val="28"/>
          <w:szCs w:val="28"/>
        </w:rPr>
      </w:pPr>
    </w:p>
    <w:tbl>
      <w:tblPr>
        <w:tblStyle w:val="11"/>
        <w:tblW w:w="9918" w:type="dxa"/>
        <w:tblLayout w:type="fixed"/>
        <w:tblLook w:val="04A0" w:firstRow="1" w:lastRow="0" w:firstColumn="1" w:lastColumn="0" w:noHBand="0" w:noVBand="1"/>
      </w:tblPr>
      <w:tblGrid>
        <w:gridCol w:w="704"/>
        <w:gridCol w:w="4820"/>
        <w:gridCol w:w="2055"/>
        <w:gridCol w:w="2339"/>
      </w:tblGrid>
      <w:tr w:rsidR="00672906" w:rsidRPr="00826C36" w:rsidTr="00C92057">
        <w:tc>
          <w:tcPr>
            <w:tcW w:w="704" w:type="dxa"/>
            <w:vAlign w:val="center"/>
          </w:tcPr>
          <w:p w:rsidR="00672906" w:rsidRPr="00826C36" w:rsidRDefault="00672906" w:rsidP="00672906">
            <w:pPr>
              <w:spacing w:after="0" w:line="240" w:lineRule="auto"/>
              <w:jc w:val="center"/>
              <w:rPr>
                <w:rFonts w:ascii="Times New Roman" w:hAnsi="Times New Roman"/>
                <w:b/>
                <w:sz w:val="28"/>
                <w:szCs w:val="28"/>
              </w:rPr>
            </w:pPr>
            <w:r w:rsidRPr="00826C36">
              <w:rPr>
                <w:rFonts w:ascii="Times New Roman" w:hAnsi="Times New Roman"/>
                <w:b/>
                <w:sz w:val="28"/>
                <w:szCs w:val="28"/>
              </w:rPr>
              <w:t xml:space="preserve">№ </w:t>
            </w:r>
            <w:proofErr w:type="gramStart"/>
            <w:r w:rsidRPr="00826C36">
              <w:rPr>
                <w:rFonts w:ascii="Times New Roman" w:hAnsi="Times New Roman"/>
                <w:b/>
                <w:sz w:val="28"/>
                <w:szCs w:val="28"/>
              </w:rPr>
              <w:t>п</w:t>
            </w:r>
            <w:proofErr w:type="gramEnd"/>
            <w:r w:rsidRPr="00826C36">
              <w:rPr>
                <w:rFonts w:ascii="Times New Roman" w:hAnsi="Times New Roman"/>
                <w:b/>
                <w:sz w:val="28"/>
                <w:szCs w:val="28"/>
              </w:rPr>
              <w:t>/п</w:t>
            </w:r>
          </w:p>
        </w:tc>
        <w:tc>
          <w:tcPr>
            <w:tcW w:w="4820" w:type="dxa"/>
            <w:vAlign w:val="center"/>
          </w:tcPr>
          <w:p w:rsidR="00672906" w:rsidRPr="00826C36" w:rsidRDefault="00672906" w:rsidP="00672906">
            <w:pPr>
              <w:spacing w:after="0" w:line="240" w:lineRule="auto"/>
              <w:jc w:val="center"/>
              <w:rPr>
                <w:rFonts w:ascii="Times New Roman" w:hAnsi="Times New Roman"/>
                <w:b/>
                <w:sz w:val="28"/>
                <w:szCs w:val="28"/>
              </w:rPr>
            </w:pPr>
            <w:r w:rsidRPr="00826C36">
              <w:rPr>
                <w:rFonts w:ascii="Times New Roman" w:hAnsi="Times New Roman"/>
                <w:b/>
                <w:sz w:val="28"/>
                <w:szCs w:val="28"/>
              </w:rPr>
              <w:t>ФИО</w:t>
            </w:r>
          </w:p>
        </w:tc>
        <w:tc>
          <w:tcPr>
            <w:tcW w:w="2055" w:type="dxa"/>
            <w:vAlign w:val="center"/>
          </w:tcPr>
          <w:p w:rsidR="00672906" w:rsidRPr="00826C36" w:rsidRDefault="00672906" w:rsidP="00672906">
            <w:pPr>
              <w:spacing w:after="0" w:line="240" w:lineRule="auto"/>
              <w:jc w:val="center"/>
              <w:rPr>
                <w:rFonts w:ascii="Times New Roman" w:hAnsi="Times New Roman"/>
                <w:b/>
                <w:sz w:val="28"/>
                <w:szCs w:val="28"/>
              </w:rPr>
            </w:pPr>
            <w:r w:rsidRPr="00826C36">
              <w:rPr>
                <w:rFonts w:ascii="Times New Roman" w:hAnsi="Times New Roman"/>
                <w:b/>
                <w:sz w:val="28"/>
                <w:szCs w:val="28"/>
              </w:rPr>
              <w:t>Дата ознакомления</w:t>
            </w:r>
          </w:p>
        </w:tc>
        <w:tc>
          <w:tcPr>
            <w:tcW w:w="2339" w:type="dxa"/>
            <w:vAlign w:val="center"/>
          </w:tcPr>
          <w:p w:rsidR="00672906" w:rsidRPr="00826C36" w:rsidRDefault="00672906" w:rsidP="00672906">
            <w:pPr>
              <w:spacing w:after="0" w:line="240" w:lineRule="auto"/>
              <w:jc w:val="center"/>
              <w:rPr>
                <w:rFonts w:ascii="Times New Roman" w:hAnsi="Times New Roman"/>
                <w:b/>
                <w:sz w:val="28"/>
                <w:szCs w:val="28"/>
              </w:rPr>
            </w:pPr>
            <w:r w:rsidRPr="00826C36">
              <w:rPr>
                <w:rFonts w:ascii="Times New Roman" w:hAnsi="Times New Roman"/>
                <w:b/>
                <w:sz w:val="28"/>
                <w:szCs w:val="28"/>
              </w:rPr>
              <w:t>Подпись</w:t>
            </w: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r w:rsidR="00672906" w:rsidRPr="00826C36" w:rsidTr="00C92057">
        <w:tc>
          <w:tcPr>
            <w:tcW w:w="704" w:type="dxa"/>
          </w:tcPr>
          <w:p w:rsidR="00672906" w:rsidRPr="00826C36" w:rsidRDefault="00672906" w:rsidP="00672906">
            <w:pPr>
              <w:numPr>
                <w:ilvl w:val="0"/>
                <w:numId w:val="19"/>
              </w:numPr>
              <w:spacing w:after="0" w:line="240" w:lineRule="auto"/>
              <w:contextualSpacing/>
              <w:jc w:val="center"/>
              <w:rPr>
                <w:rFonts w:ascii="Times New Roman" w:eastAsia="Times New Roman" w:hAnsi="Times New Roman"/>
                <w:sz w:val="28"/>
                <w:szCs w:val="28"/>
                <w:lang w:eastAsia="ru-RU"/>
              </w:rPr>
            </w:pPr>
          </w:p>
        </w:tc>
        <w:tc>
          <w:tcPr>
            <w:tcW w:w="4820" w:type="dxa"/>
          </w:tcPr>
          <w:p w:rsidR="00672906" w:rsidRPr="00826C36" w:rsidRDefault="00672906" w:rsidP="00672906">
            <w:pPr>
              <w:spacing w:after="0" w:line="240" w:lineRule="auto"/>
              <w:jc w:val="center"/>
              <w:rPr>
                <w:rFonts w:ascii="Times New Roman" w:hAnsi="Times New Roman"/>
                <w:b/>
                <w:sz w:val="28"/>
                <w:szCs w:val="28"/>
              </w:rPr>
            </w:pPr>
          </w:p>
        </w:tc>
        <w:tc>
          <w:tcPr>
            <w:tcW w:w="2055" w:type="dxa"/>
          </w:tcPr>
          <w:p w:rsidR="00672906" w:rsidRPr="00826C36" w:rsidRDefault="00672906" w:rsidP="00672906">
            <w:pPr>
              <w:spacing w:after="0" w:line="240" w:lineRule="auto"/>
              <w:jc w:val="center"/>
              <w:rPr>
                <w:rFonts w:ascii="Times New Roman" w:hAnsi="Times New Roman"/>
                <w:b/>
                <w:sz w:val="28"/>
                <w:szCs w:val="28"/>
              </w:rPr>
            </w:pPr>
          </w:p>
        </w:tc>
        <w:tc>
          <w:tcPr>
            <w:tcW w:w="2339" w:type="dxa"/>
          </w:tcPr>
          <w:p w:rsidR="00672906" w:rsidRPr="00826C36" w:rsidRDefault="00672906" w:rsidP="00672906">
            <w:pPr>
              <w:spacing w:after="0" w:line="240" w:lineRule="auto"/>
              <w:jc w:val="center"/>
              <w:rPr>
                <w:rFonts w:ascii="Times New Roman" w:hAnsi="Times New Roman"/>
                <w:b/>
                <w:sz w:val="28"/>
                <w:szCs w:val="28"/>
              </w:rPr>
            </w:pPr>
          </w:p>
        </w:tc>
      </w:tr>
    </w:tbl>
    <w:p w:rsidR="00672906" w:rsidRPr="00826C36" w:rsidRDefault="00672906" w:rsidP="00672906">
      <w:pPr>
        <w:tabs>
          <w:tab w:val="left" w:pos="1276"/>
        </w:tabs>
        <w:spacing w:after="0" w:line="240" w:lineRule="auto"/>
        <w:ind w:left="709"/>
        <w:contextualSpacing/>
        <w:jc w:val="both"/>
        <w:rPr>
          <w:rFonts w:ascii="Times New Roman" w:eastAsia="Times New Roman" w:hAnsi="Times New Roman"/>
          <w:sz w:val="28"/>
          <w:szCs w:val="28"/>
          <w:lang w:eastAsia="ru-RU"/>
        </w:rPr>
      </w:pPr>
    </w:p>
    <w:p w:rsidR="00672906" w:rsidRPr="00826C36" w:rsidRDefault="00672906" w:rsidP="007A5CF8">
      <w:pPr>
        <w:tabs>
          <w:tab w:val="left" w:pos="2010"/>
          <w:tab w:val="center" w:pos="4677"/>
        </w:tabs>
        <w:spacing w:line="240" w:lineRule="auto"/>
        <w:rPr>
          <w:rFonts w:ascii="Times New Roman" w:hAnsi="Times New Roman"/>
          <w:sz w:val="28"/>
          <w:szCs w:val="28"/>
        </w:rPr>
      </w:pPr>
    </w:p>
    <w:sectPr w:rsidR="00672906" w:rsidRPr="00826C36" w:rsidSect="00837B79">
      <w:pgSz w:w="11906" w:h="16838"/>
      <w:pgMar w:top="720" w:right="720" w:bottom="42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4C5" w:rsidRDefault="004234C5" w:rsidP="000E4B6E">
      <w:pPr>
        <w:spacing w:after="0" w:line="240" w:lineRule="auto"/>
      </w:pPr>
      <w:r>
        <w:separator/>
      </w:r>
    </w:p>
  </w:endnote>
  <w:endnote w:type="continuationSeparator" w:id="0">
    <w:p w:rsidR="004234C5" w:rsidRDefault="004234C5" w:rsidP="000E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4C5" w:rsidRDefault="004234C5" w:rsidP="000E4B6E">
      <w:pPr>
        <w:spacing w:after="0" w:line="240" w:lineRule="auto"/>
      </w:pPr>
      <w:r>
        <w:separator/>
      </w:r>
    </w:p>
  </w:footnote>
  <w:footnote w:type="continuationSeparator" w:id="0">
    <w:p w:rsidR="004234C5" w:rsidRDefault="004234C5" w:rsidP="000E4B6E">
      <w:pPr>
        <w:spacing w:after="0" w:line="240" w:lineRule="auto"/>
      </w:pPr>
      <w:r>
        <w:continuationSeparator/>
      </w:r>
    </w:p>
  </w:footnote>
  <w:footnote w:id="1">
    <w:p w:rsidR="00672906" w:rsidRPr="003279D5" w:rsidRDefault="00672906" w:rsidP="00672906">
      <w:pPr>
        <w:pStyle w:val="ab"/>
        <w:rPr>
          <w:rFonts w:ascii="Times New Roman" w:hAnsi="Times New Roman"/>
        </w:rPr>
      </w:pPr>
      <w:r w:rsidRPr="003279D5">
        <w:rPr>
          <w:rStyle w:val="af0"/>
          <w:rFonts w:ascii="Times New Roman" w:hAnsi="Times New Roman"/>
        </w:rPr>
        <w:footnoteRef/>
      </w:r>
      <w:r w:rsidRPr="003279D5">
        <w:rPr>
          <w:rFonts w:ascii="Times New Roman" w:hAnsi="Times New Roman"/>
        </w:rPr>
        <w:t xml:space="preserve"> Лицо, осуществляющее обработку </w:t>
      </w:r>
      <w:proofErr w:type="spellStart"/>
      <w:r w:rsidRPr="003279D5">
        <w:rPr>
          <w:rFonts w:ascii="Times New Roman" w:hAnsi="Times New Roman"/>
        </w:rPr>
        <w:t>ПДн</w:t>
      </w:r>
      <w:proofErr w:type="spellEnd"/>
      <w:r w:rsidRPr="003279D5">
        <w:rPr>
          <w:rFonts w:ascii="Times New Roman" w:hAnsi="Times New Roman"/>
        </w:rPr>
        <w:t xml:space="preserve"> по поручению оператора, несет ответственность перед Оператором. Оператор несет ответственность перед субъектом </w:t>
      </w:r>
      <w:proofErr w:type="spellStart"/>
      <w:r w:rsidRPr="003279D5">
        <w:rPr>
          <w:rFonts w:ascii="Times New Roman" w:hAnsi="Times New Roman"/>
        </w:rPr>
        <w:t>ПДн</w:t>
      </w:r>
      <w:proofErr w:type="spellEnd"/>
      <w:r w:rsidRPr="003279D5">
        <w:rPr>
          <w:rFonts w:ascii="Times New Roman" w:hAnsi="Times New Roman"/>
        </w:rPr>
        <w:t xml:space="preserve"> за действия лица, осуществляющего обработку </w:t>
      </w:r>
      <w:proofErr w:type="spellStart"/>
      <w:r w:rsidRPr="003279D5">
        <w:rPr>
          <w:rFonts w:ascii="Times New Roman" w:hAnsi="Times New Roman"/>
        </w:rPr>
        <w:t>ПДн</w:t>
      </w:r>
      <w:proofErr w:type="spellEnd"/>
      <w:r w:rsidRPr="003279D5">
        <w:rPr>
          <w:rFonts w:ascii="Times New Roman" w:hAnsi="Times New Roman"/>
        </w:rPr>
        <w:t>.</w:t>
      </w:r>
    </w:p>
  </w:footnote>
  <w:footnote w:id="2">
    <w:p w:rsidR="00672906" w:rsidRPr="003279D5" w:rsidRDefault="00672906" w:rsidP="00672906">
      <w:pPr>
        <w:pStyle w:val="ab"/>
        <w:rPr>
          <w:rFonts w:ascii="Times New Roman" w:hAnsi="Times New Roman"/>
        </w:rPr>
      </w:pPr>
      <w:r w:rsidRPr="003279D5">
        <w:rPr>
          <w:rStyle w:val="af0"/>
          <w:rFonts w:ascii="Times New Roman" w:hAnsi="Times New Roman"/>
        </w:rPr>
        <w:footnoteRef/>
      </w:r>
      <w:r w:rsidRPr="003279D5">
        <w:rPr>
          <w:rFonts w:ascii="Times New Roman" w:hAnsi="Times New Roman"/>
        </w:rPr>
        <w:t xml:space="preserve"> Особенности обработки персональных данных, разрешенных субъектом персональных данных для распространения,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73DE"/>
    <w:multiLevelType w:val="hybridMultilevel"/>
    <w:tmpl w:val="C424514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B632D5"/>
    <w:multiLevelType w:val="hybridMultilevel"/>
    <w:tmpl w:val="82742CC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B03BE5"/>
    <w:multiLevelType w:val="hybridMultilevel"/>
    <w:tmpl w:val="00A645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A74D15"/>
    <w:multiLevelType w:val="hybridMultilevel"/>
    <w:tmpl w:val="E5E87CB4"/>
    <w:lvl w:ilvl="0" w:tplc="972290EC">
      <w:start w:val="5"/>
      <w:numFmt w:val="bullet"/>
      <w:lvlText w:val="–"/>
      <w:lvlJc w:val="left"/>
      <w:pPr>
        <w:ind w:left="1429" w:hanging="360"/>
      </w:pPr>
      <w:rPr>
        <w:rFonts w:ascii="Times New Roman" w:hAnsi="Times New Roman" w:cs="Times New Roman" w:hint="default"/>
        <w:color w:val="auto"/>
        <w:kern w:val="1"/>
        <w:szCs w:val="24"/>
        <w:lang w:val="en-US" w:eastAsia="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786844"/>
    <w:multiLevelType w:val="hybridMultilevel"/>
    <w:tmpl w:val="7BF29374"/>
    <w:lvl w:ilvl="0" w:tplc="A67A1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3CD2B24"/>
    <w:multiLevelType w:val="hybridMultilevel"/>
    <w:tmpl w:val="7070EC0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3D59F4"/>
    <w:multiLevelType w:val="hybridMultilevel"/>
    <w:tmpl w:val="41AA65B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7F1A17"/>
    <w:multiLevelType w:val="hybridMultilevel"/>
    <w:tmpl w:val="54D4A7D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D46D77"/>
    <w:multiLevelType w:val="hybridMultilevel"/>
    <w:tmpl w:val="6CC8B87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C595C37"/>
    <w:multiLevelType w:val="hybridMultilevel"/>
    <w:tmpl w:val="8862A94E"/>
    <w:lvl w:ilvl="0" w:tplc="6CC894B2">
      <w:start w:val="1"/>
      <w:numFmt w:val="decimal"/>
      <w:lvlText w:val="5.%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225020"/>
    <w:multiLevelType w:val="hybridMultilevel"/>
    <w:tmpl w:val="D9A8BAF8"/>
    <w:lvl w:ilvl="0" w:tplc="0B52A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68125A"/>
    <w:multiLevelType w:val="hybridMultilevel"/>
    <w:tmpl w:val="98DA6B8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26540B9"/>
    <w:multiLevelType w:val="hybridMultilevel"/>
    <w:tmpl w:val="5D5C083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2B9512B"/>
    <w:multiLevelType w:val="multilevel"/>
    <w:tmpl w:val="5BD6A2CE"/>
    <w:lvl w:ilvl="0">
      <w:start w:val="1"/>
      <w:numFmt w:val="bullet"/>
      <w:lvlText w:val=""/>
      <w:lvlJc w:val="left"/>
      <w:pPr>
        <w:ind w:left="720" w:hanging="360"/>
      </w:pPr>
      <w:rPr>
        <w:rFonts w:ascii="Symbol" w:hAnsi="Symbol"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5A3447DC"/>
    <w:multiLevelType w:val="multilevel"/>
    <w:tmpl w:val="EEBA126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69D436A6"/>
    <w:multiLevelType w:val="hybridMultilevel"/>
    <w:tmpl w:val="2564C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A80073"/>
    <w:multiLevelType w:val="hybridMultilevel"/>
    <w:tmpl w:val="B75259A8"/>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A17C98"/>
    <w:multiLevelType w:val="multilevel"/>
    <w:tmpl w:val="1E089A58"/>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nsid w:val="72394285"/>
    <w:multiLevelType w:val="hybridMultilevel"/>
    <w:tmpl w:val="AEDCA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811E4C"/>
    <w:multiLevelType w:val="hybridMultilevel"/>
    <w:tmpl w:val="2DF0C3D4"/>
    <w:lvl w:ilvl="0" w:tplc="A992CB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CE10776"/>
    <w:multiLevelType w:val="hybridMultilevel"/>
    <w:tmpl w:val="E1DC7B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2"/>
  </w:num>
  <w:num w:numId="3">
    <w:abstractNumId w:val="17"/>
  </w:num>
  <w:num w:numId="4">
    <w:abstractNumId w:val="15"/>
  </w:num>
  <w:num w:numId="5">
    <w:abstractNumId w:val="18"/>
  </w:num>
  <w:num w:numId="6">
    <w:abstractNumId w:val="19"/>
  </w:num>
  <w:num w:numId="7">
    <w:abstractNumId w:val="4"/>
  </w:num>
  <w:num w:numId="8">
    <w:abstractNumId w:val="14"/>
  </w:num>
  <w:num w:numId="9">
    <w:abstractNumId w:val="12"/>
  </w:num>
  <w:num w:numId="10">
    <w:abstractNumId w:val="13"/>
  </w:num>
  <w:num w:numId="11">
    <w:abstractNumId w:val="6"/>
  </w:num>
  <w:num w:numId="12">
    <w:abstractNumId w:val="5"/>
  </w:num>
  <w:num w:numId="13">
    <w:abstractNumId w:val="16"/>
  </w:num>
  <w:num w:numId="14">
    <w:abstractNumId w:val="0"/>
  </w:num>
  <w:num w:numId="15">
    <w:abstractNumId w:val="7"/>
  </w:num>
  <w:num w:numId="16">
    <w:abstractNumId w:val="8"/>
  </w:num>
  <w:num w:numId="17">
    <w:abstractNumId w:val="1"/>
  </w:num>
  <w:num w:numId="18">
    <w:abstractNumId w:val="11"/>
  </w:num>
  <w:num w:numId="19">
    <w:abstractNumId w:val="10"/>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CD"/>
    <w:rsid w:val="00015EB3"/>
    <w:rsid w:val="00042EFA"/>
    <w:rsid w:val="0004525B"/>
    <w:rsid w:val="00047E21"/>
    <w:rsid w:val="000716C0"/>
    <w:rsid w:val="00077657"/>
    <w:rsid w:val="00080F52"/>
    <w:rsid w:val="00083792"/>
    <w:rsid w:val="000959F2"/>
    <w:rsid w:val="000A28F3"/>
    <w:rsid w:val="000B308A"/>
    <w:rsid w:val="000B7F4E"/>
    <w:rsid w:val="000D4619"/>
    <w:rsid w:val="000E2691"/>
    <w:rsid w:val="000E4B6E"/>
    <w:rsid w:val="00136D98"/>
    <w:rsid w:val="00152874"/>
    <w:rsid w:val="00152D08"/>
    <w:rsid w:val="00173879"/>
    <w:rsid w:val="0018433B"/>
    <w:rsid w:val="001B5DE5"/>
    <w:rsid w:val="001C31C9"/>
    <w:rsid w:val="001D2ADF"/>
    <w:rsid w:val="001D4BA6"/>
    <w:rsid w:val="001D5310"/>
    <w:rsid w:val="001E6B53"/>
    <w:rsid w:val="001F5F4D"/>
    <w:rsid w:val="0024157E"/>
    <w:rsid w:val="002440E2"/>
    <w:rsid w:val="00250617"/>
    <w:rsid w:val="00251F7F"/>
    <w:rsid w:val="00256A38"/>
    <w:rsid w:val="00267EB4"/>
    <w:rsid w:val="002708DC"/>
    <w:rsid w:val="00290159"/>
    <w:rsid w:val="00294BEC"/>
    <w:rsid w:val="002A044B"/>
    <w:rsid w:val="002D2C1A"/>
    <w:rsid w:val="002D55A3"/>
    <w:rsid w:val="002E3E6E"/>
    <w:rsid w:val="00307400"/>
    <w:rsid w:val="00312239"/>
    <w:rsid w:val="003279D5"/>
    <w:rsid w:val="00340297"/>
    <w:rsid w:val="00342F1A"/>
    <w:rsid w:val="003466E7"/>
    <w:rsid w:val="003468ED"/>
    <w:rsid w:val="003475AE"/>
    <w:rsid w:val="00362A75"/>
    <w:rsid w:val="00372A8C"/>
    <w:rsid w:val="00375071"/>
    <w:rsid w:val="0037751E"/>
    <w:rsid w:val="00384EC2"/>
    <w:rsid w:val="00394174"/>
    <w:rsid w:val="003A1F3D"/>
    <w:rsid w:val="003B23D9"/>
    <w:rsid w:val="003D0C25"/>
    <w:rsid w:val="003D7180"/>
    <w:rsid w:val="003E2EC5"/>
    <w:rsid w:val="003E7C3C"/>
    <w:rsid w:val="003F51D4"/>
    <w:rsid w:val="003F7CD1"/>
    <w:rsid w:val="004104A9"/>
    <w:rsid w:val="00415807"/>
    <w:rsid w:val="00415839"/>
    <w:rsid w:val="004228D4"/>
    <w:rsid w:val="004234C5"/>
    <w:rsid w:val="004264FF"/>
    <w:rsid w:val="0044568A"/>
    <w:rsid w:val="0046125E"/>
    <w:rsid w:val="004631D8"/>
    <w:rsid w:val="004634C7"/>
    <w:rsid w:val="00464EE0"/>
    <w:rsid w:val="004725F7"/>
    <w:rsid w:val="0048515D"/>
    <w:rsid w:val="004956AC"/>
    <w:rsid w:val="004B386D"/>
    <w:rsid w:val="004B4C8B"/>
    <w:rsid w:val="004C215F"/>
    <w:rsid w:val="004C34BE"/>
    <w:rsid w:val="004C5E63"/>
    <w:rsid w:val="004D404D"/>
    <w:rsid w:val="004E07F2"/>
    <w:rsid w:val="004E7459"/>
    <w:rsid w:val="004F1C32"/>
    <w:rsid w:val="00513EF8"/>
    <w:rsid w:val="00532DAA"/>
    <w:rsid w:val="00535B9D"/>
    <w:rsid w:val="00535F20"/>
    <w:rsid w:val="00572687"/>
    <w:rsid w:val="00573841"/>
    <w:rsid w:val="00574A7F"/>
    <w:rsid w:val="005778CB"/>
    <w:rsid w:val="00592B5B"/>
    <w:rsid w:val="00596729"/>
    <w:rsid w:val="00597D4A"/>
    <w:rsid w:val="005A0A0A"/>
    <w:rsid w:val="005B0343"/>
    <w:rsid w:val="005B4161"/>
    <w:rsid w:val="005B7C59"/>
    <w:rsid w:val="005C106F"/>
    <w:rsid w:val="005D12D7"/>
    <w:rsid w:val="005D304A"/>
    <w:rsid w:val="005F4662"/>
    <w:rsid w:val="00607C3C"/>
    <w:rsid w:val="00610179"/>
    <w:rsid w:val="00615DD2"/>
    <w:rsid w:val="00635D1D"/>
    <w:rsid w:val="006402B0"/>
    <w:rsid w:val="006447A6"/>
    <w:rsid w:val="006549CC"/>
    <w:rsid w:val="00672906"/>
    <w:rsid w:val="00674F1D"/>
    <w:rsid w:val="00675B7D"/>
    <w:rsid w:val="00696DFA"/>
    <w:rsid w:val="006A08A6"/>
    <w:rsid w:val="006A51BD"/>
    <w:rsid w:val="006A5761"/>
    <w:rsid w:val="006B0AB0"/>
    <w:rsid w:val="006B1978"/>
    <w:rsid w:val="006B417F"/>
    <w:rsid w:val="006C67D5"/>
    <w:rsid w:val="006D01CD"/>
    <w:rsid w:val="006D20B5"/>
    <w:rsid w:val="006E320E"/>
    <w:rsid w:val="006E7A48"/>
    <w:rsid w:val="006E7FCE"/>
    <w:rsid w:val="0070108B"/>
    <w:rsid w:val="00731653"/>
    <w:rsid w:val="00753969"/>
    <w:rsid w:val="00772165"/>
    <w:rsid w:val="0077686A"/>
    <w:rsid w:val="00780F40"/>
    <w:rsid w:val="007A07E2"/>
    <w:rsid w:val="007A0C41"/>
    <w:rsid w:val="007A386E"/>
    <w:rsid w:val="007A5CF8"/>
    <w:rsid w:val="007B1E97"/>
    <w:rsid w:val="007F225E"/>
    <w:rsid w:val="007F2848"/>
    <w:rsid w:val="007F3486"/>
    <w:rsid w:val="00805B54"/>
    <w:rsid w:val="00806848"/>
    <w:rsid w:val="00824EA7"/>
    <w:rsid w:val="00826C36"/>
    <w:rsid w:val="00837B79"/>
    <w:rsid w:val="00842DE3"/>
    <w:rsid w:val="0084480D"/>
    <w:rsid w:val="00861249"/>
    <w:rsid w:val="008668F9"/>
    <w:rsid w:val="00873944"/>
    <w:rsid w:val="008A237A"/>
    <w:rsid w:val="008A2F27"/>
    <w:rsid w:val="008A44AE"/>
    <w:rsid w:val="008B37A9"/>
    <w:rsid w:val="008C4653"/>
    <w:rsid w:val="008C59F9"/>
    <w:rsid w:val="008E0066"/>
    <w:rsid w:val="00920989"/>
    <w:rsid w:val="009366D6"/>
    <w:rsid w:val="009433AF"/>
    <w:rsid w:val="0097362E"/>
    <w:rsid w:val="00987EEE"/>
    <w:rsid w:val="009939A9"/>
    <w:rsid w:val="00994793"/>
    <w:rsid w:val="009A1A11"/>
    <w:rsid w:val="009B00A0"/>
    <w:rsid w:val="009B2697"/>
    <w:rsid w:val="009D6223"/>
    <w:rsid w:val="009F1F1D"/>
    <w:rsid w:val="00A05194"/>
    <w:rsid w:val="00A27373"/>
    <w:rsid w:val="00A3091E"/>
    <w:rsid w:val="00A36500"/>
    <w:rsid w:val="00A6294C"/>
    <w:rsid w:val="00A71F4F"/>
    <w:rsid w:val="00AA2DCF"/>
    <w:rsid w:val="00AA6E62"/>
    <w:rsid w:val="00AD151E"/>
    <w:rsid w:val="00AD2133"/>
    <w:rsid w:val="00AE2BE2"/>
    <w:rsid w:val="00AE7EC1"/>
    <w:rsid w:val="00AF4CD1"/>
    <w:rsid w:val="00B03F38"/>
    <w:rsid w:val="00B06EC7"/>
    <w:rsid w:val="00B175C1"/>
    <w:rsid w:val="00B24CA2"/>
    <w:rsid w:val="00B26446"/>
    <w:rsid w:val="00B34A0B"/>
    <w:rsid w:val="00B36D83"/>
    <w:rsid w:val="00B40C37"/>
    <w:rsid w:val="00B7097A"/>
    <w:rsid w:val="00B84DA0"/>
    <w:rsid w:val="00BA4F2A"/>
    <w:rsid w:val="00BC1F1B"/>
    <w:rsid w:val="00BC4988"/>
    <w:rsid w:val="00BE4613"/>
    <w:rsid w:val="00BF59C5"/>
    <w:rsid w:val="00C20631"/>
    <w:rsid w:val="00C33D0B"/>
    <w:rsid w:val="00C5326D"/>
    <w:rsid w:val="00C559A1"/>
    <w:rsid w:val="00C60EAD"/>
    <w:rsid w:val="00C72A8A"/>
    <w:rsid w:val="00C75B33"/>
    <w:rsid w:val="00C76396"/>
    <w:rsid w:val="00C81E06"/>
    <w:rsid w:val="00C8567F"/>
    <w:rsid w:val="00C977EA"/>
    <w:rsid w:val="00CA43E0"/>
    <w:rsid w:val="00CB122E"/>
    <w:rsid w:val="00CC4DE5"/>
    <w:rsid w:val="00D14C43"/>
    <w:rsid w:val="00D1519C"/>
    <w:rsid w:val="00D21BAA"/>
    <w:rsid w:val="00D314D8"/>
    <w:rsid w:val="00D33E0D"/>
    <w:rsid w:val="00D3553B"/>
    <w:rsid w:val="00D46AA0"/>
    <w:rsid w:val="00D60A39"/>
    <w:rsid w:val="00D701EB"/>
    <w:rsid w:val="00D82AD9"/>
    <w:rsid w:val="00D876E1"/>
    <w:rsid w:val="00D942E0"/>
    <w:rsid w:val="00DC783C"/>
    <w:rsid w:val="00DD0EFD"/>
    <w:rsid w:val="00DF7D2E"/>
    <w:rsid w:val="00E25998"/>
    <w:rsid w:val="00E25AEC"/>
    <w:rsid w:val="00E272EA"/>
    <w:rsid w:val="00E42924"/>
    <w:rsid w:val="00E47277"/>
    <w:rsid w:val="00E536C4"/>
    <w:rsid w:val="00E76678"/>
    <w:rsid w:val="00E82C43"/>
    <w:rsid w:val="00E879FF"/>
    <w:rsid w:val="00E94D94"/>
    <w:rsid w:val="00EB0093"/>
    <w:rsid w:val="00EC3754"/>
    <w:rsid w:val="00ED0071"/>
    <w:rsid w:val="00ED5E04"/>
    <w:rsid w:val="00EE5F24"/>
    <w:rsid w:val="00F21AD2"/>
    <w:rsid w:val="00F24BA3"/>
    <w:rsid w:val="00F33769"/>
    <w:rsid w:val="00F61282"/>
    <w:rsid w:val="00FA7220"/>
    <w:rsid w:val="00FB3C31"/>
    <w:rsid w:val="00FC591C"/>
    <w:rsid w:val="00FC616B"/>
    <w:rsid w:val="00FC6A07"/>
    <w:rsid w:val="00FD2B8C"/>
    <w:rsid w:val="00FD6EB8"/>
    <w:rsid w:val="00FF5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071"/>
    <w:pPr>
      <w:spacing w:after="200" w:line="276" w:lineRule="auto"/>
    </w:pPr>
    <w:rPr>
      <w:lang w:eastAsia="en-US"/>
    </w:rPr>
  </w:style>
  <w:style w:type="paragraph" w:styleId="1">
    <w:name w:val="heading 1"/>
    <w:basedOn w:val="a"/>
    <w:next w:val="a"/>
    <w:link w:val="10"/>
    <w:uiPriority w:val="99"/>
    <w:qFormat/>
    <w:rsid w:val="003475A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locked/>
    <w:rsid w:val="006A57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75AE"/>
    <w:rPr>
      <w:rFonts w:ascii="Arial" w:hAnsi="Arial" w:cs="Arial"/>
      <w:b/>
      <w:bCs/>
      <w:kern w:val="32"/>
      <w:sz w:val="32"/>
      <w:szCs w:val="32"/>
      <w:lang w:eastAsia="ru-RU"/>
    </w:rPr>
  </w:style>
  <w:style w:type="paragraph" w:styleId="a3">
    <w:name w:val="List Paragraph"/>
    <w:basedOn w:val="a"/>
    <w:uiPriority w:val="99"/>
    <w:qFormat/>
    <w:rsid w:val="006D01CD"/>
    <w:pPr>
      <w:ind w:left="720"/>
      <w:contextualSpacing/>
    </w:pPr>
  </w:style>
  <w:style w:type="paragraph" w:styleId="a4">
    <w:name w:val="header"/>
    <w:basedOn w:val="a"/>
    <w:link w:val="a5"/>
    <w:uiPriority w:val="99"/>
    <w:rsid w:val="000E4B6E"/>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0E4B6E"/>
    <w:rPr>
      <w:rFonts w:cs="Times New Roman"/>
    </w:rPr>
  </w:style>
  <w:style w:type="paragraph" w:styleId="a6">
    <w:name w:val="footer"/>
    <w:basedOn w:val="a"/>
    <w:link w:val="a7"/>
    <w:uiPriority w:val="99"/>
    <w:rsid w:val="000E4B6E"/>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0E4B6E"/>
    <w:rPr>
      <w:rFonts w:cs="Times New Roman"/>
    </w:rPr>
  </w:style>
  <w:style w:type="paragraph" w:styleId="a8">
    <w:name w:val="Balloon Text"/>
    <w:basedOn w:val="a"/>
    <w:link w:val="a9"/>
    <w:uiPriority w:val="99"/>
    <w:semiHidden/>
    <w:rsid w:val="00FA72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A7220"/>
    <w:rPr>
      <w:rFonts w:ascii="Tahoma" w:hAnsi="Tahoma" w:cs="Tahoma"/>
      <w:sz w:val="16"/>
      <w:szCs w:val="16"/>
    </w:rPr>
  </w:style>
  <w:style w:type="table" w:styleId="aa">
    <w:name w:val="Table Grid"/>
    <w:basedOn w:val="a1"/>
    <w:uiPriority w:val="99"/>
    <w:rsid w:val="00B84DA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footnote text"/>
    <w:basedOn w:val="a"/>
    <w:link w:val="ac"/>
    <w:uiPriority w:val="99"/>
    <w:semiHidden/>
    <w:unhideWhenUsed/>
    <w:rsid w:val="00672906"/>
    <w:pPr>
      <w:spacing w:after="0" w:line="240" w:lineRule="auto"/>
    </w:pPr>
    <w:rPr>
      <w:sz w:val="20"/>
      <w:szCs w:val="20"/>
    </w:rPr>
  </w:style>
  <w:style w:type="character" w:customStyle="1" w:styleId="ac">
    <w:name w:val="Текст сноски Знак"/>
    <w:basedOn w:val="a0"/>
    <w:link w:val="ab"/>
    <w:uiPriority w:val="99"/>
    <w:semiHidden/>
    <w:rsid w:val="00672906"/>
    <w:rPr>
      <w:sz w:val="20"/>
      <w:szCs w:val="20"/>
      <w:lang w:eastAsia="en-US"/>
    </w:rPr>
  </w:style>
  <w:style w:type="table" w:customStyle="1" w:styleId="11">
    <w:name w:val="Моя таблица1"/>
    <w:basedOn w:val="a1"/>
    <w:next w:val="aa"/>
    <w:uiPriority w:val="59"/>
    <w:rsid w:val="006729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72906"/>
    <w:rPr>
      <w:sz w:val="16"/>
      <w:szCs w:val="16"/>
    </w:rPr>
  </w:style>
  <w:style w:type="paragraph" w:customStyle="1" w:styleId="12">
    <w:name w:val="Текст примечания1"/>
    <w:basedOn w:val="a"/>
    <w:next w:val="ae"/>
    <w:link w:val="af"/>
    <w:uiPriority w:val="99"/>
    <w:unhideWhenUsed/>
    <w:rsid w:val="00672906"/>
    <w:pPr>
      <w:spacing w:after="160" w:line="240" w:lineRule="auto"/>
    </w:pPr>
    <w:rPr>
      <w:sz w:val="20"/>
      <w:szCs w:val="20"/>
      <w:lang w:eastAsia="ru-RU"/>
    </w:rPr>
  </w:style>
  <w:style w:type="character" w:customStyle="1" w:styleId="af">
    <w:name w:val="Текст примечания Знак"/>
    <w:basedOn w:val="a0"/>
    <w:link w:val="12"/>
    <w:uiPriority w:val="99"/>
    <w:rsid w:val="00672906"/>
    <w:rPr>
      <w:sz w:val="20"/>
      <w:szCs w:val="20"/>
    </w:rPr>
  </w:style>
  <w:style w:type="character" w:styleId="af0">
    <w:name w:val="footnote reference"/>
    <w:uiPriority w:val="99"/>
    <w:semiHidden/>
    <w:unhideWhenUsed/>
    <w:rsid w:val="00672906"/>
    <w:rPr>
      <w:vertAlign w:val="superscript"/>
    </w:rPr>
  </w:style>
  <w:style w:type="paragraph" w:styleId="ae">
    <w:name w:val="annotation text"/>
    <w:basedOn w:val="a"/>
    <w:link w:val="13"/>
    <w:uiPriority w:val="99"/>
    <w:semiHidden/>
    <w:unhideWhenUsed/>
    <w:rsid w:val="00672906"/>
    <w:pPr>
      <w:spacing w:line="240" w:lineRule="auto"/>
    </w:pPr>
    <w:rPr>
      <w:sz w:val="20"/>
      <w:szCs w:val="20"/>
    </w:rPr>
  </w:style>
  <w:style w:type="character" w:customStyle="1" w:styleId="13">
    <w:name w:val="Текст примечания Знак1"/>
    <w:basedOn w:val="a0"/>
    <w:link w:val="ae"/>
    <w:uiPriority w:val="99"/>
    <w:semiHidden/>
    <w:rsid w:val="00672906"/>
    <w:rPr>
      <w:sz w:val="20"/>
      <w:szCs w:val="20"/>
      <w:lang w:eastAsia="en-US"/>
    </w:rPr>
  </w:style>
  <w:style w:type="character" w:customStyle="1" w:styleId="20">
    <w:name w:val="Заголовок 2 Знак"/>
    <w:basedOn w:val="a0"/>
    <w:link w:val="2"/>
    <w:semiHidden/>
    <w:rsid w:val="006A5761"/>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071"/>
    <w:pPr>
      <w:spacing w:after="200" w:line="276" w:lineRule="auto"/>
    </w:pPr>
    <w:rPr>
      <w:lang w:eastAsia="en-US"/>
    </w:rPr>
  </w:style>
  <w:style w:type="paragraph" w:styleId="1">
    <w:name w:val="heading 1"/>
    <w:basedOn w:val="a"/>
    <w:next w:val="a"/>
    <w:link w:val="10"/>
    <w:uiPriority w:val="99"/>
    <w:qFormat/>
    <w:rsid w:val="003475A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locked/>
    <w:rsid w:val="006A57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75AE"/>
    <w:rPr>
      <w:rFonts w:ascii="Arial" w:hAnsi="Arial" w:cs="Arial"/>
      <w:b/>
      <w:bCs/>
      <w:kern w:val="32"/>
      <w:sz w:val="32"/>
      <w:szCs w:val="32"/>
      <w:lang w:eastAsia="ru-RU"/>
    </w:rPr>
  </w:style>
  <w:style w:type="paragraph" w:styleId="a3">
    <w:name w:val="List Paragraph"/>
    <w:basedOn w:val="a"/>
    <w:uiPriority w:val="99"/>
    <w:qFormat/>
    <w:rsid w:val="006D01CD"/>
    <w:pPr>
      <w:ind w:left="720"/>
      <w:contextualSpacing/>
    </w:pPr>
  </w:style>
  <w:style w:type="paragraph" w:styleId="a4">
    <w:name w:val="header"/>
    <w:basedOn w:val="a"/>
    <w:link w:val="a5"/>
    <w:uiPriority w:val="99"/>
    <w:rsid w:val="000E4B6E"/>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0E4B6E"/>
    <w:rPr>
      <w:rFonts w:cs="Times New Roman"/>
    </w:rPr>
  </w:style>
  <w:style w:type="paragraph" w:styleId="a6">
    <w:name w:val="footer"/>
    <w:basedOn w:val="a"/>
    <w:link w:val="a7"/>
    <w:uiPriority w:val="99"/>
    <w:rsid w:val="000E4B6E"/>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0E4B6E"/>
    <w:rPr>
      <w:rFonts w:cs="Times New Roman"/>
    </w:rPr>
  </w:style>
  <w:style w:type="paragraph" w:styleId="a8">
    <w:name w:val="Balloon Text"/>
    <w:basedOn w:val="a"/>
    <w:link w:val="a9"/>
    <w:uiPriority w:val="99"/>
    <w:semiHidden/>
    <w:rsid w:val="00FA72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A7220"/>
    <w:rPr>
      <w:rFonts w:ascii="Tahoma" w:hAnsi="Tahoma" w:cs="Tahoma"/>
      <w:sz w:val="16"/>
      <w:szCs w:val="16"/>
    </w:rPr>
  </w:style>
  <w:style w:type="table" w:styleId="aa">
    <w:name w:val="Table Grid"/>
    <w:basedOn w:val="a1"/>
    <w:uiPriority w:val="99"/>
    <w:rsid w:val="00B84DA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footnote text"/>
    <w:basedOn w:val="a"/>
    <w:link w:val="ac"/>
    <w:uiPriority w:val="99"/>
    <w:semiHidden/>
    <w:unhideWhenUsed/>
    <w:rsid w:val="00672906"/>
    <w:pPr>
      <w:spacing w:after="0" w:line="240" w:lineRule="auto"/>
    </w:pPr>
    <w:rPr>
      <w:sz w:val="20"/>
      <w:szCs w:val="20"/>
    </w:rPr>
  </w:style>
  <w:style w:type="character" w:customStyle="1" w:styleId="ac">
    <w:name w:val="Текст сноски Знак"/>
    <w:basedOn w:val="a0"/>
    <w:link w:val="ab"/>
    <w:uiPriority w:val="99"/>
    <w:semiHidden/>
    <w:rsid w:val="00672906"/>
    <w:rPr>
      <w:sz w:val="20"/>
      <w:szCs w:val="20"/>
      <w:lang w:eastAsia="en-US"/>
    </w:rPr>
  </w:style>
  <w:style w:type="table" w:customStyle="1" w:styleId="11">
    <w:name w:val="Моя таблица1"/>
    <w:basedOn w:val="a1"/>
    <w:next w:val="aa"/>
    <w:uiPriority w:val="59"/>
    <w:rsid w:val="006729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72906"/>
    <w:rPr>
      <w:sz w:val="16"/>
      <w:szCs w:val="16"/>
    </w:rPr>
  </w:style>
  <w:style w:type="paragraph" w:customStyle="1" w:styleId="12">
    <w:name w:val="Текст примечания1"/>
    <w:basedOn w:val="a"/>
    <w:next w:val="ae"/>
    <w:link w:val="af"/>
    <w:uiPriority w:val="99"/>
    <w:unhideWhenUsed/>
    <w:rsid w:val="00672906"/>
    <w:pPr>
      <w:spacing w:after="160" w:line="240" w:lineRule="auto"/>
    </w:pPr>
    <w:rPr>
      <w:sz w:val="20"/>
      <w:szCs w:val="20"/>
      <w:lang w:eastAsia="ru-RU"/>
    </w:rPr>
  </w:style>
  <w:style w:type="character" w:customStyle="1" w:styleId="af">
    <w:name w:val="Текст примечания Знак"/>
    <w:basedOn w:val="a0"/>
    <w:link w:val="12"/>
    <w:uiPriority w:val="99"/>
    <w:rsid w:val="00672906"/>
    <w:rPr>
      <w:sz w:val="20"/>
      <w:szCs w:val="20"/>
    </w:rPr>
  </w:style>
  <w:style w:type="character" w:styleId="af0">
    <w:name w:val="footnote reference"/>
    <w:uiPriority w:val="99"/>
    <w:semiHidden/>
    <w:unhideWhenUsed/>
    <w:rsid w:val="00672906"/>
    <w:rPr>
      <w:vertAlign w:val="superscript"/>
    </w:rPr>
  </w:style>
  <w:style w:type="paragraph" w:styleId="ae">
    <w:name w:val="annotation text"/>
    <w:basedOn w:val="a"/>
    <w:link w:val="13"/>
    <w:uiPriority w:val="99"/>
    <w:semiHidden/>
    <w:unhideWhenUsed/>
    <w:rsid w:val="00672906"/>
    <w:pPr>
      <w:spacing w:line="240" w:lineRule="auto"/>
    </w:pPr>
    <w:rPr>
      <w:sz w:val="20"/>
      <w:szCs w:val="20"/>
    </w:rPr>
  </w:style>
  <w:style w:type="character" w:customStyle="1" w:styleId="13">
    <w:name w:val="Текст примечания Знак1"/>
    <w:basedOn w:val="a0"/>
    <w:link w:val="ae"/>
    <w:uiPriority w:val="99"/>
    <w:semiHidden/>
    <w:rsid w:val="00672906"/>
    <w:rPr>
      <w:sz w:val="20"/>
      <w:szCs w:val="20"/>
      <w:lang w:eastAsia="en-US"/>
    </w:rPr>
  </w:style>
  <w:style w:type="character" w:customStyle="1" w:styleId="20">
    <w:name w:val="Заголовок 2 Знак"/>
    <w:basedOn w:val="a0"/>
    <w:link w:val="2"/>
    <w:semiHidden/>
    <w:rsid w:val="006A5761"/>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8105-F746-464D-A0A5-ECDD686E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5677</Words>
  <Characters>32365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Виктория</cp:lastModifiedBy>
  <cp:revision>4</cp:revision>
  <cp:lastPrinted>2025-04-04T05:49:00Z</cp:lastPrinted>
  <dcterms:created xsi:type="dcterms:W3CDTF">2025-04-04T02:42:00Z</dcterms:created>
  <dcterms:modified xsi:type="dcterms:W3CDTF">2025-04-04T05:49:00Z</dcterms:modified>
</cp:coreProperties>
</file>