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BF" w:rsidRPr="001A6D1F" w:rsidRDefault="00296FBF" w:rsidP="00296FBF">
      <w:pPr>
        <w:pStyle w:val="1"/>
        <w:jc w:val="center"/>
        <w:rPr>
          <w:b w:val="0"/>
        </w:rPr>
      </w:pPr>
      <w:r>
        <w:rPr>
          <w:b w:val="0"/>
          <w:noProof/>
          <w:lang w:val="ru-RU" w:eastAsia="ru-RU"/>
        </w:rPr>
        <w:drawing>
          <wp:inline distT="0" distB="0" distL="0" distR="0">
            <wp:extent cx="64770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704850"/>
                    </a:xfrm>
                    <a:prstGeom prst="rect">
                      <a:avLst/>
                    </a:prstGeom>
                    <a:solidFill>
                      <a:srgbClr val="FFFFFF"/>
                    </a:solidFill>
                    <a:ln w="9525">
                      <a:noFill/>
                      <a:miter lim="800000"/>
                      <a:headEnd/>
                      <a:tailEnd/>
                    </a:ln>
                  </pic:spPr>
                </pic:pic>
              </a:graphicData>
            </a:graphic>
          </wp:inline>
        </w:drawing>
      </w:r>
    </w:p>
    <w:p w:rsidR="00296FBF" w:rsidRPr="00296FBF" w:rsidRDefault="00296FBF" w:rsidP="00296FBF">
      <w:pPr>
        <w:pStyle w:val="a7"/>
        <w:jc w:val="center"/>
        <w:rPr>
          <w:sz w:val="24"/>
          <w:szCs w:val="24"/>
          <w:lang w:val="ru-RU"/>
        </w:rPr>
      </w:pPr>
      <w:r w:rsidRPr="00296FBF">
        <w:rPr>
          <w:sz w:val="24"/>
          <w:szCs w:val="24"/>
          <w:lang w:val="ru-RU"/>
        </w:rPr>
        <w:t>АДМИНИСТРАЦИЯ ГОРОДА КУПИНО</w:t>
      </w:r>
    </w:p>
    <w:p w:rsidR="00296FBF" w:rsidRPr="00296FBF" w:rsidRDefault="00296FBF" w:rsidP="00296FBF">
      <w:pPr>
        <w:pStyle w:val="a7"/>
        <w:jc w:val="center"/>
        <w:rPr>
          <w:sz w:val="24"/>
          <w:szCs w:val="24"/>
          <w:lang w:val="ru-RU"/>
        </w:rPr>
      </w:pPr>
      <w:r w:rsidRPr="00296FBF">
        <w:rPr>
          <w:sz w:val="24"/>
          <w:szCs w:val="24"/>
          <w:lang w:val="ru-RU"/>
        </w:rPr>
        <w:t>КУПИНСКОГО РАЙОНА НОВОСИБИРСКОЙ ОБЛАСТИ</w:t>
      </w:r>
    </w:p>
    <w:p w:rsidR="00296FBF" w:rsidRPr="00296FBF" w:rsidRDefault="00296FBF" w:rsidP="00296FBF">
      <w:pPr>
        <w:jc w:val="center"/>
        <w:rPr>
          <w:b/>
          <w:sz w:val="28"/>
          <w:szCs w:val="28"/>
          <w:lang w:val="ru-RU"/>
        </w:rPr>
      </w:pPr>
    </w:p>
    <w:p w:rsidR="00296FBF" w:rsidRPr="00296FBF" w:rsidRDefault="00296FBF" w:rsidP="00296FBF">
      <w:pPr>
        <w:jc w:val="center"/>
        <w:rPr>
          <w:b/>
          <w:sz w:val="28"/>
          <w:szCs w:val="28"/>
          <w:lang w:val="ru-RU"/>
        </w:rPr>
      </w:pPr>
      <w:r w:rsidRPr="00296FBF">
        <w:rPr>
          <w:b/>
          <w:sz w:val="28"/>
          <w:szCs w:val="28"/>
          <w:lang w:val="ru-RU"/>
        </w:rPr>
        <w:t>РАСПОРЯЖЕНИЕ</w:t>
      </w:r>
    </w:p>
    <w:p w:rsidR="00296FBF" w:rsidRPr="00296FBF" w:rsidRDefault="00296FBF" w:rsidP="00296FBF">
      <w:pPr>
        <w:rPr>
          <w:b/>
          <w:sz w:val="28"/>
          <w:szCs w:val="28"/>
          <w:lang w:val="ru-RU"/>
        </w:rPr>
      </w:pPr>
    </w:p>
    <w:p w:rsidR="00296FBF" w:rsidRPr="00296FBF" w:rsidRDefault="00296FBF" w:rsidP="00296FBF">
      <w:pPr>
        <w:jc w:val="center"/>
        <w:rPr>
          <w:b/>
          <w:sz w:val="28"/>
          <w:szCs w:val="28"/>
          <w:lang w:val="ru-RU"/>
        </w:rPr>
      </w:pPr>
      <w:r>
        <w:rPr>
          <w:b/>
          <w:sz w:val="28"/>
          <w:szCs w:val="28"/>
          <w:lang w:val="ru-RU"/>
        </w:rPr>
        <w:t>28</w:t>
      </w:r>
      <w:r w:rsidRPr="00296FBF">
        <w:rPr>
          <w:b/>
          <w:sz w:val="28"/>
          <w:szCs w:val="28"/>
          <w:lang w:val="ru-RU"/>
        </w:rPr>
        <w:t>.</w:t>
      </w:r>
      <w:r>
        <w:rPr>
          <w:b/>
          <w:sz w:val="28"/>
          <w:szCs w:val="28"/>
          <w:lang w:val="ru-RU"/>
        </w:rPr>
        <w:t>12</w:t>
      </w:r>
      <w:r w:rsidRPr="00296FBF">
        <w:rPr>
          <w:b/>
          <w:sz w:val="28"/>
          <w:szCs w:val="28"/>
          <w:lang w:val="ru-RU"/>
        </w:rPr>
        <w:t>.202</w:t>
      </w:r>
      <w:r>
        <w:rPr>
          <w:b/>
          <w:sz w:val="28"/>
          <w:szCs w:val="28"/>
          <w:lang w:val="ru-RU"/>
        </w:rPr>
        <w:t>3</w:t>
      </w:r>
      <w:r w:rsidRPr="00296FBF">
        <w:rPr>
          <w:b/>
          <w:sz w:val="28"/>
          <w:szCs w:val="28"/>
          <w:lang w:val="ru-RU"/>
        </w:rPr>
        <w:t xml:space="preserve">                                   г. Купино                                   № </w:t>
      </w:r>
      <w:r>
        <w:rPr>
          <w:b/>
          <w:sz w:val="28"/>
          <w:szCs w:val="28"/>
          <w:lang w:val="ru-RU"/>
        </w:rPr>
        <w:t>476</w:t>
      </w:r>
      <w:r w:rsidRPr="00296FBF">
        <w:rPr>
          <w:b/>
          <w:sz w:val="28"/>
          <w:szCs w:val="28"/>
          <w:lang w:val="ru-RU"/>
        </w:rPr>
        <w:t xml:space="preserve"> – </w:t>
      </w:r>
      <w:proofErr w:type="spellStart"/>
      <w:proofErr w:type="gramStart"/>
      <w:r w:rsidRPr="00296FBF">
        <w:rPr>
          <w:b/>
          <w:sz w:val="28"/>
          <w:szCs w:val="28"/>
          <w:lang w:val="ru-RU"/>
        </w:rPr>
        <w:t>р</w:t>
      </w:r>
      <w:proofErr w:type="spellEnd"/>
      <w:proofErr w:type="gramEnd"/>
    </w:p>
    <w:p w:rsidR="00296FBF" w:rsidRPr="00296FBF" w:rsidRDefault="00296FBF" w:rsidP="00296FBF">
      <w:pPr>
        <w:rPr>
          <w:b/>
          <w:lang w:val="ru-RU"/>
        </w:rPr>
      </w:pPr>
    </w:p>
    <w:p w:rsidR="00296FBF" w:rsidRPr="00296FBF" w:rsidRDefault="00296FBF" w:rsidP="00296FBF">
      <w:pPr>
        <w:spacing w:before="0" w:beforeAutospacing="0" w:after="0" w:afterAutospacing="0" w:line="240" w:lineRule="atLeast"/>
        <w:jc w:val="center"/>
        <w:rPr>
          <w:rFonts w:cstheme="minorHAnsi"/>
          <w:b/>
          <w:sz w:val="28"/>
          <w:szCs w:val="28"/>
          <w:lang w:val="ru-RU"/>
        </w:rPr>
      </w:pPr>
      <w:r w:rsidRPr="00D1720F">
        <w:rPr>
          <w:rFonts w:cstheme="minorHAnsi"/>
          <w:b/>
          <w:sz w:val="24"/>
          <w:szCs w:val="24"/>
          <w:lang w:val="ru-RU"/>
        </w:rPr>
        <w:t xml:space="preserve"> </w:t>
      </w:r>
      <w:r w:rsidR="00E039C3" w:rsidRPr="00296FBF">
        <w:rPr>
          <w:rFonts w:cstheme="minorHAnsi"/>
          <w:b/>
          <w:sz w:val="28"/>
          <w:szCs w:val="28"/>
          <w:lang w:val="ru-RU"/>
        </w:rPr>
        <w:t xml:space="preserve">«Об </w:t>
      </w:r>
      <w:r w:rsidRPr="00296FBF">
        <w:rPr>
          <w:rFonts w:cstheme="minorHAnsi"/>
          <w:b/>
          <w:sz w:val="28"/>
          <w:szCs w:val="28"/>
          <w:lang w:val="ru-RU"/>
        </w:rPr>
        <w:t>утверждении учетной политики</w:t>
      </w:r>
      <w:r w:rsidR="00E039C3" w:rsidRPr="00296FBF">
        <w:rPr>
          <w:rFonts w:cstheme="minorHAnsi"/>
          <w:b/>
          <w:sz w:val="28"/>
          <w:szCs w:val="28"/>
          <w:lang w:val="ru-RU"/>
        </w:rPr>
        <w:t xml:space="preserve"> </w:t>
      </w:r>
    </w:p>
    <w:p w:rsidR="00296FBF" w:rsidRPr="00296FBF" w:rsidRDefault="00E039C3" w:rsidP="00296FBF">
      <w:pPr>
        <w:spacing w:before="0" w:beforeAutospacing="0" w:after="0" w:afterAutospacing="0" w:line="240" w:lineRule="atLeast"/>
        <w:jc w:val="center"/>
        <w:rPr>
          <w:rFonts w:cstheme="minorHAnsi"/>
          <w:b/>
          <w:sz w:val="28"/>
          <w:szCs w:val="28"/>
          <w:lang w:val="ru-RU"/>
        </w:rPr>
      </w:pPr>
      <w:r w:rsidRPr="00296FBF">
        <w:rPr>
          <w:rFonts w:cstheme="minorHAnsi"/>
          <w:b/>
          <w:sz w:val="28"/>
          <w:szCs w:val="28"/>
          <w:lang w:val="ru-RU"/>
        </w:rPr>
        <w:t>Администрации</w:t>
      </w:r>
      <w:r w:rsidR="00296FBF" w:rsidRPr="00296FBF">
        <w:rPr>
          <w:rFonts w:cstheme="minorHAnsi"/>
          <w:b/>
          <w:sz w:val="28"/>
          <w:szCs w:val="28"/>
          <w:lang w:val="ru-RU"/>
        </w:rPr>
        <w:t xml:space="preserve"> города Купино </w:t>
      </w:r>
    </w:p>
    <w:p w:rsidR="00E039C3" w:rsidRPr="00296FBF" w:rsidRDefault="00296FBF" w:rsidP="00296FBF">
      <w:pPr>
        <w:spacing w:before="0" w:beforeAutospacing="0" w:after="0" w:afterAutospacing="0" w:line="240" w:lineRule="atLeast"/>
        <w:jc w:val="center"/>
        <w:rPr>
          <w:rFonts w:cstheme="minorHAnsi"/>
          <w:b/>
          <w:sz w:val="28"/>
          <w:szCs w:val="28"/>
          <w:lang w:val="ru-RU"/>
        </w:rPr>
      </w:pPr>
      <w:proofErr w:type="spellStart"/>
      <w:r w:rsidRPr="00296FBF">
        <w:rPr>
          <w:rFonts w:cstheme="minorHAnsi"/>
          <w:b/>
          <w:sz w:val="28"/>
          <w:szCs w:val="28"/>
          <w:lang w:val="ru-RU"/>
        </w:rPr>
        <w:t>Купинского</w:t>
      </w:r>
      <w:proofErr w:type="spellEnd"/>
      <w:r w:rsidRPr="00296FBF">
        <w:rPr>
          <w:rFonts w:cstheme="minorHAnsi"/>
          <w:b/>
          <w:sz w:val="28"/>
          <w:szCs w:val="28"/>
          <w:lang w:val="ru-RU"/>
        </w:rPr>
        <w:t xml:space="preserve"> района Новосибирской области</w:t>
      </w:r>
      <w:r w:rsidR="00E039C3" w:rsidRPr="00296FBF">
        <w:rPr>
          <w:rFonts w:cstheme="minorHAnsi"/>
          <w:b/>
          <w:sz w:val="28"/>
          <w:szCs w:val="28"/>
          <w:lang w:val="ru-RU"/>
        </w:rPr>
        <w:t xml:space="preserve"> на 202</w:t>
      </w:r>
      <w:r w:rsidR="003B659D" w:rsidRPr="00296FBF">
        <w:rPr>
          <w:rFonts w:cstheme="minorHAnsi"/>
          <w:b/>
          <w:sz w:val="28"/>
          <w:szCs w:val="28"/>
          <w:lang w:val="ru-RU"/>
        </w:rPr>
        <w:t>4</w:t>
      </w:r>
      <w:r w:rsidR="00E039C3" w:rsidRPr="00296FBF">
        <w:rPr>
          <w:rFonts w:cstheme="minorHAnsi"/>
          <w:b/>
          <w:sz w:val="28"/>
          <w:szCs w:val="28"/>
          <w:lang w:val="ru-RU"/>
        </w:rPr>
        <w:t xml:space="preserve"> год»</w:t>
      </w:r>
    </w:p>
    <w:p w:rsidR="006D6836" w:rsidRPr="00D1720F" w:rsidRDefault="006D6836" w:rsidP="00E039C3">
      <w:pPr>
        <w:spacing w:before="0" w:beforeAutospacing="0" w:after="0" w:afterAutospacing="0" w:line="240" w:lineRule="atLeast"/>
        <w:jc w:val="both"/>
        <w:rPr>
          <w:rFonts w:cstheme="minorHAnsi"/>
          <w:b/>
          <w:sz w:val="24"/>
          <w:szCs w:val="24"/>
          <w:lang w:val="ru-RU"/>
        </w:rPr>
      </w:pPr>
    </w:p>
    <w:p w:rsidR="002D592A" w:rsidRPr="00296FBF" w:rsidRDefault="006E6C5E" w:rsidP="00D80ADA">
      <w:pPr>
        <w:spacing w:before="0" w:beforeAutospacing="0" w:after="0" w:afterAutospacing="0" w:line="240" w:lineRule="atLeast"/>
        <w:ind w:firstLine="709"/>
        <w:jc w:val="both"/>
        <w:rPr>
          <w:rFonts w:cstheme="minorHAnsi"/>
          <w:color w:val="000000"/>
          <w:sz w:val="28"/>
          <w:szCs w:val="28"/>
          <w:lang w:val="ru-RU"/>
        </w:rPr>
      </w:pPr>
      <w:r w:rsidRPr="00296FBF">
        <w:rPr>
          <w:rFonts w:cstheme="minorHAnsi"/>
          <w:color w:val="000000"/>
          <w:sz w:val="28"/>
          <w:szCs w:val="28"/>
          <w:lang w:val="ru-RU"/>
        </w:rPr>
        <w:t>Во исполнение Закона от 06</w:t>
      </w:r>
      <w:r w:rsidR="002D592A" w:rsidRPr="00296FBF">
        <w:rPr>
          <w:rFonts w:cstheme="minorHAnsi"/>
          <w:color w:val="000000"/>
          <w:sz w:val="28"/>
          <w:szCs w:val="28"/>
          <w:lang w:val="ru-RU"/>
        </w:rPr>
        <w:t xml:space="preserve"> декабря </w:t>
      </w:r>
      <w:r w:rsidRPr="00296FBF">
        <w:rPr>
          <w:rFonts w:cstheme="minorHAnsi"/>
          <w:color w:val="000000"/>
          <w:sz w:val="28"/>
          <w:szCs w:val="28"/>
          <w:lang w:val="ru-RU"/>
        </w:rPr>
        <w:t>2011</w:t>
      </w:r>
      <w:r w:rsidRPr="00296FBF">
        <w:rPr>
          <w:rFonts w:cstheme="minorHAnsi"/>
          <w:color w:val="000000"/>
          <w:sz w:val="28"/>
          <w:szCs w:val="28"/>
        </w:rPr>
        <w:t> </w:t>
      </w:r>
      <w:r w:rsidRPr="00296FBF">
        <w:rPr>
          <w:rFonts w:cstheme="minorHAnsi"/>
          <w:color w:val="000000"/>
          <w:sz w:val="28"/>
          <w:szCs w:val="28"/>
          <w:lang w:val="ru-RU"/>
        </w:rPr>
        <w:t>№</w:t>
      </w:r>
      <w:r w:rsidRPr="00296FBF">
        <w:rPr>
          <w:rFonts w:cstheme="minorHAnsi"/>
          <w:color w:val="000000"/>
          <w:sz w:val="28"/>
          <w:szCs w:val="28"/>
        </w:rPr>
        <w:t> </w:t>
      </w:r>
      <w:r w:rsidRPr="00296FBF">
        <w:rPr>
          <w:rFonts w:cstheme="minorHAnsi"/>
          <w:color w:val="000000"/>
          <w:sz w:val="28"/>
          <w:szCs w:val="28"/>
          <w:lang w:val="ru-RU"/>
        </w:rPr>
        <w:t>402-ФЗ и приказа Минфина от 01</w:t>
      </w:r>
      <w:r w:rsidR="002D592A" w:rsidRPr="00296FBF">
        <w:rPr>
          <w:rFonts w:cstheme="minorHAnsi"/>
          <w:color w:val="000000"/>
          <w:sz w:val="28"/>
          <w:szCs w:val="28"/>
          <w:lang w:val="ru-RU"/>
        </w:rPr>
        <w:t xml:space="preserve"> декабря </w:t>
      </w:r>
      <w:r w:rsidRPr="00296FBF">
        <w:rPr>
          <w:rFonts w:cstheme="minorHAnsi"/>
          <w:color w:val="000000"/>
          <w:sz w:val="28"/>
          <w:szCs w:val="28"/>
          <w:lang w:val="ru-RU"/>
        </w:rPr>
        <w:t>2010</w:t>
      </w:r>
      <w:r w:rsidRPr="00296FBF">
        <w:rPr>
          <w:rFonts w:cstheme="minorHAnsi"/>
          <w:color w:val="000000"/>
          <w:sz w:val="28"/>
          <w:szCs w:val="28"/>
        </w:rPr>
        <w:t> </w:t>
      </w:r>
      <w:r w:rsidRPr="00296FBF">
        <w:rPr>
          <w:rFonts w:cstheme="minorHAnsi"/>
          <w:color w:val="000000"/>
          <w:sz w:val="28"/>
          <w:szCs w:val="28"/>
          <w:lang w:val="ru-RU"/>
        </w:rPr>
        <w:t>№</w:t>
      </w:r>
      <w:r w:rsidRPr="00296FBF">
        <w:rPr>
          <w:rFonts w:cstheme="minorHAnsi"/>
          <w:color w:val="000000"/>
          <w:sz w:val="28"/>
          <w:szCs w:val="28"/>
        </w:rPr>
        <w:t> </w:t>
      </w:r>
      <w:r w:rsidRPr="00296FBF">
        <w:rPr>
          <w:rFonts w:cstheme="minorHAnsi"/>
          <w:color w:val="000000"/>
          <w:sz w:val="28"/>
          <w:szCs w:val="28"/>
          <w:lang w:val="ru-RU"/>
        </w:rPr>
        <w:t>157н, Федерального стандарта «Учетная политика, оценочные значения и ошибки»,</w:t>
      </w:r>
      <w:r w:rsidRPr="00296FBF">
        <w:rPr>
          <w:rFonts w:cstheme="minorHAnsi"/>
          <w:color w:val="000000"/>
          <w:sz w:val="28"/>
          <w:szCs w:val="28"/>
        </w:rPr>
        <w:t> </w:t>
      </w:r>
      <w:r w:rsidRPr="00296FBF">
        <w:rPr>
          <w:rFonts w:cstheme="minorHAnsi"/>
          <w:color w:val="000000"/>
          <w:sz w:val="28"/>
          <w:szCs w:val="28"/>
          <w:lang w:val="ru-RU"/>
        </w:rPr>
        <w:t>утвержденного приказом Минфина от 30</w:t>
      </w:r>
      <w:r w:rsidR="002D592A" w:rsidRPr="00296FBF">
        <w:rPr>
          <w:rFonts w:cstheme="minorHAnsi"/>
          <w:color w:val="000000"/>
          <w:sz w:val="28"/>
          <w:szCs w:val="28"/>
          <w:lang w:val="ru-RU"/>
        </w:rPr>
        <w:t xml:space="preserve"> декабря </w:t>
      </w:r>
      <w:r w:rsidRPr="00296FBF">
        <w:rPr>
          <w:rFonts w:cstheme="minorHAnsi"/>
          <w:color w:val="000000"/>
          <w:sz w:val="28"/>
          <w:szCs w:val="28"/>
          <w:lang w:val="ru-RU"/>
        </w:rPr>
        <w:t>2017 № 274н</w:t>
      </w:r>
      <w:r w:rsidR="002D592A" w:rsidRPr="00296FBF">
        <w:rPr>
          <w:rFonts w:cstheme="minorHAnsi"/>
          <w:color w:val="000000"/>
          <w:sz w:val="28"/>
          <w:szCs w:val="28"/>
          <w:lang w:val="ru-RU"/>
        </w:rPr>
        <w:t xml:space="preserve"> утвердить:</w:t>
      </w:r>
    </w:p>
    <w:p w:rsidR="002D592A" w:rsidRPr="00296FBF" w:rsidRDefault="002D592A" w:rsidP="00D80ADA">
      <w:pPr>
        <w:spacing w:before="0" w:beforeAutospacing="0" w:after="0" w:afterAutospacing="0" w:line="240" w:lineRule="atLeast"/>
        <w:ind w:firstLine="709"/>
        <w:jc w:val="both"/>
        <w:rPr>
          <w:rFonts w:cstheme="minorHAnsi"/>
          <w:sz w:val="28"/>
          <w:szCs w:val="28"/>
          <w:lang w:val="ru-RU"/>
        </w:rPr>
      </w:pPr>
      <w:r w:rsidRPr="00296FBF">
        <w:rPr>
          <w:rFonts w:cstheme="minorHAnsi"/>
          <w:sz w:val="28"/>
          <w:szCs w:val="28"/>
          <w:lang w:val="ru-RU"/>
        </w:rPr>
        <w:t>1. Новую редакцию учетной политики для целей бухгалтерского</w:t>
      </w:r>
      <w:r w:rsidR="00E039C3" w:rsidRPr="00296FBF">
        <w:rPr>
          <w:rFonts w:cstheme="minorHAnsi"/>
          <w:sz w:val="28"/>
          <w:szCs w:val="28"/>
          <w:lang w:val="ru-RU"/>
        </w:rPr>
        <w:t xml:space="preserve"> и налогового</w:t>
      </w:r>
      <w:r w:rsidR="006D6836" w:rsidRPr="00296FBF">
        <w:rPr>
          <w:rFonts w:cstheme="minorHAnsi"/>
          <w:sz w:val="28"/>
          <w:szCs w:val="28"/>
          <w:lang w:val="ru-RU"/>
        </w:rPr>
        <w:t xml:space="preserve"> учета А</w:t>
      </w:r>
      <w:r w:rsidRPr="00296FBF">
        <w:rPr>
          <w:rFonts w:cstheme="minorHAnsi"/>
          <w:sz w:val="28"/>
          <w:szCs w:val="28"/>
          <w:lang w:val="ru-RU"/>
        </w:rPr>
        <w:t xml:space="preserve">дминистрации </w:t>
      </w:r>
      <w:r w:rsidR="009652E7">
        <w:rPr>
          <w:rFonts w:cstheme="minorHAnsi"/>
          <w:sz w:val="28"/>
          <w:szCs w:val="28"/>
          <w:lang w:val="ru-RU"/>
        </w:rPr>
        <w:t xml:space="preserve">города Купино </w:t>
      </w:r>
      <w:proofErr w:type="spellStart"/>
      <w:r w:rsidR="009652E7">
        <w:rPr>
          <w:rFonts w:cstheme="minorHAnsi"/>
          <w:sz w:val="28"/>
          <w:szCs w:val="28"/>
          <w:lang w:val="ru-RU"/>
        </w:rPr>
        <w:t>Купинского</w:t>
      </w:r>
      <w:proofErr w:type="spellEnd"/>
      <w:r w:rsidR="009652E7">
        <w:rPr>
          <w:rFonts w:cstheme="minorHAnsi"/>
          <w:sz w:val="28"/>
          <w:szCs w:val="28"/>
          <w:lang w:val="ru-RU"/>
        </w:rPr>
        <w:t xml:space="preserve"> района Новосибирской</w:t>
      </w:r>
      <w:r w:rsidR="00E039C3" w:rsidRPr="00296FBF">
        <w:rPr>
          <w:rFonts w:cstheme="minorHAnsi"/>
          <w:sz w:val="28"/>
          <w:szCs w:val="28"/>
          <w:lang w:val="ru-RU"/>
        </w:rPr>
        <w:t xml:space="preserve"> области</w:t>
      </w:r>
      <w:r w:rsidRPr="00296FBF">
        <w:rPr>
          <w:rFonts w:cstheme="minorHAnsi"/>
          <w:sz w:val="28"/>
          <w:szCs w:val="28"/>
          <w:lang w:val="ru-RU"/>
        </w:rPr>
        <w:t xml:space="preserve"> </w:t>
      </w:r>
      <w:r w:rsidR="003B659D" w:rsidRPr="00296FBF">
        <w:rPr>
          <w:rFonts w:cstheme="minorHAnsi"/>
          <w:sz w:val="28"/>
          <w:szCs w:val="28"/>
          <w:lang w:val="ru-RU"/>
        </w:rPr>
        <w:t xml:space="preserve">на 2024 год </w:t>
      </w:r>
      <w:r w:rsidRPr="00296FBF">
        <w:rPr>
          <w:rFonts w:cstheme="minorHAnsi"/>
          <w:sz w:val="28"/>
          <w:szCs w:val="28"/>
          <w:lang w:val="ru-RU"/>
        </w:rPr>
        <w:t>согласно приложению.</w:t>
      </w:r>
    </w:p>
    <w:p w:rsidR="006D6836" w:rsidRPr="009652E7" w:rsidRDefault="006D6836" w:rsidP="009652E7">
      <w:pPr>
        <w:spacing w:before="0" w:beforeAutospacing="0" w:after="0" w:afterAutospacing="0" w:line="240" w:lineRule="atLeast"/>
        <w:jc w:val="both"/>
        <w:rPr>
          <w:rFonts w:cstheme="minorHAnsi"/>
          <w:sz w:val="28"/>
          <w:szCs w:val="28"/>
          <w:lang w:val="ru-RU"/>
        </w:rPr>
      </w:pPr>
      <w:r w:rsidRPr="00296FBF">
        <w:rPr>
          <w:rFonts w:cstheme="minorHAnsi"/>
          <w:sz w:val="28"/>
          <w:szCs w:val="28"/>
          <w:lang w:val="ru-RU"/>
        </w:rPr>
        <w:t xml:space="preserve">            </w:t>
      </w:r>
      <w:r w:rsidR="002D592A" w:rsidRPr="00296FBF">
        <w:rPr>
          <w:rFonts w:cstheme="minorHAnsi"/>
          <w:sz w:val="28"/>
          <w:szCs w:val="28"/>
          <w:lang w:val="ru-RU"/>
        </w:rPr>
        <w:t>2. С 01 января 202</w:t>
      </w:r>
      <w:r w:rsidR="00E039C3" w:rsidRPr="00296FBF">
        <w:rPr>
          <w:rFonts w:cstheme="minorHAnsi"/>
          <w:sz w:val="28"/>
          <w:szCs w:val="28"/>
          <w:lang w:val="ru-RU"/>
        </w:rPr>
        <w:t>4</w:t>
      </w:r>
      <w:r w:rsidR="002D592A" w:rsidRPr="00296FBF">
        <w:rPr>
          <w:rFonts w:cstheme="minorHAnsi"/>
          <w:sz w:val="28"/>
          <w:szCs w:val="28"/>
          <w:lang w:val="ru-RU"/>
        </w:rPr>
        <w:t xml:space="preserve"> года признать утратившим силу распоряжение </w:t>
      </w:r>
      <w:r w:rsidR="009652E7" w:rsidRPr="00296FBF">
        <w:rPr>
          <w:rFonts w:cstheme="minorHAnsi"/>
          <w:sz w:val="28"/>
          <w:szCs w:val="28"/>
          <w:lang w:val="ru-RU"/>
        </w:rPr>
        <w:t xml:space="preserve">Администрации </w:t>
      </w:r>
      <w:r w:rsidR="009652E7">
        <w:rPr>
          <w:rFonts w:cstheme="minorHAnsi"/>
          <w:sz w:val="28"/>
          <w:szCs w:val="28"/>
          <w:lang w:val="ru-RU"/>
        </w:rPr>
        <w:t xml:space="preserve">города Купино </w:t>
      </w:r>
      <w:proofErr w:type="spellStart"/>
      <w:r w:rsidR="009652E7">
        <w:rPr>
          <w:rFonts w:cstheme="minorHAnsi"/>
          <w:sz w:val="28"/>
          <w:szCs w:val="28"/>
          <w:lang w:val="ru-RU"/>
        </w:rPr>
        <w:t>Купинского</w:t>
      </w:r>
      <w:proofErr w:type="spellEnd"/>
      <w:r w:rsidR="009652E7">
        <w:rPr>
          <w:rFonts w:cstheme="minorHAnsi"/>
          <w:sz w:val="28"/>
          <w:szCs w:val="28"/>
          <w:lang w:val="ru-RU"/>
        </w:rPr>
        <w:t xml:space="preserve"> района Новосибирской</w:t>
      </w:r>
      <w:r w:rsidR="009652E7" w:rsidRPr="00296FBF">
        <w:rPr>
          <w:rFonts w:cstheme="minorHAnsi"/>
          <w:sz w:val="28"/>
          <w:szCs w:val="28"/>
          <w:lang w:val="ru-RU"/>
        </w:rPr>
        <w:t xml:space="preserve"> области</w:t>
      </w:r>
      <w:r w:rsidR="000872CE" w:rsidRPr="00296FBF">
        <w:rPr>
          <w:rFonts w:cstheme="minorHAnsi"/>
          <w:sz w:val="28"/>
          <w:szCs w:val="28"/>
          <w:lang w:val="ru-RU"/>
        </w:rPr>
        <w:t xml:space="preserve"> </w:t>
      </w:r>
      <w:r w:rsidR="002D592A" w:rsidRPr="00296FBF">
        <w:rPr>
          <w:rFonts w:cstheme="minorHAnsi"/>
          <w:sz w:val="28"/>
          <w:szCs w:val="28"/>
          <w:lang w:val="ru-RU"/>
        </w:rPr>
        <w:t xml:space="preserve">от </w:t>
      </w:r>
      <w:r w:rsidR="009652E7">
        <w:rPr>
          <w:rFonts w:cstheme="minorHAnsi"/>
          <w:sz w:val="28"/>
          <w:szCs w:val="28"/>
          <w:lang w:val="ru-RU"/>
        </w:rPr>
        <w:t>30</w:t>
      </w:r>
      <w:r w:rsidR="002D592A" w:rsidRPr="00296FBF">
        <w:rPr>
          <w:rFonts w:cstheme="minorHAnsi"/>
          <w:sz w:val="28"/>
          <w:szCs w:val="28"/>
          <w:lang w:val="ru-RU"/>
        </w:rPr>
        <w:t xml:space="preserve"> декабря 20</w:t>
      </w:r>
      <w:r w:rsidR="000872CE" w:rsidRPr="00296FBF">
        <w:rPr>
          <w:rFonts w:cstheme="minorHAnsi"/>
          <w:sz w:val="28"/>
          <w:szCs w:val="28"/>
          <w:lang w:val="ru-RU"/>
        </w:rPr>
        <w:t>22</w:t>
      </w:r>
      <w:r w:rsidR="002D592A" w:rsidRPr="00296FBF">
        <w:rPr>
          <w:rFonts w:cstheme="minorHAnsi"/>
          <w:sz w:val="28"/>
          <w:szCs w:val="28"/>
          <w:lang w:val="ru-RU"/>
        </w:rPr>
        <w:t xml:space="preserve"> года № </w:t>
      </w:r>
      <w:r w:rsidR="009652E7">
        <w:rPr>
          <w:rFonts w:cstheme="minorHAnsi"/>
          <w:sz w:val="28"/>
          <w:szCs w:val="28"/>
          <w:lang w:val="ru-RU"/>
        </w:rPr>
        <w:t>448</w:t>
      </w:r>
      <w:r w:rsidR="002D592A" w:rsidRPr="00296FBF">
        <w:rPr>
          <w:rFonts w:cstheme="minorHAnsi"/>
          <w:sz w:val="28"/>
          <w:szCs w:val="28"/>
          <w:lang w:val="ru-RU"/>
        </w:rPr>
        <w:t xml:space="preserve"> </w:t>
      </w:r>
      <w:r w:rsidRPr="009652E7">
        <w:rPr>
          <w:sz w:val="28"/>
          <w:szCs w:val="28"/>
          <w:lang w:val="ru-RU"/>
        </w:rPr>
        <w:t>«</w:t>
      </w:r>
      <w:r w:rsidR="009652E7" w:rsidRPr="009652E7">
        <w:rPr>
          <w:rFonts w:cstheme="minorHAnsi"/>
          <w:sz w:val="28"/>
          <w:szCs w:val="28"/>
          <w:lang w:val="ru-RU"/>
        </w:rPr>
        <w:t xml:space="preserve">Об утверждении учетной политики Администрации города Купино </w:t>
      </w:r>
      <w:proofErr w:type="spellStart"/>
      <w:r w:rsidR="009652E7" w:rsidRPr="009652E7">
        <w:rPr>
          <w:rFonts w:cstheme="minorHAnsi"/>
          <w:sz w:val="28"/>
          <w:szCs w:val="28"/>
          <w:lang w:val="ru-RU"/>
        </w:rPr>
        <w:t>Купинского</w:t>
      </w:r>
      <w:proofErr w:type="spellEnd"/>
      <w:r w:rsidR="009652E7" w:rsidRPr="009652E7">
        <w:rPr>
          <w:rFonts w:cstheme="minorHAnsi"/>
          <w:sz w:val="28"/>
          <w:szCs w:val="28"/>
          <w:lang w:val="ru-RU"/>
        </w:rPr>
        <w:t xml:space="preserve"> района Новосибирской области </w:t>
      </w:r>
      <w:r w:rsidRPr="00296FBF">
        <w:rPr>
          <w:sz w:val="28"/>
          <w:szCs w:val="28"/>
          <w:lang w:val="ru-RU"/>
        </w:rPr>
        <w:t>на 2023 год»</w:t>
      </w:r>
    </w:p>
    <w:p w:rsidR="002D592A" w:rsidRPr="00296FBF" w:rsidRDefault="002D592A" w:rsidP="00D80ADA">
      <w:pPr>
        <w:spacing w:before="0" w:beforeAutospacing="0" w:after="0" w:afterAutospacing="0" w:line="240" w:lineRule="atLeast"/>
        <w:ind w:firstLine="709"/>
        <w:jc w:val="both"/>
        <w:rPr>
          <w:rFonts w:cstheme="minorHAnsi"/>
          <w:sz w:val="28"/>
          <w:szCs w:val="28"/>
          <w:lang w:val="ru-RU"/>
        </w:rPr>
      </w:pPr>
      <w:r w:rsidRPr="00296FBF">
        <w:rPr>
          <w:rFonts w:cstheme="minorHAnsi"/>
          <w:sz w:val="28"/>
          <w:szCs w:val="28"/>
          <w:lang w:val="ru-RU"/>
        </w:rPr>
        <w:t xml:space="preserve">3. </w:t>
      </w:r>
      <w:proofErr w:type="gramStart"/>
      <w:r w:rsidRPr="00296FBF">
        <w:rPr>
          <w:rFonts w:cstheme="minorHAnsi"/>
          <w:sz w:val="28"/>
          <w:szCs w:val="28"/>
          <w:lang w:val="ru-RU"/>
        </w:rPr>
        <w:t>Контроль за</w:t>
      </w:r>
      <w:proofErr w:type="gramEnd"/>
      <w:r w:rsidRPr="00296FBF">
        <w:rPr>
          <w:rFonts w:cstheme="minorHAnsi"/>
          <w:sz w:val="28"/>
          <w:szCs w:val="28"/>
          <w:lang w:val="ru-RU"/>
        </w:rPr>
        <w:t xml:space="preserve"> исполнением распоряжения возложить на </w:t>
      </w:r>
      <w:r w:rsidR="00D80ADA">
        <w:rPr>
          <w:rFonts w:cstheme="minorHAnsi"/>
          <w:sz w:val="28"/>
          <w:szCs w:val="28"/>
          <w:lang w:val="ru-RU"/>
        </w:rPr>
        <w:t xml:space="preserve">заместителя главы администрации города Купино О. Л. </w:t>
      </w:r>
      <w:proofErr w:type="spellStart"/>
      <w:r w:rsidR="00D80ADA">
        <w:rPr>
          <w:rFonts w:cstheme="minorHAnsi"/>
          <w:sz w:val="28"/>
          <w:szCs w:val="28"/>
          <w:lang w:val="ru-RU"/>
        </w:rPr>
        <w:t>Семенко</w:t>
      </w:r>
      <w:proofErr w:type="spellEnd"/>
      <w:r w:rsidR="00D80ADA">
        <w:rPr>
          <w:rFonts w:cstheme="minorHAnsi"/>
          <w:sz w:val="28"/>
          <w:szCs w:val="28"/>
          <w:lang w:val="ru-RU"/>
        </w:rPr>
        <w:t>.</w:t>
      </w:r>
    </w:p>
    <w:p w:rsidR="002D592A" w:rsidRPr="00296FBF" w:rsidRDefault="002D592A" w:rsidP="00D80ADA">
      <w:pPr>
        <w:spacing w:before="0" w:beforeAutospacing="0" w:after="0" w:afterAutospacing="0" w:line="240" w:lineRule="atLeast"/>
        <w:ind w:firstLine="709"/>
        <w:jc w:val="both"/>
        <w:rPr>
          <w:rFonts w:cstheme="minorHAnsi"/>
          <w:sz w:val="28"/>
          <w:szCs w:val="28"/>
          <w:lang w:val="ru-RU"/>
        </w:rPr>
      </w:pPr>
      <w:r w:rsidRPr="00296FBF">
        <w:rPr>
          <w:rFonts w:cstheme="minorHAnsi"/>
          <w:sz w:val="28"/>
          <w:szCs w:val="28"/>
          <w:lang w:val="ru-RU"/>
        </w:rPr>
        <w:t>4. Настоящее распоряжение вступает в силу со дня его подписания и распространяется на правоотношения, возникшие с 01 января 202</w:t>
      </w:r>
      <w:r w:rsidR="000872CE" w:rsidRPr="00296FBF">
        <w:rPr>
          <w:rFonts w:cstheme="minorHAnsi"/>
          <w:sz w:val="28"/>
          <w:szCs w:val="28"/>
          <w:lang w:val="ru-RU"/>
        </w:rPr>
        <w:t>4</w:t>
      </w:r>
      <w:r w:rsidRPr="00296FBF">
        <w:rPr>
          <w:rFonts w:cstheme="minorHAnsi"/>
          <w:sz w:val="28"/>
          <w:szCs w:val="28"/>
          <w:lang w:val="ru-RU"/>
        </w:rPr>
        <w:t xml:space="preserve"> года и во все последующие отчетные периоды с внесением в нее необходимых изменений и дополнений.</w:t>
      </w:r>
    </w:p>
    <w:p w:rsidR="00901A36" w:rsidRPr="00D1720F" w:rsidRDefault="00901A36" w:rsidP="00901A36">
      <w:pPr>
        <w:spacing w:before="0" w:beforeAutospacing="0" w:after="0" w:afterAutospacing="0" w:line="240" w:lineRule="atLeast"/>
        <w:ind w:firstLine="709"/>
        <w:jc w:val="both"/>
        <w:rPr>
          <w:rFonts w:cstheme="minorHAnsi"/>
          <w:sz w:val="24"/>
          <w:szCs w:val="24"/>
          <w:lang w:val="ru-RU"/>
        </w:rPr>
      </w:pPr>
    </w:p>
    <w:p w:rsidR="004C2BFD" w:rsidRPr="00D80ADA" w:rsidRDefault="002D592A" w:rsidP="00D80ADA">
      <w:pPr>
        <w:autoSpaceDE w:val="0"/>
        <w:autoSpaceDN w:val="0"/>
        <w:adjustRightInd w:val="0"/>
        <w:spacing w:before="0" w:beforeAutospacing="0" w:after="0" w:afterAutospacing="0" w:line="240" w:lineRule="atLeast"/>
        <w:rPr>
          <w:rFonts w:cstheme="minorHAnsi"/>
          <w:sz w:val="28"/>
          <w:szCs w:val="28"/>
          <w:lang w:val="ru-RU"/>
        </w:rPr>
      </w:pPr>
      <w:r w:rsidRPr="00D80ADA">
        <w:rPr>
          <w:rFonts w:cstheme="minorHAnsi"/>
          <w:sz w:val="28"/>
          <w:szCs w:val="28"/>
          <w:lang w:val="ru-RU"/>
        </w:rPr>
        <w:t>Глава</w:t>
      </w:r>
      <w:r w:rsidR="000872CE" w:rsidRPr="00D80ADA">
        <w:rPr>
          <w:rFonts w:cstheme="minorHAnsi"/>
          <w:sz w:val="28"/>
          <w:szCs w:val="28"/>
          <w:lang w:val="ru-RU"/>
        </w:rPr>
        <w:t xml:space="preserve">  </w:t>
      </w:r>
      <w:r w:rsidR="00D80ADA" w:rsidRPr="00D80ADA">
        <w:rPr>
          <w:rFonts w:cstheme="minorHAnsi"/>
          <w:sz w:val="28"/>
          <w:szCs w:val="28"/>
          <w:lang w:val="ru-RU"/>
        </w:rPr>
        <w:t>города Купино                                                               А. В. Шевченко</w:t>
      </w:r>
    </w:p>
    <w:p w:rsidR="004C2BFD" w:rsidRDefault="004C2BFD" w:rsidP="000872CE">
      <w:pPr>
        <w:spacing w:before="0" w:beforeAutospacing="0" w:after="0" w:afterAutospacing="0" w:line="240" w:lineRule="atLeast"/>
        <w:rPr>
          <w:rFonts w:cstheme="minorHAnsi"/>
          <w:sz w:val="24"/>
          <w:szCs w:val="24"/>
          <w:lang w:val="ru-RU"/>
        </w:rPr>
      </w:pPr>
    </w:p>
    <w:p w:rsidR="00D80ADA" w:rsidRDefault="00D80ADA" w:rsidP="000872CE">
      <w:pPr>
        <w:spacing w:before="0" w:beforeAutospacing="0" w:after="0" w:afterAutospacing="0" w:line="240" w:lineRule="atLeast"/>
        <w:rPr>
          <w:rFonts w:cstheme="minorHAnsi"/>
          <w:sz w:val="24"/>
          <w:szCs w:val="24"/>
          <w:lang w:val="ru-RU"/>
        </w:rPr>
      </w:pPr>
    </w:p>
    <w:p w:rsidR="00D80ADA" w:rsidRDefault="00D80ADA" w:rsidP="000872CE">
      <w:pPr>
        <w:spacing w:before="0" w:beforeAutospacing="0" w:after="0" w:afterAutospacing="0" w:line="240" w:lineRule="atLeast"/>
        <w:rPr>
          <w:rFonts w:cstheme="minorHAnsi"/>
          <w:sz w:val="24"/>
          <w:szCs w:val="24"/>
          <w:lang w:val="ru-RU"/>
        </w:rPr>
      </w:pPr>
    </w:p>
    <w:p w:rsidR="00D80ADA" w:rsidRDefault="00D80ADA" w:rsidP="000872CE">
      <w:pPr>
        <w:spacing w:before="0" w:beforeAutospacing="0" w:after="0" w:afterAutospacing="0" w:line="240" w:lineRule="atLeast"/>
        <w:rPr>
          <w:rFonts w:cstheme="minorHAnsi"/>
          <w:sz w:val="24"/>
          <w:szCs w:val="24"/>
          <w:lang w:val="ru-RU"/>
        </w:rPr>
      </w:pPr>
      <w:r>
        <w:rPr>
          <w:rFonts w:cstheme="minorHAnsi"/>
          <w:sz w:val="24"/>
          <w:szCs w:val="24"/>
          <w:lang w:val="ru-RU"/>
        </w:rPr>
        <w:t xml:space="preserve">Исполнитель: </w:t>
      </w:r>
    </w:p>
    <w:p w:rsidR="00D80ADA" w:rsidRDefault="00D80ADA" w:rsidP="000872CE">
      <w:pPr>
        <w:spacing w:before="0" w:beforeAutospacing="0" w:after="0" w:afterAutospacing="0" w:line="240" w:lineRule="atLeast"/>
        <w:rPr>
          <w:rFonts w:cstheme="minorHAnsi"/>
          <w:sz w:val="24"/>
          <w:szCs w:val="24"/>
          <w:lang w:val="ru-RU"/>
        </w:rPr>
      </w:pPr>
      <w:r>
        <w:rPr>
          <w:rFonts w:cstheme="minorHAnsi"/>
          <w:sz w:val="24"/>
          <w:szCs w:val="24"/>
          <w:lang w:val="ru-RU"/>
        </w:rPr>
        <w:t>Шишова Л. И.</w:t>
      </w:r>
    </w:p>
    <w:p w:rsidR="009652E7" w:rsidRDefault="009652E7" w:rsidP="000872CE">
      <w:pPr>
        <w:spacing w:before="0" w:beforeAutospacing="0" w:after="0" w:afterAutospacing="0" w:line="240" w:lineRule="atLeast"/>
        <w:rPr>
          <w:rFonts w:cstheme="minorHAnsi"/>
          <w:sz w:val="24"/>
          <w:szCs w:val="24"/>
          <w:lang w:val="ru-RU"/>
        </w:rPr>
      </w:pPr>
    </w:p>
    <w:p w:rsidR="009652E7" w:rsidRDefault="009652E7" w:rsidP="000872CE">
      <w:pPr>
        <w:spacing w:before="0" w:beforeAutospacing="0" w:after="0" w:afterAutospacing="0" w:line="240" w:lineRule="atLeast"/>
        <w:rPr>
          <w:rFonts w:cstheme="minorHAnsi"/>
          <w:sz w:val="24"/>
          <w:szCs w:val="24"/>
          <w:lang w:val="ru-RU"/>
        </w:rPr>
      </w:pPr>
    </w:p>
    <w:p w:rsidR="004E6AF9" w:rsidRPr="00D1720F" w:rsidRDefault="004E6AF9" w:rsidP="004E6AF9">
      <w:pPr>
        <w:autoSpaceDE w:val="0"/>
        <w:autoSpaceDN w:val="0"/>
        <w:adjustRightInd w:val="0"/>
        <w:spacing w:before="0" w:beforeAutospacing="0" w:after="0" w:afterAutospacing="0"/>
        <w:ind w:left="5185"/>
        <w:jc w:val="both"/>
        <w:rPr>
          <w:rFonts w:cstheme="minorHAnsi"/>
          <w:sz w:val="24"/>
          <w:szCs w:val="24"/>
          <w:lang w:val="ru-RU"/>
        </w:rPr>
      </w:pPr>
      <w:r w:rsidRPr="00D1720F">
        <w:rPr>
          <w:rFonts w:cstheme="minorHAnsi"/>
          <w:sz w:val="24"/>
          <w:szCs w:val="24"/>
          <w:lang w:val="ru-RU"/>
        </w:rPr>
        <w:lastRenderedPageBreak/>
        <w:t>ПРИЛОЖЕНИЕ</w:t>
      </w:r>
    </w:p>
    <w:p w:rsidR="004E6AF9" w:rsidRPr="00D1720F" w:rsidRDefault="004E6AF9" w:rsidP="004E6AF9">
      <w:pPr>
        <w:autoSpaceDE w:val="0"/>
        <w:autoSpaceDN w:val="0"/>
        <w:adjustRightInd w:val="0"/>
        <w:spacing w:before="0" w:beforeAutospacing="0" w:after="0" w:afterAutospacing="0"/>
        <w:ind w:left="5185"/>
        <w:jc w:val="both"/>
        <w:rPr>
          <w:rFonts w:cstheme="minorHAnsi"/>
          <w:sz w:val="24"/>
          <w:szCs w:val="24"/>
          <w:lang w:val="ru-RU"/>
        </w:rPr>
      </w:pPr>
      <w:r w:rsidRPr="00D1720F">
        <w:rPr>
          <w:rFonts w:cstheme="minorHAnsi"/>
          <w:sz w:val="24"/>
          <w:szCs w:val="24"/>
          <w:lang w:val="ru-RU"/>
        </w:rPr>
        <w:t xml:space="preserve">к распоряжению администрации </w:t>
      </w:r>
    </w:p>
    <w:p w:rsidR="000872CE" w:rsidRPr="00D1720F" w:rsidRDefault="00532721" w:rsidP="000872CE">
      <w:pPr>
        <w:autoSpaceDE w:val="0"/>
        <w:autoSpaceDN w:val="0"/>
        <w:adjustRightInd w:val="0"/>
        <w:spacing w:before="0" w:beforeAutospacing="0" w:after="0" w:afterAutospacing="0"/>
        <w:ind w:left="5185"/>
        <w:jc w:val="both"/>
        <w:rPr>
          <w:rFonts w:cstheme="minorHAnsi"/>
          <w:sz w:val="24"/>
          <w:szCs w:val="24"/>
          <w:lang w:val="ru-RU"/>
        </w:rPr>
      </w:pPr>
      <w:r>
        <w:rPr>
          <w:rFonts w:cstheme="minorHAnsi"/>
          <w:sz w:val="24"/>
          <w:szCs w:val="24"/>
          <w:lang w:val="ru-RU"/>
        </w:rPr>
        <w:t>города Купино</w:t>
      </w:r>
    </w:p>
    <w:p w:rsidR="00532721" w:rsidRDefault="00532721" w:rsidP="00D1720F">
      <w:pPr>
        <w:autoSpaceDE w:val="0"/>
        <w:autoSpaceDN w:val="0"/>
        <w:adjustRightInd w:val="0"/>
        <w:spacing w:before="0" w:beforeAutospacing="0" w:after="0" w:afterAutospacing="0"/>
        <w:ind w:left="5185"/>
        <w:rPr>
          <w:rFonts w:cstheme="minorHAnsi"/>
          <w:sz w:val="24"/>
          <w:szCs w:val="24"/>
          <w:lang w:val="ru-RU"/>
        </w:rPr>
      </w:pPr>
      <w:proofErr w:type="spellStart"/>
      <w:r>
        <w:rPr>
          <w:rFonts w:cstheme="minorHAnsi"/>
          <w:sz w:val="24"/>
          <w:szCs w:val="24"/>
          <w:lang w:val="ru-RU"/>
        </w:rPr>
        <w:t>Купинского</w:t>
      </w:r>
      <w:proofErr w:type="spellEnd"/>
      <w:r w:rsidR="00D1720F">
        <w:rPr>
          <w:rFonts w:cstheme="minorHAnsi"/>
          <w:sz w:val="24"/>
          <w:szCs w:val="24"/>
          <w:lang w:val="ru-RU"/>
        </w:rPr>
        <w:t xml:space="preserve"> </w:t>
      </w:r>
      <w:r w:rsidR="004E6AF9" w:rsidRPr="00D1720F">
        <w:rPr>
          <w:rFonts w:cstheme="minorHAnsi"/>
          <w:sz w:val="24"/>
          <w:szCs w:val="24"/>
          <w:lang w:val="ru-RU"/>
        </w:rPr>
        <w:t>района</w:t>
      </w:r>
      <w:r w:rsidR="000872CE" w:rsidRPr="00D1720F">
        <w:rPr>
          <w:rFonts w:cstheme="minorHAnsi"/>
          <w:sz w:val="24"/>
          <w:szCs w:val="24"/>
          <w:lang w:val="ru-RU"/>
        </w:rPr>
        <w:t xml:space="preserve"> </w:t>
      </w:r>
    </w:p>
    <w:p w:rsidR="004E6AF9" w:rsidRPr="00D1720F" w:rsidRDefault="00532721" w:rsidP="00D1720F">
      <w:pPr>
        <w:autoSpaceDE w:val="0"/>
        <w:autoSpaceDN w:val="0"/>
        <w:adjustRightInd w:val="0"/>
        <w:spacing w:before="0" w:beforeAutospacing="0" w:after="0" w:afterAutospacing="0"/>
        <w:ind w:left="5185"/>
        <w:rPr>
          <w:rFonts w:cstheme="minorHAnsi"/>
          <w:sz w:val="24"/>
          <w:szCs w:val="24"/>
          <w:lang w:val="ru-RU"/>
        </w:rPr>
      </w:pPr>
      <w:r>
        <w:rPr>
          <w:rFonts w:cstheme="minorHAnsi"/>
          <w:sz w:val="24"/>
          <w:szCs w:val="24"/>
          <w:lang w:val="ru-RU"/>
        </w:rPr>
        <w:t xml:space="preserve">Новосибирской </w:t>
      </w:r>
      <w:r w:rsidR="00D1720F">
        <w:rPr>
          <w:rFonts w:cstheme="minorHAnsi"/>
          <w:sz w:val="24"/>
          <w:szCs w:val="24"/>
          <w:lang w:val="ru-RU"/>
        </w:rPr>
        <w:t>области</w:t>
      </w:r>
    </w:p>
    <w:p w:rsidR="00C02CE8" w:rsidRPr="006D6836" w:rsidRDefault="00C02CE8" w:rsidP="00C02CE8">
      <w:pPr>
        <w:spacing w:before="0" w:beforeAutospacing="0" w:after="0" w:afterAutospacing="0"/>
        <w:ind w:right="-72"/>
        <w:jc w:val="center"/>
        <w:rPr>
          <w:rFonts w:cstheme="minorHAnsi"/>
          <w:sz w:val="24"/>
          <w:szCs w:val="24"/>
          <w:u w:val="single"/>
          <w:lang w:val="ru-RU"/>
        </w:rPr>
      </w:pPr>
      <w:r w:rsidRPr="00D1720F">
        <w:rPr>
          <w:rFonts w:cstheme="minorHAnsi"/>
          <w:sz w:val="24"/>
          <w:szCs w:val="24"/>
          <w:lang w:val="ru-RU"/>
        </w:rPr>
        <w:t xml:space="preserve">                  </w:t>
      </w:r>
      <w:r w:rsidR="000872CE" w:rsidRPr="00D1720F">
        <w:rPr>
          <w:rFonts w:cstheme="minorHAnsi"/>
          <w:sz w:val="24"/>
          <w:szCs w:val="24"/>
          <w:lang w:val="ru-RU"/>
        </w:rPr>
        <w:t xml:space="preserve">                    </w:t>
      </w:r>
      <w:r w:rsidR="00D1720F">
        <w:rPr>
          <w:rFonts w:cstheme="minorHAnsi"/>
          <w:sz w:val="24"/>
          <w:szCs w:val="24"/>
          <w:lang w:val="ru-RU"/>
        </w:rPr>
        <w:t xml:space="preserve">                    </w:t>
      </w:r>
      <w:r w:rsidR="006D6836">
        <w:rPr>
          <w:rFonts w:cstheme="minorHAnsi"/>
          <w:sz w:val="24"/>
          <w:szCs w:val="24"/>
          <w:lang w:val="ru-RU"/>
        </w:rPr>
        <w:t xml:space="preserve">     </w:t>
      </w:r>
      <w:r w:rsidR="000872CE" w:rsidRPr="00D1720F">
        <w:rPr>
          <w:rFonts w:cstheme="minorHAnsi"/>
          <w:sz w:val="24"/>
          <w:szCs w:val="24"/>
          <w:lang w:val="ru-RU"/>
        </w:rPr>
        <w:t xml:space="preserve">  </w:t>
      </w:r>
      <w:r w:rsidR="00532721">
        <w:rPr>
          <w:rFonts w:cstheme="minorHAnsi"/>
          <w:sz w:val="24"/>
          <w:szCs w:val="24"/>
          <w:lang w:val="ru-RU"/>
        </w:rPr>
        <w:t xml:space="preserve">        </w:t>
      </w:r>
      <w:r w:rsidR="004E6AF9" w:rsidRPr="00D1720F">
        <w:rPr>
          <w:rFonts w:cstheme="minorHAnsi"/>
          <w:sz w:val="24"/>
          <w:szCs w:val="24"/>
          <w:lang w:val="ru-RU"/>
        </w:rPr>
        <w:t xml:space="preserve">от </w:t>
      </w:r>
      <w:r w:rsidR="00532721">
        <w:rPr>
          <w:rFonts w:cstheme="minorHAnsi"/>
          <w:sz w:val="24"/>
          <w:szCs w:val="24"/>
          <w:u w:val="single"/>
          <w:lang w:val="ru-RU"/>
        </w:rPr>
        <w:t>28</w:t>
      </w:r>
      <w:r w:rsidR="000872CE" w:rsidRPr="006D6836">
        <w:rPr>
          <w:rFonts w:cstheme="minorHAnsi"/>
          <w:sz w:val="24"/>
          <w:szCs w:val="24"/>
          <w:u w:val="single"/>
          <w:lang w:val="ru-RU"/>
        </w:rPr>
        <w:t xml:space="preserve"> </w:t>
      </w:r>
      <w:r w:rsidR="00532721">
        <w:rPr>
          <w:rFonts w:cstheme="minorHAnsi"/>
          <w:sz w:val="24"/>
          <w:szCs w:val="24"/>
          <w:u w:val="single"/>
          <w:lang w:val="ru-RU"/>
        </w:rPr>
        <w:t>дека</w:t>
      </w:r>
      <w:r w:rsidR="000872CE" w:rsidRPr="006D6836">
        <w:rPr>
          <w:rFonts w:cstheme="minorHAnsi"/>
          <w:sz w:val="24"/>
          <w:szCs w:val="24"/>
          <w:u w:val="single"/>
          <w:lang w:val="ru-RU"/>
        </w:rPr>
        <w:t xml:space="preserve">бря </w:t>
      </w:r>
      <w:r w:rsidRPr="006D6836">
        <w:rPr>
          <w:rFonts w:cstheme="minorHAnsi"/>
          <w:sz w:val="24"/>
          <w:szCs w:val="24"/>
          <w:u w:val="single"/>
          <w:lang w:val="ru-RU"/>
        </w:rPr>
        <w:t>202</w:t>
      </w:r>
      <w:r w:rsidR="000872CE" w:rsidRPr="006D6836">
        <w:rPr>
          <w:rFonts w:cstheme="minorHAnsi"/>
          <w:sz w:val="24"/>
          <w:szCs w:val="24"/>
          <w:u w:val="single"/>
          <w:lang w:val="ru-RU"/>
        </w:rPr>
        <w:t>3</w:t>
      </w:r>
      <w:r w:rsidRPr="00D1720F">
        <w:rPr>
          <w:rFonts w:cstheme="minorHAnsi"/>
          <w:sz w:val="24"/>
          <w:szCs w:val="24"/>
          <w:lang w:val="ru-RU"/>
        </w:rPr>
        <w:t xml:space="preserve"> г</w:t>
      </w:r>
      <w:r w:rsidR="004E6AF9" w:rsidRPr="00D1720F">
        <w:rPr>
          <w:rFonts w:cstheme="minorHAnsi"/>
          <w:sz w:val="24"/>
          <w:szCs w:val="24"/>
          <w:lang w:val="ru-RU"/>
        </w:rPr>
        <w:t xml:space="preserve">   № </w:t>
      </w:r>
      <w:r w:rsidR="00532721">
        <w:rPr>
          <w:rFonts w:cstheme="minorHAnsi"/>
          <w:sz w:val="24"/>
          <w:szCs w:val="24"/>
          <w:u w:val="single"/>
          <w:lang w:val="ru-RU"/>
        </w:rPr>
        <w:t>476-р</w:t>
      </w:r>
    </w:p>
    <w:p w:rsidR="004E6AF9" w:rsidRDefault="004E6AF9" w:rsidP="004E6AF9">
      <w:pPr>
        <w:spacing w:before="0" w:beforeAutospacing="0" w:after="0" w:afterAutospacing="0"/>
        <w:jc w:val="center"/>
        <w:rPr>
          <w:rFonts w:cstheme="minorHAnsi"/>
          <w:b/>
          <w:bCs/>
          <w:color w:val="000000"/>
          <w:sz w:val="24"/>
          <w:szCs w:val="24"/>
          <w:lang w:val="ru-RU"/>
        </w:rPr>
      </w:pPr>
    </w:p>
    <w:p w:rsidR="00901A36" w:rsidRPr="00D1720F" w:rsidRDefault="00901A36" w:rsidP="004E6AF9">
      <w:pPr>
        <w:spacing w:before="0" w:beforeAutospacing="0" w:after="0" w:afterAutospacing="0"/>
        <w:jc w:val="center"/>
        <w:rPr>
          <w:rFonts w:cstheme="minorHAnsi"/>
          <w:b/>
          <w:bCs/>
          <w:color w:val="000000"/>
          <w:sz w:val="24"/>
          <w:szCs w:val="24"/>
          <w:lang w:val="ru-RU"/>
        </w:rPr>
      </w:pPr>
    </w:p>
    <w:p w:rsidR="004E6AF9" w:rsidRPr="00D1720F" w:rsidRDefault="004E6AF9" w:rsidP="00DC5786">
      <w:pPr>
        <w:spacing w:before="0" w:beforeAutospacing="0" w:after="0" w:afterAutospacing="0"/>
        <w:rPr>
          <w:rFonts w:cstheme="minorHAnsi"/>
          <w:b/>
          <w:bCs/>
          <w:color w:val="000000"/>
          <w:sz w:val="24"/>
          <w:szCs w:val="24"/>
          <w:lang w:val="ru-RU"/>
        </w:rPr>
      </w:pPr>
    </w:p>
    <w:p w:rsidR="004F39C1" w:rsidRPr="00D1720F" w:rsidRDefault="006E6C5E" w:rsidP="004E6AF9">
      <w:pPr>
        <w:spacing w:before="0" w:beforeAutospacing="0" w:after="0" w:afterAutospacing="0"/>
        <w:jc w:val="center"/>
        <w:rPr>
          <w:rFonts w:cstheme="minorHAnsi"/>
          <w:color w:val="000000"/>
          <w:sz w:val="24"/>
          <w:szCs w:val="24"/>
          <w:lang w:val="ru-RU"/>
        </w:rPr>
      </w:pPr>
      <w:r w:rsidRPr="00D1720F">
        <w:rPr>
          <w:rFonts w:cstheme="minorHAnsi"/>
          <w:b/>
          <w:bCs/>
          <w:color w:val="000000"/>
          <w:sz w:val="24"/>
          <w:szCs w:val="24"/>
          <w:lang w:val="ru-RU"/>
        </w:rPr>
        <w:t>Учетная политика для целей бюджетного учета</w:t>
      </w:r>
    </w:p>
    <w:p w:rsidR="004F39C1" w:rsidRPr="001E32E4" w:rsidRDefault="006E6C5E" w:rsidP="00246A6D">
      <w:pPr>
        <w:spacing w:after="0" w:afterAutospacing="0"/>
        <w:ind w:firstLine="720"/>
        <w:jc w:val="both"/>
        <w:rPr>
          <w:rFonts w:cstheme="minorHAnsi"/>
          <w:color w:val="000000"/>
          <w:sz w:val="24"/>
          <w:szCs w:val="24"/>
          <w:lang w:val="ru-RU"/>
        </w:rPr>
      </w:pPr>
      <w:r w:rsidRPr="001E32E4">
        <w:rPr>
          <w:rFonts w:cstheme="minorHAnsi"/>
          <w:color w:val="000000"/>
          <w:sz w:val="24"/>
          <w:szCs w:val="24"/>
          <w:lang w:val="ru-RU"/>
        </w:rPr>
        <w:t xml:space="preserve">Учетная политика </w:t>
      </w:r>
      <w:r w:rsidR="004E6AF9" w:rsidRPr="001E32E4">
        <w:rPr>
          <w:rFonts w:cstheme="minorHAnsi"/>
          <w:color w:val="000000"/>
          <w:sz w:val="24"/>
          <w:szCs w:val="24"/>
          <w:lang w:val="ru-RU"/>
        </w:rPr>
        <w:t>Администрации</w:t>
      </w:r>
      <w:r w:rsidR="003E30D9" w:rsidRPr="001E32E4">
        <w:rPr>
          <w:rFonts w:cstheme="minorHAnsi"/>
          <w:color w:val="000000"/>
          <w:sz w:val="24"/>
          <w:szCs w:val="24"/>
          <w:lang w:val="ru-RU"/>
        </w:rPr>
        <w:t xml:space="preserve"> </w:t>
      </w:r>
      <w:r w:rsidR="00532721" w:rsidRPr="001E32E4">
        <w:rPr>
          <w:rFonts w:cstheme="minorHAnsi"/>
          <w:color w:val="000000"/>
          <w:sz w:val="24"/>
          <w:szCs w:val="24"/>
          <w:lang w:val="ru-RU"/>
        </w:rPr>
        <w:t>города Купино</w:t>
      </w:r>
      <w:r w:rsidR="004E6AF9" w:rsidRPr="001E32E4">
        <w:rPr>
          <w:rFonts w:cstheme="minorHAnsi"/>
          <w:color w:val="000000"/>
          <w:sz w:val="24"/>
          <w:szCs w:val="24"/>
          <w:lang w:val="ru-RU"/>
        </w:rPr>
        <w:t xml:space="preserve"> </w:t>
      </w:r>
      <w:proofErr w:type="spellStart"/>
      <w:r w:rsidR="00532721" w:rsidRPr="001E32E4">
        <w:rPr>
          <w:rFonts w:cstheme="minorHAnsi"/>
          <w:color w:val="000000"/>
          <w:sz w:val="24"/>
          <w:szCs w:val="24"/>
          <w:lang w:val="ru-RU"/>
        </w:rPr>
        <w:t>Купинского</w:t>
      </w:r>
      <w:proofErr w:type="spellEnd"/>
      <w:r w:rsidR="004E6AF9" w:rsidRPr="001E32E4">
        <w:rPr>
          <w:rFonts w:cstheme="minorHAnsi"/>
          <w:color w:val="000000"/>
          <w:sz w:val="24"/>
          <w:szCs w:val="24"/>
          <w:lang w:val="ru-RU"/>
        </w:rPr>
        <w:t xml:space="preserve"> района</w:t>
      </w:r>
      <w:r w:rsidR="003E30D9" w:rsidRPr="001E32E4">
        <w:rPr>
          <w:rFonts w:cstheme="minorHAnsi"/>
          <w:color w:val="000000"/>
          <w:sz w:val="24"/>
          <w:szCs w:val="24"/>
          <w:lang w:val="ru-RU"/>
        </w:rPr>
        <w:t xml:space="preserve"> </w:t>
      </w:r>
      <w:r w:rsidR="00532721" w:rsidRPr="001E32E4">
        <w:rPr>
          <w:rFonts w:cstheme="minorHAnsi"/>
          <w:color w:val="000000"/>
          <w:sz w:val="24"/>
          <w:szCs w:val="24"/>
          <w:lang w:val="ru-RU"/>
        </w:rPr>
        <w:t>Новосибирской области</w:t>
      </w:r>
      <w:r w:rsidRPr="001E32E4">
        <w:rPr>
          <w:rFonts w:cstheme="minorHAnsi"/>
          <w:color w:val="000000"/>
          <w:sz w:val="24"/>
          <w:szCs w:val="24"/>
          <w:lang w:val="ru-RU"/>
        </w:rPr>
        <w:t xml:space="preserve"> разработана в соответствии:</w:t>
      </w:r>
    </w:p>
    <w:p w:rsidR="004F39C1" w:rsidRPr="001E32E4" w:rsidRDefault="004E6AF9" w:rsidP="00246A6D">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 xml:space="preserve">1. </w:t>
      </w:r>
      <w:r w:rsidR="006E6C5E" w:rsidRPr="001E32E4">
        <w:rPr>
          <w:rFonts w:cstheme="minorHAnsi"/>
          <w:color w:val="000000"/>
          <w:sz w:val="24"/>
          <w:szCs w:val="24"/>
          <w:lang w:val="ru-RU"/>
        </w:rPr>
        <w:t>с приказом Минфина от 01</w:t>
      </w:r>
      <w:r w:rsidRPr="001E32E4">
        <w:rPr>
          <w:rFonts w:cstheme="minorHAnsi"/>
          <w:color w:val="000000"/>
          <w:sz w:val="24"/>
          <w:szCs w:val="24"/>
          <w:lang w:val="ru-RU"/>
        </w:rPr>
        <w:t xml:space="preserve"> декабря </w:t>
      </w:r>
      <w:r w:rsidR="006E6C5E" w:rsidRPr="001E32E4">
        <w:rPr>
          <w:rFonts w:cstheme="minorHAnsi"/>
          <w:color w:val="000000"/>
          <w:sz w:val="24"/>
          <w:szCs w:val="24"/>
          <w:lang w:val="ru-RU"/>
        </w:rPr>
        <w:t>2010</w:t>
      </w:r>
      <w:r w:rsidR="006E6C5E" w:rsidRPr="001E32E4">
        <w:rPr>
          <w:rFonts w:cstheme="minorHAnsi"/>
          <w:color w:val="000000"/>
          <w:sz w:val="24"/>
          <w:szCs w:val="24"/>
        </w:rPr>
        <w:t> </w:t>
      </w:r>
      <w:r w:rsidR="006E6C5E" w:rsidRPr="001E32E4">
        <w:rPr>
          <w:rFonts w:cstheme="minorHAnsi"/>
          <w:color w:val="000000"/>
          <w:sz w:val="24"/>
          <w:szCs w:val="24"/>
          <w:lang w:val="ru-RU"/>
        </w:rPr>
        <w:t>№</w:t>
      </w:r>
      <w:r w:rsidR="006E6C5E" w:rsidRPr="001E32E4">
        <w:rPr>
          <w:rFonts w:cstheme="minorHAnsi"/>
          <w:color w:val="000000"/>
          <w:sz w:val="24"/>
          <w:szCs w:val="24"/>
        </w:rPr>
        <w:t> </w:t>
      </w:r>
      <w:r w:rsidR="006E6C5E" w:rsidRPr="001E32E4">
        <w:rPr>
          <w:rFonts w:cstheme="minorHAnsi"/>
          <w:color w:val="000000"/>
          <w:sz w:val="24"/>
          <w:szCs w:val="24"/>
          <w:lang w:val="ru-RU"/>
        </w:rPr>
        <w:t>157н</w:t>
      </w:r>
      <w:r w:rsidR="006E6C5E" w:rsidRPr="001E32E4">
        <w:rPr>
          <w:rFonts w:cstheme="minorHAnsi"/>
          <w:color w:val="000000"/>
          <w:sz w:val="24"/>
          <w:szCs w:val="24"/>
        </w:rPr>
        <w:t> </w:t>
      </w:r>
      <w:r w:rsidR="006E6C5E" w:rsidRPr="001E32E4">
        <w:rPr>
          <w:rFonts w:cstheme="minorHAnsi"/>
          <w:color w:val="000000"/>
          <w:sz w:val="24"/>
          <w:szCs w:val="24"/>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sidR="006E6C5E" w:rsidRPr="001E32E4">
        <w:rPr>
          <w:rFonts w:cstheme="minorHAnsi"/>
          <w:color w:val="000000"/>
          <w:sz w:val="24"/>
          <w:szCs w:val="24"/>
        </w:rPr>
        <w:t> </w:t>
      </w:r>
      <w:r w:rsidR="006E6C5E" w:rsidRPr="001E32E4">
        <w:rPr>
          <w:rFonts w:cstheme="minorHAnsi"/>
          <w:color w:val="000000"/>
          <w:sz w:val="24"/>
          <w:szCs w:val="24"/>
          <w:lang w:val="ru-RU"/>
        </w:rPr>
        <w:t>его применению» (далее – Инструкции к Единому плану счетов №</w:t>
      </w:r>
      <w:r w:rsidR="006E6C5E" w:rsidRPr="001E32E4">
        <w:rPr>
          <w:rFonts w:cstheme="minorHAnsi"/>
          <w:color w:val="000000"/>
          <w:sz w:val="24"/>
          <w:szCs w:val="24"/>
        </w:rPr>
        <w:t> </w:t>
      </w:r>
      <w:r w:rsidR="006E6C5E" w:rsidRPr="001E32E4">
        <w:rPr>
          <w:rFonts w:cstheme="minorHAnsi"/>
          <w:color w:val="000000"/>
          <w:sz w:val="24"/>
          <w:szCs w:val="24"/>
          <w:lang w:val="ru-RU"/>
        </w:rPr>
        <w:t>157н);</w:t>
      </w:r>
    </w:p>
    <w:p w:rsidR="004F39C1" w:rsidRPr="001E32E4" w:rsidRDefault="004E6AF9" w:rsidP="00246A6D">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 xml:space="preserve">2. </w:t>
      </w:r>
      <w:r w:rsidR="006E6C5E" w:rsidRPr="001E32E4">
        <w:rPr>
          <w:rFonts w:cstheme="minorHAnsi"/>
          <w:color w:val="000000"/>
          <w:sz w:val="24"/>
          <w:szCs w:val="24"/>
          <w:lang w:val="ru-RU"/>
        </w:rPr>
        <w:t>приказом Минфина от 06</w:t>
      </w:r>
      <w:r w:rsidRPr="001E32E4">
        <w:rPr>
          <w:rFonts w:cstheme="minorHAnsi"/>
          <w:color w:val="000000"/>
          <w:sz w:val="24"/>
          <w:szCs w:val="24"/>
          <w:lang w:val="ru-RU"/>
        </w:rPr>
        <w:t xml:space="preserve"> декабря </w:t>
      </w:r>
      <w:r w:rsidR="006E6C5E" w:rsidRPr="001E32E4">
        <w:rPr>
          <w:rFonts w:cstheme="minorHAnsi"/>
          <w:color w:val="000000"/>
          <w:sz w:val="24"/>
          <w:szCs w:val="24"/>
          <w:lang w:val="ru-RU"/>
        </w:rPr>
        <w:t>2010</w:t>
      </w:r>
      <w:r w:rsidR="006E6C5E" w:rsidRPr="001E32E4">
        <w:rPr>
          <w:rFonts w:cstheme="minorHAnsi"/>
          <w:color w:val="000000"/>
          <w:sz w:val="24"/>
          <w:szCs w:val="24"/>
        </w:rPr>
        <w:t> </w:t>
      </w:r>
      <w:r w:rsidR="006E6C5E" w:rsidRPr="001E32E4">
        <w:rPr>
          <w:rFonts w:cstheme="minorHAnsi"/>
          <w:color w:val="000000"/>
          <w:sz w:val="24"/>
          <w:szCs w:val="24"/>
          <w:lang w:val="ru-RU"/>
        </w:rPr>
        <w:t>№</w:t>
      </w:r>
      <w:r w:rsidR="006E6C5E" w:rsidRPr="001E32E4">
        <w:rPr>
          <w:rFonts w:cstheme="minorHAnsi"/>
          <w:color w:val="000000"/>
          <w:sz w:val="24"/>
          <w:szCs w:val="24"/>
        </w:rPr>
        <w:t> </w:t>
      </w:r>
      <w:r w:rsidR="006E6C5E" w:rsidRPr="001E32E4">
        <w:rPr>
          <w:rFonts w:cstheme="minorHAnsi"/>
          <w:color w:val="000000"/>
          <w:sz w:val="24"/>
          <w:szCs w:val="24"/>
          <w:lang w:val="ru-RU"/>
        </w:rPr>
        <w:t>162н «Об утверждении Плана счетов бюджетного учета и Инструкции по его применению» (далее</w:t>
      </w:r>
      <w:r w:rsidR="006E6C5E" w:rsidRPr="001E32E4">
        <w:rPr>
          <w:rFonts w:cstheme="minorHAnsi"/>
          <w:color w:val="000000"/>
          <w:sz w:val="24"/>
          <w:szCs w:val="24"/>
        </w:rPr>
        <w:t> </w:t>
      </w:r>
      <w:r w:rsidR="006E6C5E" w:rsidRPr="001E32E4">
        <w:rPr>
          <w:rFonts w:cstheme="minorHAnsi"/>
          <w:color w:val="000000"/>
          <w:sz w:val="24"/>
          <w:szCs w:val="24"/>
          <w:lang w:val="ru-RU"/>
        </w:rPr>
        <w:t>– Инструкция №</w:t>
      </w:r>
      <w:r w:rsidR="006E6C5E" w:rsidRPr="001E32E4">
        <w:rPr>
          <w:rFonts w:cstheme="minorHAnsi"/>
          <w:color w:val="000000"/>
          <w:sz w:val="24"/>
          <w:szCs w:val="24"/>
        </w:rPr>
        <w:t> </w:t>
      </w:r>
      <w:r w:rsidR="006E6C5E" w:rsidRPr="001E32E4">
        <w:rPr>
          <w:rFonts w:cstheme="minorHAnsi"/>
          <w:color w:val="000000"/>
          <w:sz w:val="24"/>
          <w:szCs w:val="24"/>
          <w:lang w:val="ru-RU"/>
        </w:rPr>
        <w:t>162н);</w:t>
      </w:r>
    </w:p>
    <w:p w:rsidR="004F39C1" w:rsidRPr="001E32E4" w:rsidRDefault="004E6AF9" w:rsidP="00246A6D">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 xml:space="preserve">3. </w:t>
      </w:r>
      <w:r w:rsidR="006E6C5E" w:rsidRPr="001E32E4">
        <w:rPr>
          <w:rFonts w:cstheme="minorHAnsi"/>
          <w:color w:val="000000"/>
          <w:sz w:val="24"/>
          <w:szCs w:val="24"/>
          <w:lang w:val="ru-RU"/>
        </w:rPr>
        <w:t>приказом Минфина от 06</w:t>
      </w:r>
      <w:r w:rsidRPr="001E32E4">
        <w:rPr>
          <w:rFonts w:cstheme="minorHAnsi"/>
          <w:color w:val="000000"/>
          <w:sz w:val="24"/>
          <w:szCs w:val="24"/>
          <w:lang w:val="ru-RU"/>
        </w:rPr>
        <w:t xml:space="preserve"> июня </w:t>
      </w:r>
      <w:r w:rsidR="006E6C5E" w:rsidRPr="001E32E4">
        <w:rPr>
          <w:rFonts w:cstheme="minorHAnsi"/>
          <w:color w:val="000000"/>
          <w:sz w:val="24"/>
          <w:szCs w:val="24"/>
          <w:lang w:val="ru-RU"/>
        </w:rPr>
        <w:t>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4F39C1" w:rsidRPr="001E32E4" w:rsidRDefault="004E6AF9" w:rsidP="00246A6D">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 xml:space="preserve">4. </w:t>
      </w:r>
      <w:r w:rsidR="006E6C5E" w:rsidRPr="001E32E4">
        <w:rPr>
          <w:rFonts w:cstheme="minorHAnsi"/>
          <w:color w:val="000000"/>
          <w:sz w:val="24"/>
          <w:szCs w:val="24"/>
          <w:lang w:val="ru-RU"/>
        </w:rPr>
        <w:t>приказом Минфина от 29</w:t>
      </w:r>
      <w:r w:rsidRPr="001E32E4">
        <w:rPr>
          <w:rFonts w:cstheme="minorHAnsi"/>
          <w:color w:val="000000"/>
          <w:sz w:val="24"/>
          <w:szCs w:val="24"/>
          <w:lang w:val="ru-RU"/>
        </w:rPr>
        <w:t xml:space="preserve"> ноября </w:t>
      </w:r>
      <w:r w:rsidR="006E6C5E" w:rsidRPr="001E32E4">
        <w:rPr>
          <w:rFonts w:cstheme="minorHAnsi"/>
          <w:color w:val="000000"/>
          <w:sz w:val="24"/>
          <w:szCs w:val="24"/>
          <w:lang w:val="ru-RU"/>
        </w:rPr>
        <w:t xml:space="preserve">2017 № 209н «Об утверждении </w:t>
      </w:r>
      <w:proofErr w:type="gramStart"/>
      <w:r w:rsidR="006E6C5E" w:rsidRPr="001E32E4">
        <w:rPr>
          <w:rFonts w:cstheme="minorHAnsi"/>
          <w:color w:val="000000"/>
          <w:sz w:val="24"/>
          <w:szCs w:val="24"/>
          <w:lang w:val="ru-RU"/>
        </w:rPr>
        <w:t>Порядка применения классификации операций сектора государственного</w:t>
      </w:r>
      <w:proofErr w:type="gramEnd"/>
      <w:r w:rsidR="006E6C5E" w:rsidRPr="001E32E4">
        <w:rPr>
          <w:rFonts w:cstheme="minorHAnsi"/>
          <w:color w:val="000000"/>
          <w:sz w:val="24"/>
          <w:szCs w:val="24"/>
          <w:lang w:val="ru-RU"/>
        </w:rPr>
        <w:t xml:space="preserve"> управления»</w:t>
      </w:r>
      <w:r w:rsidR="003E30D9" w:rsidRPr="001E32E4">
        <w:rPr>
          <w:rFonts w:cstheme="minorHAnsi"/>
          <w:color w:val="000000"/>
          <w:sz w:val="24"/>
          <w:szCs w:val="24"/>
          <w:lang w:val="ru-RU"/>
        </w:rPr>
        <w:t xml:space="preserve"> </w:t>
      </w:r>
      <w:r w:rsidR="006E6C5E" w:rsidRPr="001E32E4">
        <w:rPr>
          <w:rFonts w:cstheme="minorHAnsi"/>
          <w:color w:val="000000"/>
          <w:sz w:val="24"/>
          <w:szCs w:val="24"/>
          <w:lang w:val="ru-RU"/>
        </w:rPr>
        <w:t>(далее – приказ № 209н);</w:t>
      </w:r>
    </w:p>
    <w:p w:rsidR="004E6AF9" w:rsidRPr="001E32E4" w:rsidRDefault="004E6AF9" w:rsidP="00246A6D">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 xml:space="preserve">5. </w:t>
      </w:r>
      <w:r w:rsidR="006E6C5E" w:rsidRPr="001E32E4">
        <w:rPr>
          <w:rFonts w:cstheme="minorHAnsi"/>
          <w:color w:val="000000"/>
          <w:sz w:val="24"/>
          <w:szCs w:val="24"/>
          <w:lang w:val="ru-RU"/>
        </w:rPr>
        <w:t>приказом Минфина от 30</w:t>
      </w:r>
      <w:r w:rsidRPr="001E32E4">
        <w:rPr>
          <w:rFonts w:cstheme="minorHAnsi"/>
          <w:color w:val="000000"/>
          <w:sz w:val="24"/>
          <w:szCs w:val="24"/>
          <w:lang w:val="ru-RU"/>
        </w:rPr>
        <w:t xml:space="preserve"> марта </w:t>
      </w:r>
      <w:r w:rsidR="006E6C5E" w:rsidRPr="001E32E4">
        <w:rPr>
          <w:rFonts w:cstheme="minorHAnsi"/>
          <w:color w:val="000000"/>
          <w:sz w:val="24"/>
          <w:szCs w:val="24"/>
          <w:lang w:val="ru-RU"/>
        </w:rPr>
        <w:t>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532721" w:rsidRPr="001E32E4" w:rsidRDefault="004E6AF9" w:rsidP="00AF5C86">
      <w:pPr>
        <w:spacing w:after="0" w:afterAutospacing="0"/>
        <w:ind w:right="180"/>
        <w:contextualSpacing/>
        <w:jc w:val="both"/>
        <w:rPr>
          <w:rFonts w:cstheme="minorHAnsi"/>
          <w:color w:val="000000"/>
          <w:sz w:val="24"/>
          <w:szCs w:val="24"/>
          <w:lang w:val="ru-RU"/>
        </w:rPr>
      </w:pPr>
      <w:proofErr w:type="gramStart"/>
      <w:r w:rsidRPr="001E32E4">
        <w:rPr>
          <w:rFonts w:cstheme="minorHAnsi"/>
          <w:color w:val="000000"/>
          <w:sz w:val="24"/>
          <w:szCs w:val="24"/>
          <w:lang w:val="ru-RU"/>
        </w:rPr>
        <w:t xml:space="preserve">6. </w:t>
      </w:r>
      <w:r w:rsidR="006E6C5E" w:rsidRPr="001E32E4">
        <w:rPr>
          <w:rFonts w:cstheme="minorHAnsi"/>
          <w:color w:val="000000"/>
          <w:sz w:val="24"/>
          <w:szCs w:val="24"/>
          <w:lang w:val="ru-RU"/>
        </w:rPr>
        <w:t>федеральными стандартами бухгалтерского учета государственных финансов, утвержденными приказами Минфина от 31</w:t>
      </w:r>
      <w:r w:rsidRPr="001E32E4">
        <w:rPr>
          <w:rFonts w:cstheme="minorHAnsi"/>
          <w:color w:val="000000"/>
          <w:sz w:val="24"/>
          <w:szCs w:val="24"/>
          <w:lang w:val="ru-RU"/>
        </w:rPr>
        <w:t xml:space="preserve"> декабря </w:t>
      </w:r>
      <w:r w:rsidR="006E6C5E" w:rsidRPr="001E32E4">
        <w:rPr>
          <w:rFonts w:cstheme="minorHAnsi"/>
          <w:color w:val="000000"/>
          <w:sz w:val="24"/>
          <w:szCs w:val="24"/>
          <w:lang w:val="ru-RU"/>
        </w:rPr>
        <w:t>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w:t>
      </w:r>
      <w:r w:rsidRPr="001E32E4">
        <w:rPr>
          <w:rFonts w:cstheme="minorHAnsi"/>
          <w:color w:val="000000"/>
          <w:sz w:val="24"/>
          <w:szCs w:val="24"/>
          <w:lang w:val="ru-RU"/>
        </w:rPr>
        <w:t xml:space="preserve"> декабря </w:t>
      </w:r>
      <w:r w:rsidR="006E6C5E" w:rsidRPr="001E32E4">
        <w:rPr>
          <w:rFonts w:cstheme="minorHAnsi"/>
          <w:color w:val="000000"/>
          <w:sz w:val="24"/>
          <w:szCs w:val="24"/>
          <w:lang w:val="ru-RU"/>
        </w:rPr>
        <w:t>2017 № 274н, 275н, 277н, 278н (далее – соответственно СГС «Учетная политика, оценочные значения и ошибки», СГС «События после</w:t>
      </w:r>
      <w:proofErr w:type="gramEnd"/>
      <w:r w:rsidR="006E6C5E" w:rsidRPr="001E32E4">
        <w:rPr>
          <w:rFonts w:cstheme="minorHAnsi"/>
          <w:color w:val="000000"/>
          <w:sz w:val="24"/>
          <w:szCs w:val="24"/>
          <w:lang w:val="ru-RU"/>
        </w:rPr>
        <w:t xml:space="preserve"> отчетной даты», СГС «Информация о связанных сторонах», СГС «Отчет о движении денежных средств»), от 27</w:t>
      </w:r>
      <w:r w:rsidRPr="001E32E4">
        <w:rPr>
          <w:rFonts w:cstheme="minorHAnsi"/>
          <w:color w:val="000000"/>
          <w:sz w:val="24"/>
          <w:szCs w:val="24"/>
          <w:lang w:val="ru-RU"/>
        </w:rPr>
        <w:t xml:space="preserve"> февраля </w:t>
      </w:r>
      <w:r w:rsidR="006E6C5E" w:rsidRPr="001E32E4">
        <w:rPr>
          <w:rFonts w:cstheme="minorHAnsi"/>
          <w:color w:val="000000"/>
          <w:sz w:val="24"/>
          <w:szCs w:val="24"/>
          <w:lang w:val="ru-RU"/>
        </w:rPr>
        <w:t>2018 № 32н (далее – СГС «Доходы»), от 28</w:t>
      </w:r>
      <w:r w:rsidRPr="001E32E4">
        <w:rPr>
          <w:rFonts w:cstheme="minorHAnsi"/>
          <w:color w:val="000000"/>
          <w:sz w:val="24"/>
          <w:szCs w:val="24"/>
          <w:lang w:val="ru-RU"/>
        </w:rPr>
        <w:t xml:space="preserve"> февраля </w:t>
      </w:r>
      <w:r w:rsidR="006E6C5E" w:rsidRPr="001E32E4">
        <w:rPr>
          <w:rFonts w:cstheme="minorHAnsi"/>
          <w:color w:val="000000"/>
          <w:sz w:val="24"/>
          <w:szCs w:val="24"/>
          <w:lang w:val="ru-RU"/>
        </w:rPr>
        <w:t>2018 № 34н (далее – СГС «</w:t>
      </w:r>
      <w:proofErr w:type="spellStart"/>
      <w:r w:rsidR="006E6C5E" w:rsidRPr="001E32E4">
        <w:rPr>
          <w:rFonts w:cstheme="minorHAnsi"/>
          <w:color w:val="000000"/>
          <w:sz w:val="24"/>
          <w:szCs w:val="24"/>
          <w:lang w:val="ru-RU"/>
        </w:rPr>
        <w:t>Непроизведенные</w:t>
      </w:r>
      <w:proofErr w:type="spellEnd"/>
      <w:r w:rsidR="006E6C5E" w:rsidRPr="001E32E4">
        <w:rPr>
          <w:rFonts w:cstheme="minorHAnsi"/>
          <w:color w:val="000000"/>
          <w:sz w:val="24"/>
          <w:szCs w:val="24"/>
          <w:lang w:val="ru-RU"/>
        </w:rPr>
        <w:t xml:space="preserve"> активы»), от 30</w:t>
      </w:r>
      <w:r w:rsidRPr="001E32E4">
        <w:rPr>
          <w:rFonts w:cstheme="minorHAnsi"/>
          <w:color w:val="000000"/>
          <w:sz w:val="24"/>
          <w:szCs w:val="24"/>
          <w:lang w:val="ru-RU"/>
        </w:rPr>
        <w:t xml:space="preserve"> мая </w:t>
      </w:r>
      <w:r w:rsidR="006E6C5E" w:rsidRPr="001E32E4">
        <w:rPr>
          <w:rFonts w:cstheme="minorHAnsi"/>
          <w:color w:val="000000"/>
          <w:sz w:val="24"/>
          <w:szCs w:val="24"/>
          <w:lang w:val="ru-RU"/>
        </w:rPr>
        <w:t xml:space="preserve">2018 №122н, 124н (далее – соответственно </w:t>
      </w:r>
      <w:proofErr w:type="gramStart"/>
      <w:r w:rsidR="006E6C5E" w:rsidRPr="001E32E4">
        <w:rPr>
          <w:rFonts w:cstheme="minorHAnsi"/>
          <w:color w:val="000000"/>
          <w:sz w:val="24"/>
          <w:szCs w:val="24"/>
          <w:lang w:val="ru-RU"/>
        </w:rPr>
        <w:t>СГС «Влияние изменений курсов иностранных валют», СГС «Резервы»), от 07</w:t>
      </w:r>
      <w:r w:rsidRPr="001E32E4">
        <w:rPr>
          <w:rFonts w:cstheme="minorHAnsi"/>
          <w:color w:val="000000"/>
          <w:sz w:val="24"/>
          <w:szCs w:val="24"/>
          <w:lang w:val="ru-RU"/>
        </w:rPr>
        <w:t xml:space="preserve"> декабря </w:t>
      </w:r>
      <w:r w:rsidR="006E6C5E" w:rsidRPr="001E32E4">
        <w:rPr>
          <w:rFonts w:cstheme="minorHAnsi"/>
          <w:color w:val="000000"/>
          <w:sz w:val="24"/>
          <w:szCs w:val="24"/>
          <w:lang w:val="ru-RU"/>
        </w:rPr>
        <w:t>2018 № 256н (далее – СГС «Запасы»), от 29</w:t>
      </w:r>
      <w:r w:rsidRPr="001E32E4">
        <w:rPr>
          <w:rFonts w:cstheme="minorHAnsi"/>
          <w:color w:val="000000"/>
          <w:sz w:val="24"/>
          <w:szCs w:val="24"/>
          <w:lang w:val="ru-RU"/>
        </w:rPr>
        <w:t xml:space="preserve"> июня </w:t>
      </w:r>
      <w:r w:rsidR="006E6C5E" w:rsidRPr="001E32E4">
        <w:rPr>
          <w:rFonts w:cstheme="minorHAnsi"/>
          <w:color w:val="000000"/>
          <w:sz w:val="24"/>
          <w:szCs w:val="24"/>
          <w:lang w:val="ru-RU"/>
        </w:rPr>
        <w:t>2018 № 145н (далее – СГС «Долгосрочные договоры»), от 15</w:t>
      </w:r>
      <w:r w:rsidRPr="001E32E4">
        <w:rPr>
          <w:rFonts w:cstheme="minorHAnsi"/>
          <w:color w:val="000000"/>
          <w:sz w:val="24"/>
          <w:szCs w:val="24"/>
          <w:lang w:val="ru-RU"/>
        </w:rPr>
        <w:t xml:space="preserve"> ноября </w:t>
      </w:r>
      <w:r w:rsidR="006E6C5E" w:rsidRPr="001E32E4">
        <w:rPr>
          <w:rFonts w:cstheme="minorHAnsi"/>
          <w:color w:val="000000"/>
          <w:sz w:val="24"/>
          <w:szCs w:val="24"/>
          <w:lang w:val="ru-RU"/>
        </w:rPr>
        <w:t>2019 № 181н, 182н, 183н, 184н (далее – соответственно СГС «Нематериальные активы», СГС «Затраты по заимствованиям», СГС «Совместная деятельность», СГС «Выплаты персоналу»), от 30</w:t>
      </w:r>
      <w:r w:rsidR="00246A6D" w:rsidRPr="001E32E4">
        <w:rPr>
          <w:rFonts w:cstheme="minorHAnsi"/>
          <w:color w:val="000000"/>
          <w:sz w:val="24"/>
          <w:szCs w:val="24"/>
          <w:lang w:val="ru-RU"/>
        </w:rPr>
        <w:t xml:space="preserve"> июня </w:t>
      </w:r>
      <w:r w:rsidR="006E6C5E" w:rsidRPr="001E32E4">
        <w:rPr>
          <w:rFonts w:cstheme="minorHAnsi"/>
          <w:color w:val="000000"/>
          <w:sz w:val="24"/>
          <w:szCs w:val="24"/>
          <w:lang w:val="ru-RU"/>
        </w:rPr>
        <w:t>2020 № 129н (далее – СГС «Финансовые инструменты»).</w:t>
      </w:r>
      <w:r w:rsidR="00AF5C86" w:rsidRPr="001E32E4">
        <w:rPr>
          <w:rFonts w:cstheme="minorHAnsi"/>
          <w:color w:val="000000"/>
          <w:sz w:val="24"/>
          <w:szCs w:val="24"/>
          <w:lang w:val="ru-RU"/>
        </w:rPr>
        <w:t xml:space="preserve"> </w:t>
      </w:r>
      <w:proofErr w:type="gramEnd"/>
    </w:p>
    <w:p w:rsidR="004F39C1" w:rsidRPr="001E32E4" w:rsidRDefault="006E6C5E" w:rsidP="00AF5C86">
      <w:pPr>
        <w:spacing w:after="0" w:afterAutospacing="0"/>
        <w:ind w:right="180"/>
        <w:contextualSpacing/>
        <w:jc w:val="both"/>
        <w:rPr>
          <w:rFonts w:cstheme="minorHAnsi"/>
          <w:color w:val="000000"/>
          <w:sz w:val="24"/>
          <w:szCs w:val="24"/>
          <w:lang w:val="ru-RU"/>
        </w:rPr>
      </w:pPr>
      <w:r w:rsidRPr="001E32E4">
        <w:rPr>
          <w:rFonts w:cstheme="minorHAnsi"/>
          <w:color w:val="000000"/>
          <w:sz w:val="24"/>
          <w:szCs w:val="24"/>
          <w:lang w:val="ru-RU"/>
        </w:rPr>
        <w:t>Используемые термины и сокращения</w:t>
      </w:r>
    </w:p>
    <w:tbl>
      <w:tblPr>
        <w:tblW w:w="0" w:type="auto"/>
        <w:tblCellMar>
          <w:top w:w="15" w:type="dxa"/>
          <w:left w:w="15" w:type="dxa"/>
          <w:bottom w:w="15" w:type="dxa"/>
          <w:right w:w="15" w:type="dxa"/>
        </w:tblCellMar>
        <w:tblLook w:val="0600"/>
      </w:tblPr>
      <w:tblGrid>
        <w:gridCol w:w="2469"/>
        <w:gridCol w:w="6750"/>
      </w:tblGrid>
      <w:tr w:rsidR="00246A6D" w:rsidRPr="001E32E4" w:rsidTr="00246A6D">
        <w:tc>
          <w:tcPr>
            <w:tcW w:w="2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rPr>
                <w:rFonts w:cstheme="minorHAnsi"/>
                <w:b/>
                <w:bCs/>
                <w:color w:val="000000"/>
                <w:sz w:val="24"/>
                <w:szCs w:val="24"/>
                <w:lang w:val="ru-RU"/>
              </w:rPr>
            </w:pPr>
            <w:r w:rsidRPr="001E32E4">
              <w:rPr>
                <w:rFonts w:cstheme="minorHAnsi"/>
                <w:b/>
                <w:bCs/>
                <w:color w:val="000000"/>
                <w:sz w:val="24"/>
                <w:szCs w:val="24"/>
                <w:lang w:val="ru-RU"/>
              </w:rPr>
              <w:t>Наименование</w:t>
            </w:r>
          </w:p>
        </w:tc>
        <w:tc>
          <w:tcPr>
            <w:tcW w:w="7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rPr>
                <w:rFonts w:cstheme="minorHAnsi"/>
                <w:b/>
                <w:bCs/>
                <w:color w:val="000000"/>
                <w:sz w:val="24"/>
                <w:szCs w:val="24"/>
                <w:lang w:val="ru-RU"/>
              </w:rPr>
            </w:pPr>
            <w:r w:rsidRPr="001E32E4">
              <w:rPr>
                <w:rFonts w:cstheme="minorHAnsi"/>
                <w:b/>
                <w:bCs/>
                <w:color w:val="000000"/>
                <w:sz w:val="24"/>
                <w:szCs w:val="24"/>
                <w:lang w:val="ru-RU"/>
              </w:rPr>
              <w:t>Расшифровка (сокращение)</w:t>
            </w:r>
          </w:p>
        </w:tc>
      </w:tr>
      <w:tr w:rsidR="00246A6D" w:rsidRPr="003475F6" w:rsidTr="00246A6D">
        <w:tc>
          <w:tcPr>
            <w:tcW w:w="2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ind w:left="75" w:right="75"/>
              <w:rPr>
                <w:rFonts w:cstheme="minorHAnsi"/>
                <w:color w:val="000000"/>
                <w:sz w:val="24"/>
                <w:szCs w:val="24"/>
                <w:lang w:val="ru-RU"/>
              </w:rPr>
            </w:pPr>
            <w:r w:rsidRPr="001E32E4">
              <w:rPr>
                <w:rFonts w:cstheme="minorHAnsi"/>
                <w:color w:val="000000"/>
                <w:sz w:val="24"/>
                <w:szCs w:val="24"/>
                <w:lang w:val="ru-RU"/>
              </w:rPr>
              <w:t>Администрация</w:t>
            </w:r>
          </w:p>
        </w:tc>
        <w:tc>
          <w:tcPr>
            <w:tcW w:w="7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532721">
            <w:pPr>
              <w:rPr>
                <w:rFonts w:cstheme="minorHAnsi"/>
                <w:color w:val="000000"/>
                <w:sz w:val="24"/>
                <w:szCs w:val="24"/>
                <w:lang w:val="ru-RU"/>
              </w:rPr>
            </w:pPr>
            <w:r w:rsidRPr="001E32E4">
              <w:rPr>
                <w:rFonts w:cstheme="minorHAnsi"/>
                <w:color w:val="000000"/>
                <w:sz w:val="24"/>
                <w:szCs w:val="24"/>
                <w:lang w:val="ru-RU"/>
              </w:rPr>
              <w:t xml:space="preserve">Администрация </w:t>
            </w:r>
            <w:r w:rsidR="00532721" w:rsidRPr="001E32E4">
              <w:rPr>
                <w:rFonts w:cstheme="minorHAnsi"/>
                <w:color w:val="000000"/>
                <w:sz w:val="24"/>
                <w:szCs w:val="24"/>
                <w:lang w:val="ru-RU"/>
              </w:rPr>
              <w:t xml:space="preserve">города Купино </w:t>
            </w:r>
            <w:proofErr w:type="spellStart"/>
            <w:r w:rsidR="00532721" w:rsidRPr="001E32E4">
              <w:rPr>
                <w:rFonts w:cstheme="minorHAnsi"/>
                <w:color w:val="000000"/>
                <w:sz w:val="24"/>
                <w:szCs w:val="24"/>
                <w:lang w:val="ru-RU"/>
              </w:rPr>
              <w:t>Купинского</w:t>
            </w:r>
            <w:proofErr w:type="spellEnd"/>
            <w:r w:rsidR="00532721" w:rsidRPr="001E32E4">
              <w:rPr>
                <w:rFonts w:cstheme="minorHAnsi"/>
                <w:color w:val="000000"/>
                <w:sz w:val="24"/>
                <w:szCs w:val="24"/>
                <w:lang w:val="ru-RU"/>
              </w:rPr>
              <w:t xml:space="preserve"> района Новосибирской</w:t>
            </w:r>
            <w:r w:rsidR="003E30D9" w:rsidRPr="001E32E4">
              <w:rPr>
                <w:rFonts w:cstheme="minorHAnsi"/>
                <w:color w:val="000000"/>
                <w:sz w:val="24"/>
                <w:szCs w:val="24"/>
                <w:lang w:val="ru-RU"/>
              </w:rPr>
              <w:t xml:space="preserve"> области</w:t>
            </w:r>
          </w:p>
        </w:tc>
      </w:tr>
      <w:tr w:rsidR="00246A6D" w:rsidRPr="003475F6" w:rsidTr="00246A6D">
        <w:tc>
          <w:tcPr>
            <w:tcW w:w="2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ind w:left="75" w:right="75"/>
              <w:rPr>
                <w:rFonts w:cstheme="minorHAnsi"/>
                <w:color w:val="000000"/>
                <w:sz w:val="24"/>
                <w:szCs w:val="24"/>
                <w:lang w:val="ru-RU"/>
              </w:rPr>
            </w:pPr>
            <w:r w:rsidRPr="001E32E4">
              <w:rPr>
                <w:rFonts w:cstheme="minorHAnsi"/>
                <w:color w:val="000000"/>
                <w:sz w:val="24"/>
                <w:szCs w:val="24"/>
                <w:lang w:val="ru-RU"/>
              </w:rPr>
              <w:lastRenderedPageBreak/>
              <w:t>КБК</w:t>
            </w:r>
          </w:p>
        </w:tc>
        <w:tc>
          <w:tcPr>
            <w:tcW w:w="7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ind w:left="75" w:right="75"/>
              <w:rPr>
                <w:rFonts w:cstheme="minorHAnsi"/>
                <w:color w:val="000000"/>
                <w:sz w:val="24"/>
                <w:szCs w:val="24"/>
                <w:lang w:val="ru-RU"/>
              </w:rPr>
            </w:pPr>
            <w:r w:rsidRPr="001E32E4">
              <w:rPr>
                <w:rFonts w:cstheme="minorHAnsi"/>
                <w:color w:val="000000"/>
                <w:sz w:val="24"/>
                <w:szCs w:val="24"/>
                <w:lang w:val="ru-RU"/>
              </w:rPr>
              <w:t>1–17 разряды номера счета в соответствии с Рабочим планом счетов</w:t>
            </w:r>
          </w:p>
        </w:tc>
      </w:tr>
      <w:tr w:rsidR="00246A6D" w:rsidRPr="001E32E4" w:rsidTr="00246A6D">
        <w:tc>
          <w:tcPr>
            <w:tcW w:w="2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ind w:left="75" w:right="75"/>
              <w:rPr>
                <w:rFonts w:cstheme="minorHAnsi"/>
                <w:color w:val="000000"/>
                <w:sz w:val="24"/>
                <w:szCs w:val="24"/>
              </w:rPr>
            </w:pPr>
            <w:r w:rsidRPr="001E32E4">
              <w:rPr>
                <w:rFonts w:cstheme="minorHAnsi"/>
                <w:color w:val="000000"/>
                <w:sz w:val="24"/>
                <w:szCs w:val="24"/>
              </w:rPr>
              <w:t>Х</w:t>
            </w:r>
          </w:p>
        </w:tc>
        <w:tc>
          <w:tcPr>
            <w:tcW w:w="7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6A6D" w:rsidRPr="001E32E4" w:rsidRDefault="00246A6D" w:rsidP="00AC09E4">
            <w:pPr>
              <w:ind w:left="75" w:right="75"/>
              <w:rPr>
                <w:rFonts w:cstheme="minorHAnsi"/>
                <w:color w:val="000000"/>
                <w:sz w:val="24"/>
                <w:szCs w:val="24"/>
              </w:rPr>
            </w:pPr>
            <w:r w:rsidRPr="001E32E4">
              <w:rPr>
                <w:rFonts w:cstheme="minorHAnsi"/>
                <w:color w:val="000000"/>
                <w:sz w:val="24"/>
                <w:szCs w:val="24"/>
              </w:rPr>
              <w:t xml:space="preserve">26 </w:t>
            </w:r>
            <w:proofErr w:type="spellStart"/>
            <w:r w:rsidRPr="001E32E4">
              <w:rPr>
                <w:rFonts w:cstheme="minorHAnsi"/>
                <w:color w:val="000000"/>
                <w:sz w:val="24"/>
                <w:szCs w:val="24"/>
              </w:rPr>
              <w:t>разряд</w:t>
            </w:r>
            <w:proofErr w:type="spellEnd"/>
            <w:r w:rsidRPr="001E32E4">
              <w:rPr>
                <w:rFonts w:cstheme="minorHAnsi"/>
                <w:color w:val="000000"/>
                <w:sz w:val="24"/>
                <w:szCs w:val="24"/>
              </w:rPr>
              <w:t xml:space="preserve"> – </w:t>
            </w:r>
            <w:proofErr w:type="spellStart"/>
            <w:r w:rsidRPr="001E32E4">
              <w:rPr>
                <w:rFonts w:cstheme="minorHAnsi"/>
                <w:color w:val="000000"/>
                <w:sz w:val="24"/>
                <w:szCs w:val="24"/>
              </w:rPr>
              <w:t>соответствующая</w:t>
            </w:r>
            <w:proofErr w:type="spellEnd"/>
            <w:r w:rsidRPr="001E32E4">
              <w:rPr>
                <w:rFonts w:cstheme="minorHAnsi"/>
                <w:color w:val="000000"/>
                <w:sz w:val="24"/>
                <w:szCs w:val="24"/>
              </w:rPr>
              <w:t xml:space="preserve"> </w:t>
            </w:r>
            <w:proofErr w:type="spellStart"/>
            <w:r w:rsidRPr="001E32E4">
              <w:rPr>
                <w:rFonts w:cstheme="minorHAnsi"/>
                <w:color w:val="000000"/>
                <w:sz w:val="24"/>
                <w:szCs w:val="24"/>
              </w:rPr>
              <w:t>подстатья</w:t>
            </w:r>
            <w:proofErr w:type="spellEnd"/>
            <w:r w:rsidRPr="001E32E4">
              <w:rPr>
                <w:rFonts w:cstheme="minorHAnsi"/>
                <w:color w:val="000000"/>
                <w:sz w:val="24"/>
                <w:szCs w:val="24"/>
              </w:rPr>
              <w:t> КОСГУ</w:t>
            </w:r>
          </w:p>
        </w:tc>
      </w:tr>
      <w:tr w:rsidR="004F39C1" w:rsidRPr="001E32E4" w:rsidTr="00246A6D">
        <w:tc>
          <w:tcPr>
            <w:tcW w:w="2541" w:type="dxa"/>
            <w:tcMar>
              <w:top w:w="75" w:type="dxa"/>
              <w:left w:w="75" w:type="dxa"/>
              <w:bottom w:w="75" w:type="dxa"/>
              <w:right w:w="75" w:type="dxa"/>
            </w:tcMar>
            <w:vAlign w:val="center"/>
          </w:tcPr>
          <w:p w:rsidR="004F39C1" w:rsidRPr="001E32E4" w:rsidRDefault="004F39C1" w:rsidP="002D592A">
            <w:pPr>
              <w:spacing w:after="0" w:afterAutospacing="0"/>
              <w:ind w:left="75" w:right="75"/>
              <w:rPr>
                <w:rFonts w:cstheme="minorHAnsi"/>
                <w:color w:val="000000"/>
                <w:sz w:val="24"/>
                <w:szCs w:val="24"/>
                <w:lang w:val="ru-RU"/>
              </w:rPr>
            </w:pPr>
          </w:p>
        </w:tc>
        <w:tc>
          <w:tcPr>
            <w:tcW w:w="7368" w:type="dxa"/>
            <w:tcMar>
              <w:top w:w="75" w:type="dxa"/>
              <w:left w:w="75" w:type="dxa"/>
              <w:bottom w:w="75" w:type="dxa"/>
              <w:right w:w="75" w:type="dxa"/>
            </w:tcMar>
            <w:vAlign w:val="center"/>
          </w:tcPr>
          <w:p w:rsidR="004F39C1" w:rsidRPr="001E32E4" w:rsidRDefault="004F39C1" w:rsidP="002D592A">
            <w:pPr>
              <w:spacing w:after="0" w:afterAutospacing="0"/>
              <w:ind w:left="75" w:right="75"/>
              <w:rPr>
                <w:rFonts w:cstheme="minorHAnsi"/>
                <w:color w:val="000000"/>
                <w:sz w:val="24"/>
                <w:szCs w:val="24"/>
                <w:lang w:val="ru-RU"/>
              </w:rPr>
            </w:pPr>
          </w:p>
        </w:tc>
      </w:tr>
    </w:tbl>
    <w:p w:rsidR="003E30D9" w:rsidRPr="001E32E4" w:rsidRDefault="003E30D9" w:rsidP="00CE7392">
      <w:pPr>
        <w:spacing w:before="0" w:beforeAutospacing="0" w:after="0" w:afterAutospacing="0"/>
        <w:jc w:val="center"/>
        <w:rPr>
          <w:rFonts w:cstheme="minorHAnsi"/>
          <w:b/>
          <w:bCs/>
          <w:color w:val="000000"/>
          <w:sz w:val="24"/>
          <w:szCs w:val="24"/>
          <w:lang w:val="ru-RU"/>
        </w:rPr>
      </w:pPr>
    </w:p>
    <w:p w:rsidR="004F39C1" w:rsidRPr="001E32E4" w:rsidRDefault="006E6C5E" w:rsidP="00CE7392">
      <w:pPr>
        <w:spacing w:before="0" w:beforeAutospacing="0" w:after="0" w:afterAutospacing="0"/>
        <w:jc w:val="center"/>
        <w:rPr>
          <w:rFonts w:cstheme="minorHAnsi"/>
          <w:color w:val="000000"/>
          <w:sz w:val="24"/>
          <w:szCs w:val="24"/>
          <w:lang w:val="ru-RU"/>
        </w:rPr>
      </w:pPr>
      <w:r w:rsidRPr="001E32E4">
        <w:rPr>
          <w:rFonts w:cstheme="minorHAnsi"/>
          <w:b/>
          <w:bCs/>
          <w:color w:val="000000"/>
          <w:sz w:val="24"/>
          <w:szCs w:val="24"/>
        </w:rPr>
        <w:t>I</w:t>
      </w:r>
      <w:r w:rsidRPr="001E32E4">
        <w:rPr>
          <w:rFonts w:cstheme="minorHAnsi"/>
          <w:b/>
          <w:bCs/>
          <w:color w:val="000000"/>
          <w:sz w:val="24"/>
          <w:szCs w:val="24"/>
          <w:lang w:val="ru-RU"/>
        </w:rPr>
        <w:t>. Общие</w:t>
      </w:r>
      <w:r w:rsidRPr="001E32E4">
        <w:rPr>
          <w:rFonts w:cstheme="minorHAnsi"/>
          <w:b/>
          <w:bCs/>
          <w:color w:val="000000"/>
          <w:sz w:val="24"/>
          <w:szCs w:val="24"/>
        </w:rPr>
        <w:t> </w:t>
      </w:r>
      <w:r w:rsidRPr="001E32E4">
        <w:rPr>
          <w:rFonts w:cstheme="minorHAnsi"/>
          <w:b/>
          <w:bCs/>
          <w:color w:val="000000"/>
          <w:sz w:val="24"/>
          <w:szCs w:val="24"/>
          <w:lang w:val="ru-RU"/>
        </w:rPr>
        <w:t>положения</w:t>
      </w:r>
    </w:p>
    <w:p w:rsidR="004F39C1" w:rsidRPr="001E32E4" w:rsidRDefault="006E6C5E" w:rsidP="00246A6D">
      <w:pPr>
        <w:spacing w:after="0" w:afterAutospacing="0"/>
        <w:jc w:val="both"/>
        <w:rPr>
          <w:rFonts w:cstheme="minorHAnsi"/>
          <w:color w:val="000000"/>
          <w:sz w:val="24"/>
          <w:szCs w:val="24"/>
          <w:lang w:val="ru-RU"/>
        </w:rPr>
      </w:pPr>
      <w:r w:rsidRPr="001E32E4">
        <w:rPr>
          <w:rFonts w:cstheme="minorHAnsi"/>
          <w:color w:val="000000"/>
          <w:sz w:val="24"/>
          <w:szCs w:val="24"/>
          <w:lang w:val="ru-RU"/>
        </w:rPr>
        <w:t>1. А</w:t>
      </w:r>
      <w:r w:rsidR="00246A6D" w:rsidRPr="001E32E4">
        <w:rPr>
          <w:rFonts w:cstheme="minorHAnsi"/>
          <w:color w:val="000000"/>
          <w:sz w:val="24"/>
          <w:szCs w:val="24"/>
          <w:lang w:val="ru-RU"/>
        </w:rPr>
        <w:t>дминистрация</w:t>
      </w:r>
      <w:r w:rsidRPr="001E32E4">
        <w:rPr>
          <w:rFonts w:cstheme="minorHAnsi"/>
          <w:color w:val="000000"/>
          <w:sz w:val="24"/>
          <w:szCs w:val="24"/>
          <w:lang w:val="ru-RU"/>
        </w:rPr>
        <w:t xml:space="preserve"> является администратором доходов, распорядителем бюджетных средств, получателем бюджетных средств.</w:t>
      </w:r>
    </w:p>
    <w:p w:rsidR="0092519F" w:rsidRPr="001E32E4" w:rsidRDefault="006E6C5E" w:rsidP="0092519F">
      <w:pPr>
        <w:widowControl w:val="0"/>
        <w:autoSpaceDE w:val="0"/>
        <w:autoSpaceDN w:val="0"/>
        <w:adjustRightInd w:val="0"/>
        <w:spacing w:before="0" w:beforeAutospacing="0" w:after="0" w:afterAutospacing="0" w:line="240" w:lineRule="atLeast"/>
        <w:jc w:val="both"/>
        <w:rPr>
          <w:rFonts w:cstheme="minorHAnsi"/>
          <w:iCs/>
          <w:sz w:val="24"/>
          <w:szCs w:val="24"/>
          <w:lang w:val="ru-RU"/>
        </w:rPr>
      </w:pPr>
      <w:r w:rsidRPr="001E32E4">
        <w:rPr>
          <w:rFonts w:cstheme="minorHAnsi"/>
          <w:color w:val="000000"/>
          <w:sz w:val="24"/>
          <w:szCs w:val="24"/>
          <w:lang w:val="ru-RU"/>
        </w:rPr>
        <w:t>2. Бюджетный</w:t>
      </w:r>
      <w:r w:rsidRPr="001E32E4">
        <w:rPr>
          <w:rFonts w:cstheme="minorHAnsi"/>
          <w:color w:val="000000"/>
          <w:sz w:val="24"/>
          <w:szCs w:val="24"/>
        </w:rPr>
        <w:t> </w:t>
      </w:r>
      <w:r w:rsidRPr="001E32E4">
        <w:rPr>
          <w:rFonts w:cstheme="minorHAnsi"/>
          <w:color w:val="000000"/>
          <w:sz w:val="24"/>
          <w:szCs w:val="24"/>
          <w:lang w:val="ru-RU"/>
        </w:rPr>
        <w:t>учет</w:t>
      </w:r>
      <w:r w:rsidR="003E30D9" w:rsidRPr="001E32E4">
        <w:rPr>
          <w:rFonts w:cstheme="minorHAnsi"/>
          <w:color w:val="000000"/>
          <w:sz w:val="24"/>
          <w:szCs w:val="24"/>
          <w:lang w:val="ru-RU"/>
        </w:rPr>
        <w:t xml:space="preserve"> </w:t>
      </w:r>
      <w:r w:rsidRPr="001E32E4">
        <w:rPr>
          <w:rFonts w:cstheme="minorHAnsi"/>
          <w:color w:val="000000"/>
          <w:sz w:val="24"/>
          <w:szCs w:val="24"/>
          <w:lang w:val="ru-RU"/>
        </w:rPr>
        <w:t xml:space="preserve">– </w:t>
      </w:r>
      <w:r w:rsidR="003E30D9" w:rsidRPr="001E32E4">
        <w:rPr>
          <w:rFonts w:cstheme="minorHAnsi"/>
          <w:color w:val="000000"/>
          <w:sz w:val="24"/>
          <w:szCs w:val="24"/>
          <w:lang w:val="ru-RU"/>
        </w:rPr>
        <w:t xml:space="preserve"> </w:t>
      </w:r>
      <w:r w:rsidRPr="001E32E4">
        <w:rPr>
          <w:rFonts w:cstheme="minorHAnsi"/>
          <w:color w:val="000000"/>
          <w:sz w:val="24"/>
          <w:szCs w:val="24"/>
          <w:lang w:val="ru-RU"/>
        </w:rPr>
        <w:t xml:space="preserve">бухгалтерия, </w:t>
      </w:r>
      <w:r w:rsidR="003E30D9" w:rsidRPr="001E32E4">
        <w:rPr>
          <w:rFonts w:cstheme="minorHAnsi"/>
          <w:color w:val="000000"/>
          <w:sz w:val="24"/>
          <w:szCs w:val="24"/>
          <w:lang w:val="ru-RU"/>
        </w:rPr>
        <w:t>исполняемая</w:t>
      </w:r>
      <w:r w:rsidRPr="001E32E4">
        <w:rPr>
          <w:rFonts w:cstheme="minorHAnsi"/>
          <w:color w:val="000000"/>
          <w:sz w:val="24"/>
          <w:szCs w:val="24"/>
          <w:lang w:val="ru-RU"/>
        </w:rPr>
        <w:t xml:space="preserve"> главным </w:t>
      </w:r>
      <w:r w:rsidR="00412497" w:rsidRPr="001E32E4">
        <w:rPr>
          <w:rFonts w:cstheme="minorHAnsi"/>
          <w:color w:val="000000"/>
          <w:sz w:val="24"/>
          <w:szCs w:val="24"/>
          <w:lang w:val="ru-RU"/>
        </w:rPr>
        <w:t>бухгалтером</w:t>
      </w:r>
      <w:r w:rsidR="003E30D9" w:rsidRPr="001E32E4">
        <w:rPr>
          <w:rFonts w:cstheme="minorHAnsi"/>
          <w:color w:val="000000"/>
          <w:sz w:val="24"/>
          <w:szCs w:val="24"/>
          <w:lang w:val="ru-RU"/>
        </w:rPr>
        <w:t xml:space="preserve">, </w:t>
      </w:r>
      <w:r w:rsidR="008E0136" w:rsidRPr="001E32E4">
        <w:rPr>
          <w:rFonts w:cstheme="minorHAnsi"/>
          <w:iCs/>
          <w:sz w:val="24"/>
          <w:szCs w:val="24"/>
          <w:lang w:val="ru-RU"/>
        </w:rPr>
        <w:t>который</w:t>
      </w:r>
      <w:r w:rsidR="008E0136" w:rsidRPr="001E32E4">
        <w:rPr>
          <w:rFonts w:cstheme="minorHAnsi"/>
          <w:sz w:val="24"/>
          <w:szCs w:val="24"/>
          <w:lang w:val="ru-RU"/>
        </w:rPr>
        <w:t xml:space="preserve"> подчиняется непосредственно Главе </w:t>
      </w:r>
      <w:r w:rsidR="00412497" w:rsidRPr="001E32E4">
        <w:rPr>
          <w:rFonts w:cstheme="minorHAnsi"/>
          <w:sz w:val="24"/>
          <w:szCs w:val="24"/>
          <w:lang w:val="ru-RU"/>
        </w:rPr>
        <w:t xml:space="preserve">города Купино </w:t>
      </w:r>
      <w:proofErr w:type="spellStart"/>
      <w:r w:rsidR="00412497" w:rsidRPr="001E32E4">
        <w:rPr>
          <w:rFonts w:cstheme="minorHAnsi"/>
          <w:sz w:val="24"/>
          <w:szCs w:val="24"/>
          <w:lang w:val="ru-RU"/>
        </w:rPr>
        <w:t>Купинского</w:t>
      </w:r>
      <w:proofErr w:type="spellEnd"/>
      <w:r w:rsidR="00412497" w:rsidRPr="001E32E4">
        <w:rPr>
          <w:rFonts w:cstheme="minorHAnsi"/>
          <w:sz w:val="24"/>
          <w:szCs w:val="24"/>
          <w:lang w:val="ru-RU"/>
        </w:rPr>
        <w:t xml:space="preserve"> района Новосибирской</w:t>
      </w:r>
      <w:r w:rsidR="008E0136" w:rsidRPr="001E32E4">
        <w:rPr>
          <w:rFonts w:cstheme="minorHAnsi"/>
          <w:sz w:val="24"/>
          <w:szCs w:val="24"/>
          <w:lang w:val="ru-RU"/>
        </w:rPr>
        <w:t xml:space="preserve"> области и несет ответственность за  ведение бухгалтерского учета, своевременное и достоверное представление бухгалтерской отчетности. В период отсутствия Главы поселения подчиняется </w:t>
      </w:r>
      <w:proofErr w:type="gramStart"/>
      <w:r w:rsidR="008E0136" w:rsidRPr="001E32E4">
        <w:rPr>
          <w:rFonts w:cstheme="minorHAnsi"/>
          <w:sz w:val="24"/>
          <w:szCs w:val="24"/>
          <w:lang w:val="ru-RU"/>
        </w:rPr>
        <w:t>исполняющему</w:t>
      </w:r>
      <w:proofErr w:type="gramEnd"/>
      <w:r w:rsidR="008E0136" w:rsidRPr="001E32E4">
        <w:rPr>
          <w:rFonts w:cstheme="minorHAnsi"/>
          <w:sz w:val="24"/>
          <w:szCs w:val="24"/>
          <w:lang w:val="ru-RU"/>
        </w:rPr>
        <w:t xml:space="preserve"> обязанности Главы поселения. Права и обязанности главного бухгалтера определены в статье 7 федерального закона «О бухгалтерском учете»</w:t>
      </w:r>
      <w:r w:rsidR="0092519F" w:rsidRPr="001E32E4">
        <w:rPr>
          <w:rFonts w:cstheme="minorHAnsi"/>
          <w:sz w:val="24"/>
          <w:szCs w:val="24"/>
          <w:lang w:val="ru-RU"/>
        </w:rPr>
        <w:t>.</w:t>
      </w:r>
      <w:r w:rsidR="0092519F" w:rsidRPr="001E32E4">
        <w:rPr>
          <w:rFonts w:cstheme="minorHAnsi"/>
          <w:iCs/>
          <w:sz w:val="24"/>
          <w:szCs w:val="24"/>
          <w:lang w:val="ru-RU"/>
        </w:rPr>
        <w:t xml:space="preserve"> </w:t>
      </w:r>
    </w:p>
    <w:p w:rsidR="004F39C1" w:rsidRPr="001E32E4" w:rsidRDefault="00AF5C86" w:rsidP="0092519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color w:val="000000"/>
          <w:sz w:val="24"/>
          <w:szCs w:val="24"/>
          <w:lang w:val="ru-RU"/>
        </w:rPr>
        <w:t>(О</w:t>
      </w:r>
      <w:r w:rsidR="006E6C5E" w:rsidRPr="001E32E4">
        <w:rPr>
          <w:rFonts w:cstheme="minorHAnsi"/>
          <w:color w:val="000000"/>
          <w:sz w:val="24"/>
          <w:szCs w:val="24"/>
          <w:lang w:val="ru-RU"/>
        </w:rPr>
        <w:t>снование: часть</w:t>
      </w:r>
      <w:r w:rsidR="006E6C5E" w:rsidRPr="001E32E4">
        <w:rPr>
          <w:rFonts w:cstheme="minorHAnsi"/>
          <w:color w:val="000000"/>
          <w:sz w:val="24"/>
          <w:szCs w:val="24"/>
        </w:rPr>
        <w:t> </w:t>
      </w:r>
      <w:r w:rsidR="006E6C5E" w:rsidRPr="001E32E4">
        <w:rPr>
          <w:rFonts w:cstheme="minorHAnsi"/>
          <w:color w:val="000000"/>
          <w:sz w:val="24"/>
          <w:szCs w:val="24"/>
          <w:lang w:val="ru-RU"/>
        </w:rPr>
        <w:t>3 статьи</w:t>
      </w:r>
      <w:r w:rsidR="006E6C5E" w:rsidRPr="001E32E4">
        <w:rPr>
          <w:rFonts w:cstheme="minorHAnsi"/>
          <w:color w:val="000000"/>
          <w:sz w:val="24"/>
          <w:szCs w:val="24"/>
        </w:rPr>
        <w:t> </w:t>
      </w:r>
      <w:r w:rsidR="006E6C5E" w:rsidRPr="001E32E4">
        <w:rPr>
          <w:rFonts w:cstheme="minorHAnsi"/>
          <w:color w:val="000000"/>
          <w:sz w:val="24"/>
          <w:szCs w:val="24"/>
          <w:lang w:val="ru-RU"/>
        </w:rPr>
        <w:t>7 Закона от 06.12.2011</w:t>
      </w:r>
      <w:r w:rsidR="006E6C5E" w:rsidRPr="001E32E4">
        <w:rPr>
          <w:rFonts w:cstheme="minorHAnsi"/>
          <w:color w:val="000000"/>
          <w:sz w:val="24"/>
          <w:szCs w:val="24"/>
        </w:rPr>
        <w:t> </w:t>
      </w:r>
      <w:r w:rsidR="006E6C5E" w:rsidRPr="001E32E4">
        <w:rPr>
          <w:rFonts w:cstheme="minorHAnsi"/>
          <w:color w:val="000000"/>
          <w:sz w:val="24"/>
          <w:szCs w:val="24"/>
          <w:lang w:val="ru-RU"/>
        </w:rPr>
        <w:t>№</w:t>
      </w:r>
      <w:r w:rsidR="006E6C5E" w:rsidRPr="001E32E4">
        <w:rPr>
          <w:rFonts w:cstheme="minorHAnsi"/>
          <w:color w:val="000000"/>
          <w:sz w:val="24"/>
          <w:szCs w:val="24"/>
        </w:rPr>
        <w:t> </w:t>
      </w:r>
      <w:r w:rsidR="006E6C5E" w:rsidRPr="001E32E4">
        <w:rPr>
          <w:rFonts w:cstheme="minorHAnsi"/>
          <w:color w:val="000000"/>
          <w:sz w:val="24"/>
          <w:szCs w:val="24"/>
          <w:lang w:val="ru-RU"/>
        </w:rPr>
        <w:t>402-ФЗ, пункт 4 Инструкции к</w:t>
      </w:r>
      <w:r w:rsidR="006E6C5E" w:rsidRPr="001E32E4">
        <w:rPr>
          <w:rFonts w:cstheme="minorHAnsi"/>
          <w:color w:val="000000"/>
          <w:sz w:val="24"/>
          <w:szCs w:val="24"/>
        </w:rPr>
        <w:t> </w:t>
      </w:r>
      <w:r w:rsidR="006E6C5E" w:rsidRPr="001E32E4">
        <w:rPr>
          <w:rFonts w:cstheme="minorHAnsi"/>
          <w:color w:val="000000"/>
          <w:sz w:val="24"/>
          <w:szCs w:val="24"/>
          <w:lang w:val="ru-RU"/>
        </w:rPr>
        <w:t>Единому плану счетов № 157н.</w:t>
      </w:r>
      <w:r w:rsidRPr="001E32E4">
        <w:rPr>
          <w:rFonts w:cstheme="minorHAnsi"/>
          <w:color w:val="000000"/>
          <w:sz w:val="24"/>
          <w:szCs w:val="24"/>
          <w:lang w:val="ru-RU"/>
        </w:rPr>
        <w:t>)</w:t>
      </w:r>
    </w:p>
    <w:p w:rsidR="004F39C1" w:rsidRPr="001E32E4" w:rsidRDefault="00716B17" w:rsidP="00716B17">
      <w:pPr>
        <w:spacing w:before="0" w:beforeAutospacing="0" w:after="0" w:afterAutospacing="0"/>
        <w:rPr>
          <w:rFonts w:cstheme="minorHAnsi"/>
          <w:color w:val="000000"/>
          <w:sz w:val="24"/>
          <w:szCs w:val="24"/>
          <w:lang w:val="ru-RU"/>
        </w:rPr>
      </w:pPr>
      <w:r w:rsidRPr="001E32E4">
        <w:rPr>
          <w:rFonts w:cstheme="minorHAnsi"/>
          <w:color w:val="000000"/>
          <w:sz w:val="24"/>
          <w:szCs w:val="24"/>
          <w:lang w:val="ru-RU"/>
        </w:rPr>
        <w:t xml:space="preserve">3. </w:t>
      </w:r>
      <w:r w:rsidR="006E6C5E" w:rsidRPr="001E32E4">
        <w:rPr>
          <w:rFonts w:cstheme="minorHAnsi"/>
          <w:color w:val="000000"/>
          <w:sz w:val="24"/>
          <w:szCs w:val="24"/>
          <w:lang w:val="ru-RU"/>
        </w:rPr>
        <w:t>В А</w:t>
      </w:r>
      <w:r w:rsidR="00246A6D" w:rsidRPr="001E32E4">
        <w:rPr>
          <w:rFonts w:cstheme="minorHAnsi"/>
          <w:color w:val="000000"/>
          <w:sz w:val="24"/>
          <w:szCs w:val="24"/>
          <w:lang w:val="ru-RU"/>
        </w:rPr>
        <w:t>дминистрации</w:t>
      </w:r>
      <w:r w:rsidR="006E6C5E" w:rsidRPr="001E32E4">
        <w:rPr>
          <w:rFonts w:cstheme="minorHAnsi"/>
          <w:color w:val="000000"/>
          <w:sz w:val="24"/>
          <w:szCs w:val="24"/>
          <w:lang w:val="ru-RU"/>
        </w:rPr>
        <w:t xml:space="preserve"> действуют постоянные комиссии:</w:t>
      </w:r>
      <w:r w:rsidR="006E6C5E" w:rsidRPr="001E32E4">
        <w:rPr>
          <w:rFonts w:cstheme="minorHAnsi"/>
          <w:sz w:val="24"/>
          <w:szCs w:val="24"/>
          <w:lang w:val="ru-RU"/>
        </w:rPr>
        <w:br/>
      </w:r>
      <w:r w:rsidR="006E6C5E" w:rsidRPr="001E32E4">
        <w:rPr>
          <w:rFonts w:cstheme="minorHAnsi"/>
          <w:color w:val="000000"/>
          <w:sz w:val="24"/>
          <w:szCs w:val="24"/>
          <w:lang w:val="ru-RU"/>
        </w:rPr>
        <w:t xml:space="preserve"> – комиссия по поступлению и выбытию активов (приложение </w:t>
      </w:r>
      <w:r w:rsidR="00955245" w:rsidRPr="001E32E4">
        <w:rPr>
          <w:rFonts w:cstheme="minorHAnsi"/>
          <w:color w:val="000000"/>
          <w:sz w:val="24"/>
          <w:szCs w:val="24"/>
          <w:lang w:val="ru-RU"/>
        </w:rPr>
        <w:t>4</w:t>
      </w:r>
      <w:r w:rsidR="006E6C5E" w:rsidRPr="001E32E4">
        <w:rPr>
          <w:rFonts w:cstheme="minorHAnsi"/>
          <w:color w:val="000000"/>
          <w:sz w:val="24"/>
          <w:szCs w:val="24"/>
          <w:lang w:val="ru-RU"/>
        </w:rPr>
        <w:t>);</w:t>
      </w:r>
      <w:r w:rsidR="006E6C5E" w:rsidRPr="001E32E4">
        <w:rPr>
          <w:rFonts w:cstheme="minorHAnsi"/>
          <w:sz w:val="24"/>
          <w:szCs w:val="24"/>
          <w:lang w:val="ru-RU"/>
        </w:rPr>
        <w:br/>
      </w:r>
      <w:r w:rsidR="006E6C5E" w:rsidRPr="001E32E4">
        <w:rPr>
          <w:rFonts w:cstheme="minorHAnsi"/>
          <w:color w:val="000000"/>
          <w:sz w:val="24"/>
          <w:szCs w:val="24"/>
          <w:lang w:val="ru-RU"/>
        </w:rPr>
        <w:t xml:space="preserve"> – инвентаризационная комиссия (приложение </w:t>
      </w:r>
      <w:r w:rsidR="00955245" w:rsidRPr="001E32E4">
        <w:rPr>
          <w:rFonts w:cstheme="minorHAnsi"/>
          <w:color w:val="000000"/>
          <w:sz w:val="24"/>
          <w:szCs w:val="24"/>
          <w:lang w:val="ru-RU"/>
        </w:rPr>
        <w:t>5</w:t>
      </w:r>
      <w:r w:rsidR="006E6C5E" w:rsidRPr="001E32E4">
        <w:rPr>
          <w:rFonts w:cstheme="minorHAnsi"/>
          <w:color w:val="000000"/>
          <w:sz w:val="24"/>
          <w:szCs w:val="24"/>
          <w:lang w:val="ru-RU"/>
        </w:rPr>
        <w:t>);</w:t>
      </w:r>
      <w:r w:rsidR="006E6C5E" w:rsidRPr="001E32E4">
        <w:rPr>
          <w:rFonts w:cstheme="minorHAnsi"/>
          <w:sz w:val="24"/>
          <w:szCs w:val="24"/>
          <w:lang w:val="ru-RU"/>
        </w:rPr>
        <w:br/>
      </w:r>
      <w:r w:rsidR="006E6C5E" w:rsidRPr="001E32E4">
        <w:rPr>
          <w:rFonts w:cstheme="minorHAnsi"/>
          <w:color w:val="000000"/>
          <w:sz w:val="24"/>
          <w:szCs w:val="24"/>
          <w:lang w:val="ru-RU"/>
        </w:rPr>
        <w:t xml:space="preserve"> </w:t>
      </w:r>
      <w:r w:rsidR="00955245" w:rsidRPr="001E32E4">
        <w:rPr>
          <w:rFonts w:cstheme="minorHAnsi"/>
          <w:color w:val="000000"/>
          <w:sz w:val="24"/>
          <w:szCs w:val="24"/>
          <w:lang w:val="ru-RU"/>
        </w:rPr>
        <w:t>4</w:t>
      </w:r>
      <w:r w:rsidR="006E6C5E" w:rsidRPr="001E32E4">
        <w:rPr>
          <w:rFonts w:cstheme="minorHAnsi"/>
          <w:color w:val="000000"/>
          <w:sz w:val="24"/>
          <w:szCs w:val="24"/>
          <w:lang w:val="ru-RU"/>
        </w:rPr>
        <w:t>. А</w:t>
      </w:r>
      <w:r w:rsidR="00246A6D" w:rsidRPr="001E32E4">
        <w:rPr>
          <w:rFonts w:cstheme="minorHAnsi"/>
          <w:color w:val="000000"/>
          <w:sz w:val="24"/>
          <w:szCs w:val="24"/>
          <w:lang w:val="ru-RU"/>
        </w:rPr>
        <w:t>дминистрация</w:t>
      </w:r>
      <w:r w:rsidR="006E6C5E" w:rsidRPr="001E32E4">
        <w:rPr>
          <w:rFonts w:cstheme="minorHAnsi"/>
          <w:color w:val="000000"/>
          <w:sz w:val="24"/>
          <w:szCs w:val="24"/>
          <w:lang w:val="ru-RU"/>
        </w:rPr>
        <w:t xml:space="preserve"> публикует основные положения учетной политики на своем</w:t>
      </w:r>
      <w:r w:rsidR="006E6C5E" w:rsidRPr="001E32E4">
        <w:rPr>
          <w:rFonts w:cstheme="minorHAnsi"/>
          <w:color w:val="000000"/>
          <w:sz w:val="24"/>
          <w:szCs w:val="24"/>
        </w:rPr>
        <w:t> </w:t>
      </w:r>
      <w:r w:rsidR="006E6C5E" w:rsidRPr="001E32E4">
        <w:rPr>
          <w:rFonts w:cstheme="minorHAnsi"/>
          <w:color w:val="000000"/>
          <w:sz w:val="24"/>
          <w:szCs w:val="24"/>
          <w:lang w:val="ru-RU"/>
        </w:rPr>
        <w:t>официальном сайте путем размещения копий документов учетной политики.</w:t>
      </w:r>
      <w:r w:rsidR="006E6C5E" w:rsidRPr="001E32E4">
        <w:rPr>
          <w:rFonts w:cstheme="minorHAnsi"/>
          <w:sz w:val="24"/>
          <w:szCs w:val="24"/>
          <w:lang w:val="ru-RU"/>
        </w:rPr>
        <w:br/>
      </w:r>
      <w:r w:rsidR="006E6C5E" w:rsidRPr="001E32E4">
        <w:rPr>
          <w:rFonts w:cstheme="minorHAnsi"/>
          <w:color w:val="000000"/>
          <w:sz w:val="24"/>
          <w:szCs w:val="24"/>
          <w:lang w:val="ru-RU"/>
        </w:rPr>
        <w:t xml:space="preserve"> </w:t>
      </w:r>
      <w:r w:rsidR="00AF5C86" w:rsidRPr="001E32E4">
        <w:rPr>
          <w:rFonts w:cstheme="minorHAnsi"/>
          <w:color w:val="000000"/>
          <w:sz w:val="24"/>
          <w:szCs w:val="24"/>
          <w:lang w:val="ru-RU"/>
        </w:rPr>
        <w:t>(О</w:t>
      </w:r>
      <w:r w:rsidR="006E6C5E" w:rsidRPr="001E32E4">
        <w:rPr>
          <w:rFonts w:cstheme="minorHAnsi"/>
          <w:color w:val="000000"/>
          <w:sz w:val="24"/>
          <w:szCs w:val="24"/>
          <w:lang w:val="ru-RU"/>
        </w:rPr>
        <w:t>снование: пункт 9 СГС «Учетная политика, оценочные значения и ошибки»</w:t>
      </w:r>
      <w:r w:rsidR="00AF5C86" w:rsidRPr="001E32E4">
        <w:rPr>
          <w:rFonts w:cstheme="minorHAnsi"/>
          <w:color w:val="000000"/>
          <w:sz w:val="24"/>
          <w:szCs w:val="24"/>
          <w:lang w:val="ru-RU"/>
        </w:rPr>
        <w:t>)</w:t>
      </w:r>
      <w:r w:rsidR="006E6C5E" w:rsidRPr="001E32E4">
        <w:rPr>
          <w:rFonts w:cstheme="minorHAnsi"/>
          <w:color w:val="000000"/>
          <w:sz w:val="24"/>
          <w:szCs w:val="24"/>
          <w:lang w:val="ru-RU"/>
        </w:rPr>
        <w:t>.</w:t>
      </w:r>
    </w:p>
    <w:p w:rsidR="004F39C1" w:rsidRPr="001E32E4" w:rsidRDefault="00955245" w:rsidP="00246A6D">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5</w:t>
      </w:r>
      <w:r w:rsidR="006E6C5E" w:rsidRPr="001E32E4">
        <w:rPr>
          <w:rFonts w:cstheme="minorHAnsi"/>
          <w:color w:val="000000"/>
          <w:sz w:val="24"/>
          <w:szCs w:val="24"/>
          <w:lang w:val="ru-RU"/>
        </w:rPr>
        <w:t xml:space="preserve">. При внесении изменений в учетную политику главный </w:t>
      </w:r>
      <w:r w:rsidR="00412497" w:rsidRPr="001E32E4">
        <w:rPr>
          <w:rFonts w:cstheme="minorHAnsi"/>
          <w:color w:val="000000"/>
          <w:sz w:val="24"/>
          <w:szCs w:val="24"/>
          <w:lang w:val="ru-RU"/>
        </w:rPr>
        <w:t>бухгалтер</w:t>
      </w:r>
      <w:r w:rsidR="006E6C5E" w:rsidRPr="001E32E4">
        <w:rPr>
          <w:rFonts w:cstheme="minorHAnsi"/>
          <w:color w:val="000000"/>
          <w:sz w:val="24"/>
          <w:szCs w:val="24"/>
          <w:lang w:val="ru-RU"/>
        </w:rPr>
        <w:t xml:space="preserve"> оценивает в целях</w:t>
      </w:r>
      <w:r w:rsidR="00246A6D" w:rsidRPr="001E32E4">
        <w:rPr>
          <w:rFonts w:cstheme="minorHAnsi"/>
          <w:color w:val="000000"/>
          <w:sz w:val="24"/>
          <w:szCs w:val="24"/>
          <w:lang w:val="ru-RU"/>
        </w:rPr>
        <w:t xml:space="preserve"> </w:t>
      </w:r>
      <w:r w:rsidR="006E6C5E" w:rsidRPr="001E32E4">
        <w:rPr>
          <w:rFonts w:cstheme="minorHAnsi"/>
          <w:color w:val="000000"/>
          <w:sz w:val="24"/>
          <w:szCs w:val="24"/>
          <w:lang w:val="ru-RU"/>
        </w:rPr>
        <w:t>сопоставления отчетности существенность изменения показателей, отражающих</w:t>
      </w:r>
      <w:r w:rsidR="00246A6D" w:rsidRPr="001E32E4">
        <w:rPr>
          <w:rFonts w:cstheme="minorHAnsi"/>
          <w:color w:val="000000"/>
          <w:sz w:val="24"/>
          <w:szCs w:val="24"/>
          <w:lang w:val="ru-RU"/>
        </w:rPr>
        <w:t xml:space="preserve"> </w:t>
      </w:r>
      <w:r w:rsidR="006E6C5E" w:rsidRPr="001E32E4">
        <w:rPr>
          <w:rFonts w:cstheme="minorHAnsi"/>
          <w:color w:val="000000"/>
          <w:sz w:val="24"/>
          <w:szCs w:val="24"/>
          <w:lang w:val="ru-RU"/>
        </w:rPr>
        <w:t>финансовое положение, финансовые результаты деятельности и движение денежных</w:t>
      </w:r>
      <w:r w:rsidR="00246A6D" w:rsidRPr="001E32E4">
        <w:rPr>
          <w:rFonts w:cstheme="minorHAnsi"/>
          <w:color w:val="000000"/>
          <w:sz w:val="24"/>
          <w:szCs w:val="24"/>
          <w:lang w:val="ru-RU"/>
        </w:rPr>
        <w:t xml:space="preserve"> </w:t>
      </w:r>
      <w:r w:rsidR="006E6C5E" w:rsidRPr="001E32E4">
        <w:rPr>
          <w:rFonts w:cstheme="minorHAnsi"/>
          <w:color w:val="000000"/>
          <w:sz w:val="24"/>
          <w:szCs w:val="24"/>
          <w:lang w:val="ru-RU"/>
        </w:rPr>
        <w:t>средств на основе своего профессионального суждения. Также на основе</w:t>
      </w:r>
      <w:r w:rsidR="00246A6D" w:rsidRPr="001E32E4">
        <w:rPr>
          <w:rFonts w:cstheme="minorHAnsi"/>
          <w:color w:val="000000"/>
          <w:sz w:val="24"/>
          <w:szCs w:val="24"/>
          <w:lang w:val="ru-RU"/>
        </w:rPr>
        <w:t xml:space="preserve"> </w:t>
      </w:r>
      <w:r w:rsidR="006E6C5E" w:rsidRPr="001E32E4">
        <w:rPr>
          <w:rFonts w:cstheme="minorHAnsi"/>
          <w:color w:val="000000"/>
          <w:sz w:val="24"/>
          <w:szCs w:val="24"/>
          <w:lang w:val="ru-RU"/>
        </w:rPr>
        <w:t>профессионального суждения оценивается существенность ошибок отчетного периода,</w:t>
      </w:r>
      <w:r w:rsidR="006E6C5E" w:rsidRPr="001E32E4">
        <w:rPr>
          <w:rFonts w:cstheme="minorHAnsi"/>
          <w:color w:val="000000"/>
          <w:sz w:val="24"/>
          <w:szCs w:val="24"/>
        </w:rPr>
        <w:t> </w:t>
      </w:r>
      <w:r w:rsidR="006E6C5E" w:rsidRPr="001E32E4">
        <w:rPr>
          <w:rFonts w:cstheme="minorHAnsi"/>
          <w:color w:val="000000"/>
          <w:sz w:val="24"/>
          <w:szCs w:val="24"/>
          <w:lang w:val="ru-RU"/>
        </w:rPr>
        <w:t>выявленных после утверждения отчетности, в целях принятия решения о раскрытии в</w:t>
      </w:r>
      <w:r w:rsidR="006E6C5E" w:rsidRPr="001E32E4">
        <w:rPr>
          <w:rFonts w:cstheme="minorHAnsi"/>
          <w:color w:val="000000"/>
          <w:sz w:val="24"/>
          <w:szCs w:val="24"/>
        </w:rPr>
        <w:t> </w:t>
      </w:r>
      <w:r w:rsidR="006E6C5E" w:rsidRPr="001E32E4">
        <w:rPr>
          <w:rFonts w:cstheme="minorHAnsi"/>
          <w:color w:val="000000"/>
          <w:sz w:val="24"/>
          <w:szCs w:val="24"/>
          <w:lang w:val="ru-RU"/>
        </w:rPr>
        <w:t>Пояснениях к отчетности информации о существенных ошибках.</w:t>
      </w:r>
      <w:r w:rsidR="006E6C5E" w:rsidRPr="001E32E4">
        <w:rPr>
          <w:rFonts w:cstheme="minorHAnsi"/>
          <w:sz w:val="24"/>
          <w:szCs w:val="24"/>
          <w:lang w:val="ru-RU"/>
        </w:rPr>
        <w:br/>
      </w:r>
      <w:r w:rsidR="006E6C5E" w:rsidRPr="001E32E4">
        <w:rPr>
          <w:rFonts w:cstheme="minorHAnsi"/>
          <w:color w:val="000000"/>
          <w:sz w:val="24"/>
          <w:szCs w:val="24"/>
          <w:lang w:val="ru-RU"/>
        </w:rPr>
        <w:t xml:space="preserve"> </w:t>
      </w:r>
      <w:r w:rsidR="00AF5C86" w:rsidRPr="001E32E4">
        <w:rPr>
          <w:rFonts w:cstheme="minorHAnsi"/>
          <w:color w:val="000000"/>
          <w:sz w:val="24"/>
          <w:szCs w:val="24"/>
          <w:lang w:val="ru-RU"/>
        </w:rPr>
        <w:t>(О</w:t>
      </w:r>
      <w:r w:rsidR="006E6C5E" w:rsidRPr="001E32E4">
        <w:rPr>
          <w:rFonts w:cstheme="minorHAnsi"/>
          <w:color w:val="000000"/>
          <w:sz w:val="24"/>
          <w:szCs w:val="24"/>
          <w:lang w:val="ru-RU"/>
        </w:rPr>
        <w:t>снование: пункты 17, 20, 32 СГС «Учетная политика, оценочные значения и ошибки»</w:t>
      </w:r>
      <w:r w:rsidR="00AF5C86" w:rsidRPr="001E32E4">
        <w:rPr>
          <w:rFonts w:cstheme="minorHAnsi"/>
          <w:color w:val="000000"/>
          <w:sz w:val="24"/>
          <w:szCs w:val="24"/>
          <w:lang w:val="ru-RU"/>
        </w:rPr>
        <w:t>)</w:t>
      </w:r>
      <w:r w:rsidR="006E6C5E" w:rsidRPr="001E32E4">
        <w:rPr>
          <w:rFonts w:cstheme="minorHAnsi"/>
          <w:color w:val="000000"/>
          <w:sz w:val="24"/>
          <w:szCs w:val="24"/>
          <w:lang w:val="ru-RU"/>
        </w:rPr>
        <w:t>.</w:t>
      </w:r>
    </w:p>
    <w:p w:rsidR="004F39C1" w:rsidRPr="001E32E4" w:rsidRDefault="006E6C5E" w:rsidP="002D592A">
      <w:pPr>
        <w:spacing w:after="0" w:afterAutospacing="0"/>
        <w:jc w:val="center"/>
        <w:rPr>
          <w:rFonts w:cstheme="minorHAnsi"/>
          <w:color w:val="000000"/>
          <w:sz w:val="24"/>
          <w:szCs w:val="24"/>
          <w:lang w:val="ru-RU"/>
        </w:rPr>
      </w:pPr>
      <w:r w:rsidRPr="001E32E4">
        <w:rPr>
          <w:rFonts w:cstheme="minorHAnsi"/>
          <w:b/>
          <w:bCs/>
          <w:color w:val="000000"/>
          <w:sz w:val="24"/>
          <w:szCs w:val="24"/>
        </w:rPr>
        <w:t>II</w:t>
      </w:r>
      <w:r w:rsidRPr="001E32E4">
        <w:rPr>
          <w:rFonts w:cstheme="minorHAnsi"/>
          <w:b/>
          <w:bCs/>
          <w:color w:val="000000"/>
          <w:sz w:val="24"/>
          <w:szCs w:val="24"/>
          <w:lang w:val="ru-RU"/>
        </w:rPr>
        <w:t>. Технология обработки учетной информации</w:t>
      </w:r>
    </w:p>
    <w:p w:rsidR="008E0136" w:rsidRPr="001E32E4" w:rsidRDefault="006E6C5E" w:rsidP="008E0136">
      <w:pPr>
        <w:spacing w:before="0" w:beforeAutospacing="0" w:after="0" w:afterAutospacing="0" w:line="240" w:lineRule="atLeast"/>
        <w:rPr>
          <w:rFonts w:cstheme="minorHAnsi"/>
          <w:sz w:val="24"/>
          <w:szCs w:val="24"/>
          <w:lang w:val="ru-RU"/>
        </w:rPr>
      </w:pPr>
      <w:r w:rsidRPr="001E32E4">
        <w:rPr>
          <w:rFonts w:cstheme="minorHAnsi"/>
          <w:color w:val="000000"/>
          <w:sz w:val="24"/>
          <w:szCs w:val="24"/>
          <w:lang w:val="ru-RU"/>
        </w:rPr>
        <w:t>1</w:t>
      </w:r>
      <w:r w:rsidR="008E0136" w:rsidRPr="001E32E4">
        <w:rPr>
          <w:rFonts w:cstheme="minorHAnsi"/>
          <w:sz w:val="24"/>
          <w:szCs w:val="24"/>
          <w:lang w:val="ru-RU"/>
        </w:rPr>
        <w:t>.  Форма ведения бюджетного учета - а</w:t>
      </w:r>
      <w:r w:rsidR="00D26CE7" w:rsidRPr="001E32E4">
        <w:rPr>
          <w:rFonts w:cstheme="minorHAnsi"/>
          <w:sz w:val="24"/>
          <w:szCs w:val="24"/>
          <w:lang w:val="ru-RU"/>
        </w:rPr>
        <w:t xml:space="preserve">втоматизированная с применением </w:t>
      </w:r>
      <w:r w:rsidR="008E0136" w:rsidRPr="001E32E4">
        <w:rPr>
          <w:rFonts w:cstheme="minorHAnsi"/>
          <w:sz w:val="24"/>
          <w:szCs w:val="24"/>
          <w:lang w:val="ru-RU"/>
        </w:rPr>
        <w:t>специализирова</w:t>
      </w:r>
      <w:r w:rsidR="00D26CE7" w:rsidRPr="001E32E4">
        <w:rPr>
          <w:rFonts w:cstheme="minorHAnsi"/>
          <w:sz w:val="24"/>
          <w:szCs w:val="24"/>
          <w:lang w:val="ru-RU"/>
        </w:rPr>
        <w:t>нной бухгалтерской программы «Бу</w:t>
      </w:r>
      <w:proofErr w:type="gramStart"/>
      <w:r w:rsidR="00D26CE7" w:rsidRPr="001E32E4">
        <w:rPr>
          <w:rFonts w:cstheme="minorHAnsi"/>
          <w:sz w:val="24"/>
          <w:szCs w:val="24"/>
          <w:lang w:val="ru-RU"/>
        </w:rPr>
        <w:t>х</w:t>
      </w:r>
      <w:r w:rsidR="008E0136" w:rsidRPr="001E32E4">
        <w:rPr>
          <w:rFonts w:cstheme="minorHAnsi"/>
          <w:sz w:val="24"/>
          <w:szCs w:val="24"/>
          <w:lang w:val="ru-RU"/>
        </w:rPr>
        <w:t>-</w:t>
      </w:r>
      <w:proofErr w:type="gramEnd"/>
      <w:r w:rsidR="008E0136" w:rsidRPr="001E32E4">
        <w:rPr>
          <w:rFonts w:cstheme="minorHAnsi"/>
          <w:sz w:val="24"/>
          <w:szCs w:val="24"/>
          <w:lang w:val="ru-RU"/>
        </w:rPr>
        <w:t xml:space="preserve"> смета»</w:t>
      </w:r>
      <w:r w:rsidR="00DD59D4" w:rsidRPr="001E32E4">
        <w:rPr>
          <w:rFonts w:cstheme="minorHAnsi"/>
          <w:sz w:val="24"/>
          <w:szCs w:val="24"/>
          <w:lang w:val="ru-RU"/>
        </w:rPr>
        <w:t>.</w:t>
      </w:r>
    </w:p>
    <w:p w:rsidR="004F39C1" w:rsidRPr="001E32E4" w:rsidRDefault="006E6C5E" w:rsidP="008E0136">
      <w:pPr>
        <w:spacing w:before="0" w:beforeAutospacing="0" w:after="0" w:afterAutospacing="0" w:line="240" w:lineRule="atLeast"/>
        <w:rPr>
          <w:rFonts w:cstheme="minorHAnsi"/>
          <w:color w:val="000000"/>
          <w:sz w:val="24"/>
          <w:szCs w:val="24"/>
          <w:lang w:val="ru-RU"/>
        </w:rPr>
      </w:pPr>
      <w:r w:rsidRPr="001E32E4">
        <w:rPr>
          <w:rFonts w:cstheme="minorHAnsi"/>
          <w:color w:val="000000"/>
          <w:sz w:val="24"/>
          <w:szCs w:val="24"/>
          <w:lang w:val="ru-RU"/>
        </w:rPr>
        <w:t xml:space="preserve"> </w:t>
      </w:r>
      <w:r w:rsidR="00AF5C86" w:rsidRPr="001E32E4">
        <w:rPr>
          <w:rFonts w:cstheme="minorHAnsi"/>
          <w:color w:val="000000"/>
          <w:sz w:val="24"/>
          <w:szCs w:val="24"/>
          <w:lang w:val="ru-RU"/>
        </w:rPr>
        <w:t>(о</w:t>
      </w:r>
      <w:r w:rsidRPr="001E32E4">
        <w:rPr>
          <w:rFonts w:cstheme="minorHAnsi"/>
          <w:color w:val="000000"/>
          <w:sz w:val="24"/>
          <w:szCs w:val="24"/>
          <w:lang w:val="ru-RU"/>
        </w:rPr>
        <w:t>снование: пункт</w:t>
      </w:r>
      <w:r w:rsidR="008E0136" w:rsidRPr="001E32E4">
        <w:rPr>
          <w:rFonts w:cstheme="minorHAnsi"/>
          <w:color w:val="000000"/>
          <w:sz w:val="24"/>
          <w:szCs w:val="24"/>
          <w:lang w:val="ru-RU"/>
        </w:rPr>
        <w:t>ы</w:t>
      </w:r>
      <w:r w:rsidRPr="001E32E4">
        <w:rPr>
          <w:rFonts w:cstheme="minorHAnsi"/>
          <w:color w:val="000000"/>
          <w:sz w:val="24"/>
          <w:szCs w:val="24"/>
          <w:lang w:val="ru-RU"/>
        </w:rPr>
        <w:t xml:space="preserve"> 6</w:t>
      </w:r>
      <w:r w:rsidR="008E0136" w:rsidRPr="001E32E4">
        <w:rPr>
          <w:rFonts w:cstheme="minorHAnsi"/>
          <w:color w:val="000000"/>
          <w:sz w:val="24"/>
          <w:szCs w:val="24"/>
          <w:lang w:val="ru-RU"/>
        </w:rPr>
        <w:t xml:space="preserve">,19 </w:t>
      </w:r>
      <w:r w:rsidRPr="001E32E4">
        <w:rPr>
          <w:rFonts w:cstheme="minorHAnsi"/>
          <w:color w:val="000000"/>
          <w:sz w:val="24"/>
          <w:szCs w:val="24"/>
          <w:lang w:val="ru-RU"/>
        </w:rPr>
        <w:t xml:space="preserve"> Инструкции к Единому плану счетов № 157н.</w:t>
      </w:r>
      <w:r w:rsidR="00AF5C86" w:rsidRPr="001E32E4">
        <w:rPr>
          <w:rFonts w:cstheme="minorHAnsi"/>
          <w:color w:val="000000"/>
          <w:sz w:val="24"/>
          <w:szCs w:val="24"/>
          <w:lang w:val="ru-RU"/>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2. Для отражения объектов учета и изменяющих их фактов хозяйственной жизни используются:</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унифицированные </w:t>
      </w:r>
      <w:hyperlink r:id="rId7" w:history="1">
        <w:r w:rsidRPr="001E32E4">
          <w:rPr>
            <w:rFonts w:asciiTheme="minorHAnsi" w:hAnsiTheme="minorHAnsi" w:cstheme="minorHAnsi"/>
            <w:sz w:val="24"/>
            <w:szCs w:val="24"/>
          </w:rPr>
          <w:t>формы</w:t>
        </w:r>
      </w:hyperlink>
      <w:r w:rsidRPr="001E32E4">
        <w:rPr>
          <w:rFonts w:asciiTheme="minorHAnsi" w:hAnsiTheme="minorHAnsi" w:cstheme="minorHAnsi"/>
          <w:sz w:val="24"/>
          <w:szCs w:val="24"/>
        </w:rPr>
        <w:t xml:space="preserve"> первичных учетных документов, утвержденные Приказом Минфина России N 52н;</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иные унифицированные формы первичных документов (при их отсутствии в </w:t>
      </w:r>
      <w:hyperlink r:id="rId8" w:history="1">
        <w:r w:rsidRPr="001E32E4">
          <w:rPr>
            <w:rFonts w:asciiTheme="minorHAnsi" w:hAnsiTheme="minorHAnsi" w:cstheme="minorHAnsi"/>
            <w:sz w:val="24"/>
            <w:szCs w:val="24"/>
          </w:rPr>
          <w:t>Приказе</w:t>
        </w:r>
      </w:hyperlink>
      <w:r w:rsidRPr="001E32E4">
        <w:rPr>
          <w:rFonts w:asciiTheme="minorHAnsi" w:hAnsiTheme="minorHAnsi" w:cstheme="minorHAnsi"/>
          <w:sz w:val="24"/>
          <w:szCs w:val="24"/>
        </w:rPr>
        <w:t xml:space="preserve"> Минфина России N 52н);</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самостоятельно разработанные формы первичных учетных документов (Основание: </w:t>
      </w:r>
      <w:hyperlink r:id="rId9" w:history="1">
        <w:proofErr w:type="gramStart"/>
        <w:r w:rsidRPr="001E32E4">
          <w:rPr>
            <w:rFonts w:asciiTheme="minorHAnsi" w:hAnsiTheme="minorHAnsi" w:cstheme="minorHAnsi"/>
            <w:sz w:val="24"/>
            <w:szCs w:val="24"/>
          </w:rPr>
          <w:t>ч</w:t>
        </w:r>
        <w:proofErr w:type="gramEnd"/>
        <w:r w:rsidRPr="001E32E4">
          <w:rPr>
            <w:rFonts w:asciiTheme="minorHAnsi" w:hAnsiTheme="minorHAnsi" w:cstheme="minorHAnsi"/>
            <w:sz w:val="24"/>
            <w:szCs w:val="24"/>
          </w:rPr>
          <w:t>. 2 ст. 9</w:t>
        </w:r>
      </w:hyperlink>
      <w:r w:rsidRPr="001E32E4">
        <w:rPr>
          <w:rFonts w:asciiTheme="minorHAnsi" w:hAnsiTheme="minorHAnsi" w:cstheme="minorHAnsi"/>
          <w:sz w:val="24"/>
          <w:szCs w:val="24"/>
        </w:rPr>
        <w:t xml:space="preserve"> Федерального закона N 402-ФЗ, </w:t>
      </w:r>
      <w:hyperlink r:id="rId10" w:history="1">
        <w:r w:rsidRPr="001E32E4">
          <w:rPr>
            <w:rFonts w:asciiTheme="minorHAnsi" w:hAnsiTheme="minorHAnsi" w:cstheme="minorHAnsi"/>
            <w:sz w:val="24"/>
            <w:szCs w:val="24"/>
          </w:rPr>
          <w:t>п. 25</w:t>
        </w:r>
      </w:hyperlink>
      <w:r w:rsidRPr="001E32E4">
        <w:rPr>
          <w:rFonts w:asciiTheme="minorHAnsi" w:hAnsiTheme="minorHAnsi" w:cstheme="minorHAnsi"/>
          <w:sz w:val="24"/>
          <w:szCs w:val="24"/>
        </w:rPr>
        <w:t xml:space="preserve"> ФСБУ "Концептуальные основы", </w:t>
      </w:r>
      <w:hyperlink r:id="rId11"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12" w:history="1">
        <w:r w:rsidRPr="001E32E4">
          <w:rPr>
            <w:rFonts w:asciiTheme="minorHAnsi" w:hAnsiTheme="minorHAnsi" w:cstheme="minorHAnsi"/>
            <w:sz w:val="24"/>
            <w:szCs w:val="24"/>
          </w:rPr>
          <w:t>7</w:t>
        </w:r>
      </w:hyperlink>
      <w:r w:rsidRPr="001E32E4">
        <w:rPr>
          <w:rFonts w:asciiTheme="minorHAnsi" w:hAnsiTheme="minorHAnsi" w:cstheme="minorHAnsi"/>
          <w:sz w:val="24"/>
          <w:szCs w:val="24"/>
        </w:rPr>
        <w:t xml:space="preserve"> Инструкции</w:t>
      </w:r>
      <w:r w:rsidR="006271E1" w:rsidRPr="001E32E4">
        <w:rPr>
          <w:rFonts w:asciiTheme="minorHAnsi" w:hAnsiTheme="minorHAnsi" w:cstheme="minorHAnsi"/>
          <w:sz w:val="24"/>
          <w:szCs w:val="24"/>
        </w:rPr>
        <w:t xml:space="preserve"> </w:t>
      </w:r>
      <w:r w:rsidRPr="001E32E4">
        <w:rPr>
          <w:rFonts w:asciiTheme="minorHAnsi" w:hAnsiTheme="minorHAnsi" w:cstheme="minorHAnsi"/>
          <w:sz w:val="24"/>
          <w:szCs w:val="24"/>
        </w:rPr>
        <w:t>N 157н)</w:t>
      </w:r>
      <w:r w:rsidR="006271E1" w:rsidRPr="001E32E4">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3. Первичные (сводные) учетные документы составляются на бумажных носителях. (Основание: </w:t>
      </w:r>
      <w:hyperlink r:id="rId13" w:history="1">
        <w:r w:rsidRPr="001E32E4">
          <w:rPr>
            <w:rFonts w:asciiTheme="minorHAnsi" w:hAnsiTheme="minorHAnsi" w:cstheme="minorHAnsi"/>
            <w:sz w:val="24"/>
            <w:szCs w:val="24"/>
          </w:rPr>
          <w:t>п. 7</w:t>
        </w:r>
      </w:hyperlink>
      <w:r w:rsidRPr="001E32E4">
        <w:rPr>
          <w:rFonts w:asciiTheme="minorHAnsi" w:hAnsiTheme="minorHAnsi" w:cstheme="minorHAnsi"/>
          <w:sz w:val="24"/>
          <w:szCs w:val="24"/>
        </w:rPr>
        <w:t xml:space="preserve"> Инструкции N 157н)</w:t>
      </w:r>
      <w:r w:rsidR="006271E1" w:rsidRPr="001E32E4">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4.  Все первичные (сводные) учетные документы независимо от формы подписываются главой Администрации</w:t>
      </w:r>
      <w:r w:rsidR="00412497" w:rsidRPr="001E32E4">
        <w:rPr>
          <w:rFonts w:asciiTheme="minorHAnsi" w:hAnsiTheme="minorHAnsi" w:cstheme="minorHAnsi"/>
          <w:sz w:val="24"/>
          <w:szCs w:val="24"/>
        </w:rPr>
        <w:t>, в его отсутствие - исполняющим обязанности</w:t>
      </w:r>
      <w:r w:rsidRPr="001E32E4">
        <w:rPr>
          <w:rFonts w:asciiTheme="minorHAnsi" w:hAnsiTheme="minorHAnsi" w:cstheme="minorHAnsi"/>
          <w:sz w:val="24"/>
          <w:szCs w:val="24"/>
        </w:rPr>
        <w:t xml:space="preserve"> или уполномоченным им лицом. Уполномоченные лица определяются письменным распоряжением того лица, которое передает соответствующие полномочия. </w:t>
      </w:r>
      <w:r w:rsidRPr="001E32E4">
        <w:rPr>
          <w:rFonts w:asciiTheme="minorHAnsi" w:hAnsiTheme="minorHAnsi" w:cstheme="minorHAnsi"/>
          <w:sz w:val="24"/>
          <w:szCs w:val="24"/>
        </w:rPr>
        <w:lastRenderedPageBreak/>
        <w:t xml:space="preserve">(Основание: </w:t>
      </w:r>
      <w:hyperlink r:id="rId14" w:history="1">
        <w:r w:rsidRPr="001E32E4">
          <w:rPr>
            <w:rFonts w:asciiTheme="minorHAnsi" w:hAnsiTheme="minorHAnsi" w:cstheme="minorHAnsi"/>
            <w:sz w:val="24"/>
            <w:szCs w:val="24"/>
          </w:rPr>
          <w:t>п. 26</w:t>
        </w:r>
      </w:hyperlink>
      <w:r w:rsidRPr="001E32E4">
        <w:rPr>
          <w:rFonts w:asciiTheme="minorHAnsi" w:hAnsiTheme="minorHAnsi" w:cstheme="minorHAnsi"/>
          <w:sz w:val="24"/>
          <w:szCs w:val="24"/>
        </w:rPr>
        <w:t xml:space="preserve"> ФСБУ "Концептуальные основы")</w:t>
      </w:r>
      <w:r w:rsidR="006271E1" w:rsidRPr="001E32E4">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5. Данные прошедших внутренний контроль первичных (сводных) учетных документов регистрируются, систематизируются и накапливаются в регистрах бюджетного учета, составленных:</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по унифицированным формам, утвержденным </w:t>
      </w:r>
      <w:hyperlink r:id="rId15" w:history="1">
        <w:r w:rsidRPr="001E32E4">
          <w:rPr>
            <w:rFonts w:asciiTheme="minorHAnsi" w:hAnsiTheme="minorHAnsi" w:cstheme="minorHAnsi"/>
            <w:sz w:val="24"/>
            <w:szCs w:val="24"/>
          </w:rPr>
          <w:t>Приказом</w:t>
        </w:r>
      </w:hyperlink>
      <w:r w:rsidRPr="001E32E4">
        <w:rPr>
          <w:rFonts w:asciiTheme="minorHAnsi" w:hAnsiTheme="minorHAnsi" w:cstheme="minorHAnsi"/>
          <w:sz w:val="24"/>
          <w:szCs w:val="24"/>
        </w:rPr>
        <w:t xml:space="preserve"> Минфина России N 52н;</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по формам, разработанным самостоятельно.</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6. Формирование и хранение регистров бюджетного учета осуществляется в виде электронных документов, подписанных квалифицированной электронной подписью. (Основание: </w:t>
      </w:r>
      <w:hyperlink r:id="rId16" w:history="1">
        <w:r w:rsidRPr="001E32E4">
          <w:rPr>
            <w:rFonts w:asciiTheme="minorHAnsi" w:hAnsiTheme="minorHAnsi" w:cstheme="minorHAnsi"/>
            <w:sz w:val="24"/>
            <w:szCs w:val="24"/>
          </w:rPr>
          <w:t>п. п. 32</w:t>
        </w:r>
      </w:hyperlink>
      <w:r w:rsidRPr="001E32E4">
        <w:rPr>
          <w:rFonts w:asciiTheme="minorHAnsi" w:hAnsiTheme="minorHAnsi" w:cstheme="minorHAnsi"/>
          <w:sz w:val="24"/>
          <w:szCs w:val="24"/>
        </w:rPr>
        <w:t xml:space="preserve">, </w:t>
      </w:r>
      <w:hyperlink r:id="rId17" w:history="1">
        <w:r w:rsidRPr="001E32E4">
          <w:rPr>
            <w:rFonts w:asciiTheme="minorHAnsi" w:hAnsiTheme="minorHAnsi" w:cstheme="minorHAnsi"/>
            <w:sz w:val="24"/>
            <w:szCs w:val="24"/>
          </w:rPr>
          <w:t>33</w:t>
        </w:r>
      </w:hyperlink>
      <w:r w:rsidRPr="001E32E4">
        <w:rPr>
          <w:rFonts w:asciiTheme="minorHAnsi" w:hAnsiTheme="minorHAnsi" w:cstheme="minorHAnsi"/>
          <w:sz w:val="24"/>
          <w:szCs w:val="24"/>
        </w:rPr>
        <w:t xml:space="preserve"> ФСБУ "Концептуальные основы", </w:t>
      </w:r>
      <w:hyperlink r:id="rId18"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19" w:history="1">
        <w:r w:rsidRPr="001E32E4">
          <w:rPr>
            <w:rFonts w:asciiTheme="minorHAnsi" w:hAnsiTheme="minorHAnsi" w:cstheme="minorHAnsi"/>
            <w:sz w:val="24"/>
            <w:szCs w:val="24"/>
          </w:rPr>
          <w:t>19</w:t>
        </w:r>
      </w:hyperlink>
      <w:r w:rsidRPr="001E32E4">
        <w:rPr>
          <w:rFonts w:asciiTheme="minorHAnsi" w:hAnsiTheme="minorHAnsi" w:cstheme="minorHAnsi"/>
          <w:sz w:val="24"/>
          <w:szCs w:val="24"/>
        </w:rPr>
        <w:t xml:space="preserve"> Инструкции N 157н)</w:t>
      </w:r>
      <w:r w:rsidR="006271E1" w:rsidRPr="001E32E4">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7. Хранение первичных (сводных) учетных документов, регистров бюджетного учета осуществляется в течение сроков, установленных </w:t>
      </w:r>
      <w:hyperlink r:id="rId20" w:history="1">
        <w:r w:rsidR="00BC3B6E" w:rsidRPr="001E32E4">
          <w:rPr>
            <w:rFonts w:asciiTheme="minorHAnsi" w:hAnsiTheme="minorHAnsi" w:cstheme="minorHAnsi"/>
            <w:sz w:val="24"/>
            <w:szCs w:val="24"/>
          </w:rPr>
          <w:t>инструкцией</w:t>
        </w:r>
      </w:hyperlink>
      <w:r w:rsidR="00BC3B6E" w:rsidRPr="001E32E4">
        <w:rPr>
          <w:rFonts w:asciiTheme="minorHAnsi" w:hAnsiTheme="minorHAnsi" w:cstheme="minorHAnsi"/>
          <w:sz w:val="24"/>
          <w:szCs w:val="24"/>
        </w:rPr>
        <w:t xml:space="preserve"> №</w:t>
      </w:r>
      <w:r w:rsidR="00412497" w:rsidRPr="001E32E4">
        <w:rPr>
          <w:rFonts w:asciiTheme="minorHAnsi" w:hAnsiTheme="minorHAnsi" w:cstheme="minorHAnsi"/>
          <w:sz w:val="24"/>
          <w:szCs w:val="24"/>
        </w:rPr>
        <w:t xml:space="preserve"> </w:t>
      </w:r>
      <w:r w:rsidR="00BC3B6E" w:rsidRPr="001E32E4">
        <w:rPr>
          <w:rFonts w:asciiTheme="minorHAnsi" w:hAnsiTheme="minorHAnsi" w:cstheme="minorHAnsi"/>
          <w:sz w:val="24"/>
          <w:szCs w:val="24"/>
        </w:rPr>
        <w:t>157</w:t>
      </w:r>
      <w:r w:rsidR="00412497" w:rsidRPr="001E32E4">
        <w:rPr>
          <w:rFonts w:asciiTheme="minorHAnsi" w:hAnsiTheme="minorHAnsi" w:cstheme="minorHAnsi"/>
          <w:sz w:val="24"/>
          <w:szCs w:val="24"/>
        </w:rPr>
        <w:t>н</w:t>
      </w:r>
      <w:r w:rsidR="00BC3B6E" w:rsidRPr="001E32E4">
        <w:rPr>
          <w:rFonts w:asciiTheme="minorHAnsi" w:hAnsiTheme="minorHAnsi" w:cstheme="minorHAnsi"/>
          <w:sz w:val="24"/>
          <w:szCs w:val="24"/>
        </w:rPr>
        <w:t xml:space="preserve">. </w:t>
      </w:r>
      <w:r w:rsidRPr="001E32E4">
        <w:rPr>
          <w:rFonts w:asciiTheme="minorHAnsi" w:hAnsiTheme="minorHAnsi" w:cstheme="minorHAnsi"/>
          <w:sz w:val="24"/>
          <w:szCs w:val="24"/>
        </w:rPr>
        <w:t xml:space="preserve"> Пе</w:t>
      </w:r>
      <w:r w:rsidR="00BC3B6E" w:rsidRPr="001E32E4">
        <w:rPr>
          <w:rFonts w:asciiTheme="minorHAnsi" w:hAnsiTheme="minorHAnsi" w:cstheme="minorHAnsi"/>
          <w:sz w:val="24"/>
          <w:szCs w:val="24"/>
        </w:rPr>
        <w:t>речень</w:t>
      </w:r>
      <w:r w:rsidRPr="001E32E4">
        <w:rPr>
          <w:rFonts w:asciiTheme="minorHAnsi" w:hAnsiTheme="minorHAnsi" w:cstheme="minorHAnsi"/>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но не менее пяти лет после окончания отчетного года, в котором (за который) они составлены.</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(Основание: </w:t>
      </w:r>
      <w:hyperlink r:id="rId21" w:history="1">
        <w:r w:rsidRPr="001E32E4">
          <w:rPr>
            <w:rFonts w:asciiTheme="minorHAnsi" w:hAnsiTheme="minorHAnsi" w:cstheme="minorHAnsi"/>
            <w:sz w:val="24"/>
            <w:szCs w:val="24"/>
          </w:rPr>
          <w:t>п. 33</w:t>
        </w:r>
      </w:hyperlink>
      <w:r w:rsidRPr="001E32E4">
        <w:rPr>
          <w:rFonts w:asciiTheme="minorHAnsi" w:hAnsiTheme="minorHAnsi" w:cstheme="minorHAnsi"/>
          <w:sz w:val="24"/>
          <w:szCs w:val="24"/>
        </w:rPr>
        <w:t xml:space="preserve"> ФСБУ "Концептуальные основы", </w:t>
      </w:r>
      <w:hyperlink r:id="rId22" w:history="1">
        <w:r w:rsidRPr="001E32E4">
          <w:rPr>
            <w:rFonts w:asciiTheme="minorHAnsi" w:hAnsiTheme="minorHAnsi" w:cstheme="minorHAnsi"/>
            <w:sz w:val="24"/>
            <w:szCs w:val="24"/>
          </w:rPr>
          <w:t>п. п. 14</w:t>
        </w:r>
      </w:hyperlink>
      <w:r w:rsidRPr="001E32E4">
        <w:rPr>
          <w:rFonts w:asciiTheme="minorHAnsi" w:hAnsiTheme="minorHAnsi" w:cstheme="minorHAnsi"/>
          <w:sz w:val="24"/>
          <w:szCs w:val="24"/>
        </w:rPr>
        <w:t xml:space="preserve">, </w:t>
      </w:r>
      <w:hyperlink r:id="rId23" w:history="1">
        <w:r w:rsidRPr="001E32E4">
          <w:rPr>
            <w:rFonts w:asciiTheme="minorHAnsi" w:hAnsiTheme="minorHAnsi" w:cstheme="minorHAnsi"/>
            <w:sz w:val="24"/>
            <w:szCs w:val="24"/>
          </w:rPr>
          <w:t>19</w:t>
        </w:r>
      </w:hyperlink>
      <w:r w:rsidRPr="001E32E4">
        <w:rPr>
          <w:rFonts w:asciiTheme="minorHAnsi" w:hAnsiTheme="minorHAnsi" w:cstheme="minorHAnsi"/>
          <w:sz w:val="24"/>
          <w:szCs w:val="24"/>
        </w:rPr>
        <w:t xml:space="preserve"> Инструкции N 157н)</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8. Выдача денежных средств под отчет производится в соответствии с положением</w:t>
      </w:r>
      <w:r w:rsidR="00412497" w:rsidRPr="001E32E4">
        <w:rPr>
          <w:rFonts w:asciiTheme="minorHAnsi" w:hAnsiTheme="minorHAnsi" w:cstheme="minorHAnsi"/>
          <w:sz w:val="24"/>
          <w:szCs w:val="24"/>
        </w:rPr>
        <w:t xml:space="preserve"> (приложение № 7)</w:t>
      </w:r>
      <w:r w:rsidRPr="001E32E4">
        <w:rPr>
          <w:rFonts w:asciiTheme="minorHAnsi" w:hAnsiTheme="minorHAnsi" w:cstheme="minorHAnsi"/>
          <w:sz w:val="24"/>
          <w:szCs w:val="24"/>
        </w:rPr>
        <w:t xml:space="preserve">, </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9. Порядок приемки, хранения, выдачи и списания бланков строгой отчетности приведен в  Учетной политике (Основание: </w:t>
      </w:r>
      <w:hyperlink r:id="rId24"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 (приложение 1)</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10. Состав постоянно действующей комиссии по поступлению и выбытию активов утверждается ежегодно Главой Администрации (Основание: </w:t>
      </w:r>
      <w:hyperlink r:id="rId25"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r w:rsidR="006271E1" w:rsidRPr="001E32E4">
        <w:rPr>
          <w:rFonts w:asciiTheme="minorHAnsi" w:hAnsiTheme="minorHAnsi" w:cstheme="minorHAnsi"/>
          <w:sz w:val="24"/>
          <w:szCs w:val="24"/>
        </w:rPr>
        <w:t>.</w:t>
      </w:r>
    </w:p>
    <w:p w:rsidR="006271E1"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11. Деятельность постоянно действующей комиссии по поступлению и выбытию активов осуществляется в соответствии с положением, приведенным в </w:t>
      </w:r>
      <w:hyperlink w:anchor="P1272" w:history="1">
        <w:r w:rsidRPr="001E32E4">
          <w:rPr>
            <w:rFonts w:asciiTheme="minorHAnsi" w:hAnsiTheme="minorHAnsi" w:cstheme="minorHAnsi"/>
            <w:sz w:val="24"/>
            <w:szCs w:val="24"/>
          </w:rPr>
          <w:t xml:space="preserve">Приложении N </w:t>
        </w:r>
      </w:hyperlink>
      <w:r w:rsidR="006271E1" w:rsidRPr="001E32E4">
        <w:rPr>
          <w:rFonts w:asciiTheme="minorHAnsi" w:hAnsiTheme="minorHAnsi" w:cstheme="minorHAnsi"/>
          <w:sz w:val="24"/>
          <w:szCs w:val="24"/>
        </w:rPr>
        <w:t>4</w:t>
      </w:r>
      <w:r w:rsidRPr="001E32E4">
        <w:rPr>
          <w:rFonts w:asciiTheme="minorHAnsi" w:hAnsiTheme="minorHAnsi" w:cstheme="minorHAnsi"/>
          <w:sz w:val="24"/>
          <w:szCs w:val="24"/>
        </w:rPr>
        <w:t xml:space="preserve"> к Учетной политике (Основание: </w:t>
      </w:r>
      <w:hyperlink r:id="rId26"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r w:rsidR="006271E1" w:rsidRPr="001E32E4">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12. Для проведения инвентаризаций в Администрации создается постоянно действующая инвентаризационная комиссия. Состав комиссии утверждается ежегодно Главой Администрации. Деятельность комиссии осуществляется в соответствии с положением, приведенным в Учетной политике (Основание: </w:t>
      </w:r>
      <w:hyperlink r:id="rId27" w:history="1">
        <w:r w:rsidRPr="001E32E4">
          <w:rPr>
            <w:rFonts w:asciiTheme="minorHAnsi" w:hAnsiTheme="minorHAnsi" w:cstheme="minorHAnsi"/>
            <w:sz w:val="24"/>
            <w:szCs w:val="24"/>
          </w:rPr>
          <w:t>ст. 11</w:t>
        </w:r>
      </w:hyperlink>
      <w:r w:rsidRPr="001E32E4">
        <w:rPr>
          <w:rFonts w:asciiTheme="minorHAnsi" w:hAnsiTheme="minorHAnsi" w:cstheme="minorHAnsi"/>
          <w:sz w:val="24"/>
          <w:szCs w:val="24"/>
        </w:rPr>
        <w:t xml:space="preserve"> Федерального закона N 402-ФЗ, </w:t>
      </w:r>
      <w:hyperlink r:id="rId28" w:history="1">
        <w:r w:rsidRPr="001E32E4">
          <w:rPr>
            <w:rFonts w:asciiTheme="minorHAnsi" w:hAnsiTheme="minorHAnsi" w:cstheme="minorHAnsi"/>
            <w:sz w:val="24"/>
            <w:szCs w:val="24"/>
          </w:rPr>
          <w:t>п. 80</w:t>
        </w:r>
      </w:hyperlink>
      <w:r w:rsidRPr="001E32E4">
        <w:rPr>
          <w:rFonts w:asciiTheme="minorHAnsi" w:hAnsiTheme="minorHAnsi" w:cstheme="minorHAnsi"/>
          <w:sz w:val="24"/>
          <w:szCs w:val="24"/>
        </w:rPr>
        <w:t xml:space="preserve"> ФСБУ "Концептуальные основы", </w:t>
      </w:r>
      <w:hyperlink r:id="rId29" w:history="1">
        <w:r w:rsidRPr="001E32E4">
          <w:rPr>
            <w:rFonts w:asciiTheme="minorHAnsi" w:hAnsiTheme="minorHAnsi" w:cstheme="minorHAnsi"/>
            <w:sz w:val="24"/>
            <w:szCs w:val="24"/>
          </w:rPr>
          <w:t>п. 2.2</w:t>
        </w:r>
      </w:hyperlink>
      <w:r w:rsidRPr="001E32E4">
        <w:rPr>
          <w:rFonts w:asciiTheme="minorHAnsi" w:hAnsiTheme="minorHAnsi" w:cstheme="minorHAnsi"/>
          <w:sz w:val="24"/>
          <w:szCs w:val="24"/>
        </w:rPr>
        <w:t xml:space="preserve"> Методических указаний N 49)(приложение 5)</w:t>
      </w:r>
      <w:r w:rsidR="006271E1" w:rsidRPr="001E32E4">
        <w:rPr>
          <w:rFonts w:asciiTheme="minorHAnsi" w:hAnsiTheme="minorHAnsi" w:cstheme="minorHAnsi"/>
          <w:sz w:val="24"/>
          <w:szCs w:val="24"/>
        </w:rPr>
        <w:t>.</w:t>
      </w:r>
    </w:p>
    <w:p w:rsidR="00412497"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 Внутренний финансовый контроль в Администрации осуществляет комиссия. Деятельность </w:t>
      </w:r>
      <w:r w:rsidR="00D26CE7" w:rsidRPr="001E32E4">
        <w:rPr>
          <w:rFonts w:asciiTheme="minorHAnsi" w:hAnsiTheme="minorHAnsi" w:cstheme="minorHAnsi"/>
          <w:sz w:val="24"/>
          <w:szCs w:val="24"/>
        </w:rPr>
        <w:t>комиссии</w:t>
      </w:r>
      <w:r w:rsidRPr="001E32E4">
        <w:rPr>
          <w:rFonts w:asciiTheme="minorHAnsi" w:hAnsiTheme="minorHAnsi" w:cstheme="minorHAnsi"/>
          <w:sz w:val="24"/>
          <w:szCs w:val="24"/>
        </w:rPr>
        <w:t xml:space="preserve"> осуществляется в соответствии с положением, приведенным в  Учетной политике</w:t>
      </w:r>
      <w:r w:rsidR="00211622" w:rsidRPr="001E32E4">
        <w:rPr>
          <w:rFonts w:asciiTheme="minorHAnsi" w:hAnsiTheme="minorHAnsi" w:cstheme="minorHAnsi"/>
          <w:sz w:val="24"/>
          <w:szCs w:val="24"/>
        </w:rPr>
        <w:t xml:space="preserve">. </w:t>
      </w:r>
    </w:p>
    <w:p w:rsidR="006271E1" w:rsidRPr="001E32E4"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14. Порядок отражения и признания в учете событий после отчетной даты, а также порядок раскрытия информации об этих событиях в бюджетной отчетности приведен в </w:t>
      </w:r>
      <w:hyperlink w:anchor="P1097" w:history="1">
        <w:r w:rsidRPr="001E32E4">
          <w:rPr>
            <w:rFonts w:asciiTheme="minorHAnsi" w:hAnsiTheme="minorHAnsi" w:cstheme="minorHAnsi"/>
            <w:sz w:val="24"/>
            <w:szCs w:val="24"/>
          </w:rPr>
          <w:t xml:space="preserve">Приложении N </w:t>
        </w:r>
      </w:hyperlink>
      <w:r w:rsidR="006271E1" w:rsidRPr="001E32E4">
        <w:rPr>
          <w:rFonts w:asciiTheme="minorHAnsi" w:hAnsiTheme="minorHAnsi" w:cstheme="minorHAnsi"/>
          <w:sz w:val="24"/>
          <w:szCs w:val="24"/>
        </w:rPr>
        <w:t>2</w:t>
      </w:r>
      <w:r w:rsidRPr="001E32E4">
        <w:rPr>
          <w:rFonts w:asciiTheme="minorHAnsi" w:hAnsiTheme="minorHAnsi" w:cstheme="minorHAnsi"/>
          <w:sz w:val="24"/>
          <w:szCs w:val="24"/>
        </w:rPr>
        <w:t xml:space="preserve"> к Учетной политике (Основание: </w:t>
      </w:r>
      <w:hyperlink r:id="rId30"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r w:rsidR="006271E1" w:rsidRPr="001E32E4">
        <w:rPr>
          <w:rFonts w:asciiTheme="minorHAnsi" w:hAnsiTheme="minorHAnsi" w:cstheme="minorHAnsi"/>
          <w:sz w:val="24"/>
          <w:szCs w:val="24"/>
        </w:rPr>
        <w:t>.</w:t>
      </w:r>
      <w:r w:rsidRPr="001E32E4">
        <w:rPr>
          <w:rFonts w:asciiTheme="minorHAnsi" w:hAnsiTheme="minorHAnsi" w:cstheme="minorHAnsi"/>
          <w:sz w:val="24"/>
          <w:szCs w:val="24"/>
        </w:rPr>
        <w:t xml:space="preserve"> </w:t>
      </w:r>
    </w:p>
    <w:p w:rsidR="00AF5C86" w:rsidRPr="003475F6" w:rsidRDefault="00AF5C86" w:rsidP="00AF5C8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15. Порядок формирования и использования резервов предстоящих расходов приведен в </w:t>
      </w:r>
      <w:hyperlink w:anchor="P1159" w:history="1">
        <w:r w:rsidRPr="003475F6">
          <w:rPr>
            <w:rFonts w:asciiTheme="minorHAnsi" w:hAnsiTheme="minorHAnsi" w:cstheme="minorHAnsi"/>
            <w:sz w:val="24"/>
            <w:szCs w:val="24"/>
          </w:rPr>
          <w:t xml:space="preserve">Приложении N </w:t>
        </w:r>
      </w:hyperlink>
      <w:r w:rsidR="006271E1" w:rsidRPr="003475F6">
        <w:rPr>
          <w:rFonts w:asciiTheme="minorHAnsi" w:hAnsiTheme="minorHAnsi" w:cstheme="minorHAnsi"/>
          <w:sz w:val="24"/>
          <w:szCs w:val="24"/>
        </w:rPr>
        <w:t>3</w:t>
      </w:r>
      <w:r w:rsidRPr="003475F6">
        <w:rPr>
          <w:rFonts w:asciiTheme="minorHAnsi" w:hAnsiTheme="minorHAnsi" w:cstheme="minorHAnsi"/>
          <w:sz w:val="24"/>
          <w:szCs w:val="24"/>
        </w:rPr>
        <w:t xml:space="preserve"> к Учетной политике (Основание: </w:t>
      </w:r>
      <w:hyperlink r:id="rId31" w:history="1">
        <w:r w:rsidRPr="003475F6">
          <w:rPr>
            <w:rFonts w:asciiTheme="minorHAnsi" w:hAnsiTheme="minorHAnsi" w:cstheme="minorHAnsi"/>
            <w:sz w:val="24"/>
            <w:szCs w:val="24"/>
          </w:rPr>
          <w:t>п. 302.1</w:t>
        </w:r>
      </w:hyperlink>
      <w:r w:rsidRPr="003475F6">
        <w:rPr>
          <w:rFonts w:asciiTheme="minorHAnsi" w:hAnsiTheme="minorHAnsi" w:cstheme="minorHAnsi"/>
          <w:sz w:val="24"/>
          <w:szCs w:val="24"/>
        </w:rPr>
        <w:t xml:space="preserve"> Инструкции N 157н)</w:t>
      </w:r>
      <w:r w:rsidR="006271E1" w:rsidRPr="003475F6">
        <w:rPr>
          <w:rFonts w:asciiTheme="minorHAnsi" w:hAnsiTheme="minorHAnsi" w:cstheme="minorHAnsi"/>
          <w:sz w:val="24"/>
          <w:szCs w:val="24"/>
        </w:rPr>
        <w:t>.</w:t>
      </w:r>
    </w:p>
    <w:p w:rsidR="00AF5C86" w:rsidRPr="001E32E4" w:rsidRDefault="00AF5C86" w:rsidP="00AF5C86">
      <w:pPr>
        <w:pStyle w:val="ConsPlusNormal"/>
        <w:jc w:val="both"/>
        <w:rPr>
          <w:rFonts w:asciiTheme="minorHAnsi" w:hAnsiTheme="minorHAnsi" w:cstheme="minorHAnsi"/>
          <w:sz w:val="24"/>
          <w:szCs w:val="24"/>
        </w:rPr>
      </w:pPr>
      <w:r w:rsidRPr="003475F6">
        <w:rPr>
          <w:rFonts w:asciiTheme="minorHAnsi" w:hAnsiTheme="minorHAnsi" w:cstheme="minorHAnsi"/>
          <w:sz w:val="24"/>
          <w:szCs w:val="24"/>
        </w:rPr>
        <w:t>16. Перевод на русский язык первичных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w:t>
      </w:r>
      <w:r w:rsidRPr="001E32E4">
        <w:rPr>
          <w:rFonts w:asciiTheme="minorHAnsi" w:hAnsiTheme="minorHAnsi" w:cstheme="minorHAnsi"/>
          <w:sz w:val="24"/>
          <w:szCs w:val="24"/>
        </w:rPr>
        <w:t xml:space="preserve">уг по переводу (Основание: </w:t>
      </w:r>
      <w:hyperlink r:id="rId32" w:history="1">
        <w:r w:rsidRPr="001E32E4">
          <w:rPr>
            <w:rFonts w:asciiTheme="minorHAnsi" w:hAnsiTheme="minorHAnsi" w:cstheme="minorHAnsi"/>
            <w:sz w:val="24"/>
            <w:szCs w:val="24"/>
          </w:rPr>
          <w:t>п. 31</w:t>
        </w:r>
      </w:hyperlink>
      <w:r w:rsidRPr="001E32E4">
        <w:rPr>
          <w:rFonts w:asciiTheme="minorHAnsi" w:hAnsiTheme="minorHAnsi" w:cstheme="minorHAnsi"/>
          <w:sz w:val="24"/>
          <w:szCs w:val="24"/>
        </w:rPr>
        <w:t xml:space="preserve"> ФСБУ "Концептуальные основы", </w:t>
      </w:r>
      <w:hyperlink r:id="rId33" w:history="1">
        <w:r w:rsidRPr="001E32E4">
          <w:rPr>
            <w:rFonts w:asciiTheme="minorHAnsi" w:hAnsiTheme="minorHAnsi" w:cstheme="minorHAnsi"/>
            <w:sz w:val="24"/>
            <w:szCs w:val="24"/>
          </w:rPr>
          <w:t>п. 13</w:t>
        </w:r>
      </w:hyperlink>
      <w:r w:rsidRPr="001E32E4">
        <w:rPr>
          <w:rFonts w:asciiTheme="minorHAnsi" w:hAnsiTheme="minorHAnsi" w:cstheme="minorHAnsi"/>
          <w:sz w:val="24"/>
          <w:szCs w:val="24"/>
        </w:rPr>
        <w:t xml:space="preserve"> Инструкции N 157н).</w:t>
      </w:r>
    </w:p>
    <w:p w:rsidR="00AF5C86" w:rsidRPr="001E32E4" w:rsidRDefault="00AF5C86" w:rsidP="008E0136">
      <w:pPr>
        <w:spacing w:before="0" w:beforeAutospacing="0" w:after="0" w:afterAutospacing="0" w:line="240" w:lineRule="atLeast"/>
        <w:rPr>
          <w:rFonts w:cstheme="minorHAnsi"/>
          <w:color w:val="000000"/>
          <w:sz w:val="24"/>
          <w:szCs w:val="24"/>
          <w:lang w:val="ru-RU"/>
        </w:rPr>
      </w:pPr>
    </w:p>
    <w:p w:rsidR="00532721" w:rsidRPr="001E32E4" w:rsidRDefault="00532721" w:rsidP="008E0136">
      <w:pPr>
        <w:spacing w:before="0" w:beforeAutospacing="0" w:after="0" w:afterAutospacing="0" w:line="240" w:lineRule="atLeast"/>
        <w:rPr>
          <w:rFonts w:cstheme="minorHAnsi"/>
          <w:color w:val="000000"/>
          <w:sz w:val="24"/>
          <w:szCs w:val="24"/>
          <w:lang w:val="ru-RU"/>
        </w:rPr>
      </w:pPr>
    </w:p>
    <w:p w:rsidR="004F39C1" w:rsidRPr="001E32E4" w:rsidRDefault="006E6C5E" w:rsidP="00061263">
      <w:pPr>
        <w:spacing w:after="0" w:afterAutospacing="0"/>
        <w:jc w:val="center"/>
        <w:rPr>
          <w:rFonts w:cstheme="minorHAnsi"/>
          <w:b/>
          <w:bCs/>
          <w:color w:val="000000"/>
          <w:sz w:val="24"/>
          <w:szCs w:val="24"/>
          <w:lang w:val="ru-RU"/>
        </w:rPr>
      </w:pPr>
      <w:r w:rsidRPr="001E32E4">
        <w:rPr>
          <w:rFonts w:cstheme="minorHAnsi"/>
          <w:b/>
          <w:bCs/>
          <w:color w:val="000000"/>
          <w:sz w:val="24"/>
          <w:szCs w:val="24"/>
        </w:rPr>
        <w:t>III</w:t>
      </w:r>
      <w:r w:rsidRPr="001E32E4">
        <w:rPr>
          <w:rFonts w:cstheme="minorHAnsi"/>
          <w:b/>
          <w:bCs/>
          <w:color w:val="000000"/>
          <w:sz w:val="24"/>
          <w:szCs w:val="24"/>
          <w:lang w:val="ru-RU"/>
        </w:rPr>
        <w:t>. Правила документооборота</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b/>
          <w:bCs/>
          <w:iCs/>
          <w:sz w:val="24"/>
          <w:szCs w:val="24"/>
          <w:lang w:val="ru-RU"/>
        </w:rPr>
        <w:t>1. Формы первичных учетных документов, регистров бухгалтерского учета, а также документов для внутренней бухгалтерской отчетности.</w:t>
      </w:r>
    </w:p>
    <w:p w:rsidR="00B54BEF" w:rsidRPr="001E32E4" w:rsidRDefault="00B54BEF" w:rsidP="00B54BEF">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Администрация использует унифицированные формы регистров бухучета,</w:t>
      </w:r>
      <w:r w:rsidRPr="001E32E4">
        <w:rPr>
          <w:rFonts w:cstheme="minorHAnsi"/>
          <w:color w:val="000000"/>
          <w:sz w:val="24"/>
          <w:szCs w:val="24"/>
        </w:rPr>
        <w:t> </w:t>
      </w:r>
      <w:r w:rsidRPr="001E32E4">
        <w:rPr>
          <w:rFonts w:cstheme="minorHAnsi"/>
          <w:color w:val="000000"/>
          <w:sz w:val="24"/>
          <w:szCs w:val="24"/>
          <w:lang w:val="ru-RU"/>
        </w:rPr>
        <w:t>перечисленные в приложении 3 к приказу № 52н. При необходимости формы регистров,</w:t>
      </w:r>
      <w:r w:rsidRPr="001E32E4">
        <w:rPr>
          <w:rFonts w:cstheme="minorHAnsi"/>
          <w:color w:val="000000"/>
          <w:sz w:val="24"/>
          <w:szCs w:val="24"/>
        </w:rPr>
        <w:t> </w:t>
      </w:r>
      <w:r w:rsidRPr="001E32E4">
        <w:rPr>
          <w:rFonts w:cstheme="minorHAnsi"/>
          <w:color w:val="000000"/>
          <w:sz w:val="24"/>
          <w:szCs w:val="24"/>
          <w:lang w:val="ru-RU"/>
        </w:rPr>
        <w:t>которые не унифицированы, разрабатываются самостоятельно.</w:t>
      </w:r>
      <w:r w:rsidRPr="001E32E4">
        <w:rPr>
          <w:rFonts w:cstheme="minorHAnsi"/>
          <w:sz w:val="24"/>
          <w:szCs w:val="24"/>
          <w:lang w:val="ru-RU"/>
        </w:rPr>
        <w:br/>
      </w:r>
      <w:r w:rsidRPr="001E32E4">
        <w:rPr>
          <w:rFonts w:cstheme="minorHAnsi"/>
          <w:color w:val="000000"/>
          <w:sz w:val="24"/>
          <w:szCs w:val="24"/>
          <w:lang w:val="ru-RU"/>
        </w:rPr>
        <w:lastRenderedPageBreak/>
        <w:t xml:space="preserve"> (Основание: пункт 11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 подпункт «г» пункта 9</w:t>
      </w:r>
      <w:r w:rsidRPr="001E32E4">
        <w:rPr>
          <w:rFonts w:cstheme="minorHAnsi"/>
          <w:color w:val="000000"/>
          <w:sz w:val="24"/>
          <w:szCs w:val="24"/>
        </w:rPr>
        <w:t> </w:t>
      </w:r>
      <w:r w:rsidRPr="001E32E4">
        <w:rPr>
          <w:rFonts w:cstheme="minorHAnsi"/>
          <w:color w:val="000000"/>
          <w:sz w:val="24"/>
          <w:szCs w:val="24"/>
          <w:lang w:val="ru-RU"/>
        </w:rPr>
        <w:t>СГС «Учетная политика, оценочные значения и ошибки»).</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Первичные учетные документы ведутся на бумажных носителях и в программе «</w:t>
      </w:r>
      <w:proofErr w:type="spellStart"/>
      <w:proofErr w:type="gramStart"/>
      <w:r w:rsidR="001C5246">
        <w:rPr>
          <w:rFonts w:cstheme="minorHAnsi"/>
          <w:iCs/>
          <w:sz w:val="24"/>
          <w:szCs w:val="24"/>
          <w:lang w:val="ru-RU"/>
        </w:rPr>
        <w:t>Бух-</w:t>
      </w:r>
      <w:r w:rsidRPr="001E32E4">
        <w:rPr>
          <w:rFonts w:cstheme="minorHAnsi"/>
          <w:iCs/>
          <w:sz w:val="24"/>
          <w:szCs w:val="24"/>
          <w:lang w:val="ru-RU"/>
        </w:rPr>
        <w:t>Смета</w:t>
      </w:r>
      <w:proofErr w:type="spellEnd"/>
      <w:proofErr w:type="gramEnd"/>
      <w:r w:rsidRPr="001E32E4">
        <w:rPr>
          <w:rFonts w:cstheme="minorHAnsi"/>
          <w:iCs/>
          <w:sz w:val="24"/>
          <w:szCs w:val="24"/>
          <w:lang w:val="ru-RU"/>
        </w:rPr>
        <w:t>», составляются при совершении факта хозяйственной жизни.</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Регистры бухгалтерского учета предназначены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в бухгалтерской отчетности. Регистрами бухгалтерского учета организации являются:</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 журналы-ордера и ведомости по счетам;</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 xml:space="preserve">- </w:t>
      </w:r>
      <w:proofErr w:type="spellStart"/>
      <w:r w:rsidRPr="001E32E4">
        <w:rPr>
          <w:rFonts w:cstheme="minorHAnsi"/>
          <w:iCs/>
          <w:sz w:val="24"/>
          <w:szCs w:val="24"/>
          <w:lang w:val="ru-RU"/>
        </w:rPr>
        <w:t>оборотно</w:t>
      </w:r>
      <w:proofErr w:type="spellEnd"/>
      <w:r w:rsidRPr="001E32E4">
        <w:rPr>
          <w:rFonts w:cstheme="minorHAnsi"/>
          <w:iCs/>
          <w:sz w:val="24"/>
          <w:szCs w:val="24"/>
          <w:lang w:val="ru-RU"/>
        </w:rPr>
        <w:t xml:space="preserve"> - сальдовая ведомость;</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 анализ счетов;</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 прочие регистры.</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Регистры бухгалтерского учета ведутся на машинных носителях информации по формам, принятым для журнально-ордерной формы учета, а также предусмотренным автоматизированной системой веде</w:t>
      </w:r>
      <w:r w:rsidR="00D26CE7" w:rsidRPr="001E32E4">
        <w:rPr>
          <w:rFonts w:cstheme="minorHAnsi"/>
          <w:iCs/>
          <w:sz w:val="24"/>
          <w:szCs w:val="24"/>
          <w:lang w:val="ru-RU"/>
        </w:rPr>
        <w:t>ния бухгалтерского учета «</w:t>
      </w:r>
      <w:proofErr w:type="spellStart"/>
      <w:proofErr w:type="gramStart"/>
      <w:r w:rsidR="00D26CE7" w:rsidRPr="001E32E4">
        <w:rPr>
          <w:rFonts w:cstheme="minorHAnsi"/>
          <w:iCs/>
          <w:sz w:val="24"/>
          <w:szCs w:val="24"/>
          <w:lang w:val="ru-RU"/>
        </w:rPr>
        <w:t>Бух</w:t>
      </w:r>
      <w:r w:rsidRPr="001E32E4">
        <w:rPr>
          <w:rFonts w:cstheme="minorHAnsi"/>
          <w:iCs/>
          <w:sz w:val="24"/>
          <w:szCs w:val="24"/>
          <w:lang w:val="ru-RU"/>
        </w:rPr>
        <w:t>-смета</w:t>
      </w:r>
      <w:proofErr w:type="spellEnd"/>
      <w:proofErr w:type="gramEnd"/>
      <w:r w:rsidRPr="001E32E4">
        <w:rPr>
          <w:rFonts w:cstheme="minorHAnsi"/>
          <w:iCs/>
          <w:sz w:val="24"/>
          <w:szCs w:val="24"/>
          <w:lang w:val="ru-RU"/>
        </w:rPr>
        <w:t>».</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Правильность отражения хозяйственных операций в регистрах бухгалтерского учета обеспечивают лица, составившие и подписавшие их.</w:t>
      </w:r>
    </w:p>
    <w:p w:rsidR="00B54BEF" w:rsidRPr="001E32E4" w:rsidRDefault="00B54BEF" w:rsidP="00B54BEF">
      <w:pPr>
        <w:widowControl w:val="0"/>
        <w:autoSpaceDE w:val="0"/>
        <w:autoSpaceDN w:val="0"/>
        <w:adjustRightInd w:val="0"/>
        <w:spacing w:before="0" w:beforeAutospacing="0" w:after="0" w:afterAutospacing="0" w:line="240" w:lineRule="atLeast"/>
        <w:jc w:val="both"/>
        <w:rPr>
          <w:rFonts w:cstheme="minorHAnsi"/>
          <w:sz w:val="24"/>
          <w:szCs w:val="24"/>
          <w:lang w:val="ru-RU"/>
        </w:rPr>
      </w:pPr>
      <w:r w:rsidRPr="001E32E4">
        <w:rPr>
          <w:rFonts w:cstheme="minorHAnsi"/>
          <w:iCs/>
          <w:sz w:val="24"/>
          <w:szCs w:val="24"/>
          <w:lang w:val="ru-RU"/>
        </w:rPr>
        <w:t>Регистры бухгалтерского учета, составленные автоматизированным способом, выводятся на бумажный носитель по окончании отчетного периода, а также по мере необходимости и по требованию проверяющих органов.</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b/>
          <w:sz w:val="24"/>
          <w:szCs w:val="24"/>
          <w:lang w:val="ru-RU"/>
        </w:rPr>
        <w:t xml:space="preserve">2. </w:t>
      </w:r>
      <w:r w:rsidRPr="001E32E4">
        <w:rPr>
          <w:rFonts w:cstheme="minorHAnsi"/>
          <w:sz w:val="24"/>
          <w:szCs w:val="24"/>
          <w:lang w:val="ru-RU"/>
        </w:rPr>
        <w:t xml:space="preserve"> </w:t>
      </w:r>
      <w:r w:rsidRPr="001E32E4">
        <w:rPr>
          <w:rFonts w:cstheme="minorHAnsi"/>
          <w:b/>
          <w:sz w:val="24"/>
          <w:szCs w:val="24"/>
          <w:lang w:val="ru-RU"/>
        </w:rPr>
        <w:t>Порядок ведения  бухгалтерской отчетности</w:t>
      </w:r>
      <w:r w:rsidRPr="001E32E4">
        <w:rPr>
          <w:rFonts w:cstheme="minorHAnsi"/>
          <w:sz w:val="24"/>
          <w:szCs w:val="24"/>
          <w:lang w:val="ru-RU"/>
        </w:rPr>
        <w:t xml:space="preserve"> </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1. </w:t>
      </w:r>
      <w:proofErr w:type="gramStart"/>
      <w:r w:rsidRPr="001E32E4">
        <w:rPr>
          <w:rFonts w:cstheme="minorHAnsi"/>
          <w:sz w:val="24"/>
          <w:szCs w:val="24"/>
          <w:lang w:val="ru-RU"/>
        </w:rPr>
        <w:t xml:space="preserve">Установить, что сумма средств, выданных в подотчет на командировочные цели, должна соответствовать строго обоснованному расчету, а на хозяйственные цели, канцтовары до </w:t>
      </w:r>
      <w:r w:rsidR="00FD6743" w:rsidRPr="001E32E4">
        <w:rPr>
          <w:rFonts w:cstheme="minorHAnsi"/>
          <w:sz w:val="24"/>
          <w:szCs w:val="24"/>
          <w:lang w:val="ru-RU"/>
        </w:rPr>
        <w:t>3</w:t>
      </w:r>
      <w:r w:rsidRPr="001E32E4">
        <w:rPr>
          <w:rFonts w:cstheme="minorHAnsi"/>
          <w:sz w:val="24"/>
          <w:szCs w:val="24"/>
          <w:lang w:val="ru-RU"/>
        </w:rPr>
        <w:t xml:space="preserve">000 рублей, при необходимости предусматривается иная сумма с разрешения Главы администрации, </w:t>
      </w:r>
      <w:r w:rsidR="00D26CE7" w:rsidRPr="001E32E4">
        <w:rPr>
          <w:rFonts w:cstheme="minorHAnsi"/>
          <w:sz w:val="24"/>
          <w:szCs w:val="24"/>
          <w:lang w:val="ru-RU"/>
        </w:rPr>
        <w:t>подписка периодической печати</w:t>
      </w:r>
      <w:r w:rsidRPr="001E32E4">
        <w:rPr>
          <w:rFonts w:cstheme="minorHAnsi"/>
          <w:sz w:val="24"/>
          <w:szCs w:val="24"/>
          <w:lang w:val="ru-RU"/>
        </w:rPr>
        <w:t xml:space="preserve"> до  </w:t>
      </w:r>
      <w:r w:rsidR="006E59E0" w:rsidRPr="001E32E4">
        <w:rPr>
          <w:rFonts w:cstheme="minorHAnsi"/>
          <w:sz w:val="24"/>
          <w:szCs w:val="24"/>
          <w:lang w:val="ru-RU"/>
        </w:rPr>
        <w:t>3</w:t>
      </w:r>
      <w:r w:rsidRPr="001E32E4">
        <w:rPr>
          <w:rFonts w:cstheme="minorHAnsi"/>
          <w:sz w:val="24"/>
          <w:szCs w:val="24"/>
          <w:lang w:val="ru-RU"/>
        </w:rPr>
        <w:t xml:space="preserve">000 рублей, </w:t>
      </w:r>
      <w:r w:rsidR="00D26CE7" w:rsidRPr="001E32E4">
        <w:rPr>
          <w:rFonts w:cstheme="minorHAnsi"/>
          <w:sz w:val="24"/>
          <w:szCs w:val="24"/>
          <w:lang w:val="ru-RU"/>
        </w:rPr>
        <w:t>приобретение венков, лент для возложения</w:t>
      </w:r>
      <w:r w:rsidR="006E59E0" w:rsidRPr="001E32E4">
        <w:rPr>
          <w:rFonts w:cstheme="minorHAnsi"/>
          <w:sz w:val="24"/>
          <w:szCs w:val="24"/>
          <w:lang w:val="ru-RU"/>
        </w:rPr>
        <w:t>, предельная сумма подотчета не более 20 000 (двадцати тысяч) рублей.</w:t>
      </w:r>
      <w:proofErr w:type="gramEnd"/>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2.  К бланкам строгой отчетности отнести:</w:t>
      </w:r>
    </w:p>
    <w:p w:rsidR="00B54BEF" w:rsidRPr="001E32E4" w:rsidRDefault="00B54BEF" w:rsidP="00B54BEF">
      <w:pPr>
        <w:spacing w:before="0" w:beforeAutospacing="0" w:after="0" w:afterAutospacing="0" w:line="240" w:lineRule="atLeast"/>
        <w:ind w:left="360"/>
        <w:jc w:val="both"/>
        <w:rPr>
          <w:rFonts w:cstheme="minorHAnsi"/>
          <w:sz w:val="24"/>
          <w:szCs w:val="24"/>
          <w:lang w:val="ru-RU"/>
        </w:rPr>
      </w:pPr>
      <w:r w:rsidRPr="001E32E4">
        <w:rPr>
          <w:rFonts w:cstheme="minorHAnsi"/>
          <w:sz w:val="24"/>
          <w:szCs w:val="24"/>
          <w:lang w:val="ru-RU"/>
        </w:rPr>
        <w:t>- трудовые книжки и вкладыши к ним,</w:t>
      </w:r>
    </w:p>
    <w:p w:rsidR="00B54BEF" w:rsidRPr="001E32E4" w:rsidRDefault="00B54BEF" w:rsidP="00B54BEF">
      <w:pPr>
        <w:spacing w:before="0" w:beforeAutospacing="0" w:after="0" w:afterAutospacing="0" w:line="240" w:lineRule="atLeast"/>
        <w:ind w:left="360"/>
        <w:jc w:val="both"/>
        <w:rPr>
          <w:rFonts w:cstheme="minorHAnsi"/>
          <w:sz w:val="24"/>
          <w:szCs w:val="24"/>
          <w:lang w:val="ru-RU"/>
        </w:rPr>
      </w:pPr>
      <w:r w:rsidRPr="001E32E4">
        <w:rPr>
          <w:rFonts w:cstheme="minorHAnsi"/>
          <w:sz w:val="24"/>
          <w:szCs w:val="24"/>
          <w:lang w:val="ru-RU"/>
        </w:rPr>
        <w:t>- доверенности,</w:t>
      </w:r>
    </w:p>
    <w:p w:rsidR="00B54BEF" w:rsidRPr="001E32E4" w:rsidRDefault="00B54BEF" w:rsidP="00B54BEF">
      <w:pPr>
        <w:spacing w:before="0" w:beforeAutospacing="0" w:after="0" w:afterAutospacing="0" w:line="240" w:lineRule="atLeast"/>
        <w:ind w:left="360"/>
        <w:jc w:val="both"/>
        <w:rPr>
          <w:rFonts w:cstheme="minorHAnsi"/>
          <w:sz w:val="24"/>
          <w:szCs w:val="24"/>
          <w:lang w:val="ru-RU"/>
        </w:rPr>
      </w:pPr>
      <w:r w:rsidRPr="001E32E4">
        <w:rPr>
          <w:rFonts w:cstheme="minorHAnsi"/>
          <w:sz w:val="24"/>
          <w:szCs w:val="24"/>
          <w:lang w:val="ru-RU"/>
        </w:rPr>
        <w:t>- путевые листы.</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3.  Утвердить список материально-ответственных лиц за хранение и выдачу бланков строгой отчетности:</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трудовые книжки и вкладыши к ним, доверенности, путевые листы – специалист, отвечающий за кадровую работу в администрации.  </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Право подписи доверенности  предоставить Главе поселения и специалисту, подписи которых заверены  на образцах карточек в отделении по Приволжскому району УФК по </w:t>
      </w:r>
      <w:r w:rsidR="000058B5" w:rsidRPr="001E32E4">
        <w:rPr>
          <w:rFonts w:cstheme="minorHAnsi"/>
          <w:sz w:val="24"/>
          <w:szCs w:val="24"/>
          <w:lang w:val="ru-RU"/>
        </w:rPr>
        <w:t>Новосибирской</w:t>
      </w:r>
      <w:r w:rsidRPr="001E32E4">
        <w:rPr>
          <w:rFonts w:cstheme="minorHAnsi"/>
          <w:sz w:val="24"/>
          <w:szCs w:val="24"/>
          <w:lang w:val="ru-RU"/>
        </w:rPr>
        <w:t xml:space="preserve"> области (Финансовое управление).</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4.  </w:t>
      </w:r>
      <w:proofErr w:type="gramStart"/>
      <w:r w:rsidRPr="001E32E4">
        <w:rPr>
          <w:rFonts w:cstheme="minorHAnsi"/>
          <w:sz w:val="24"/>
          <w:szCs w:val="24"/>
          <w:lang w:val="ru-RU"/>
        </w:rPr>
        <w:t>Контроль за</w:t>
      </w:r>
      <w:proofErr w:type="gramEnd"/>
      <w:r w:rsidRPr="001E32E4">
        <w:rPr>
          <w:rFonts w:cstheme="minorHAnsi"/>
          <w:sz w:val="24"/>
          <w:szCs w:val="24"/>
          <w:lang w:val="ru-RU"/>
        </w:rPr>
        <w:t xml:space="preserve"> правильностью ведения книги регистрации доверенностей возложить на  специалиста, ответственного за ведение бухгалтерского учета.</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Бюджетный учет имущества, обязательств и хозяйственных операций организации ведется в валюте Российской Федерации – рублях.</w:t>
      </w:r>
    </w:p>
    <w:p w:rsidR="00B54BEF" w:rsidRPr="001E32E4" w:rsidRDefault="00B54BEF" w:rsidP="00D26CE7">
      <w:pPr>
        <w:spacing w:before="0" w:beforeAutospacing="0" w:after="0" w:afterAutospacing="0" w:line="240" w:lineRule="atLeast"/>
        <w:ind w:firstLine="360"/>
        <w:jc w:val="both"/>
        <w:rPr>
          <w:rFonts w:cstheme="minorHAnsi"/>
          <w:sz w:val="24"/>
          <w:szCs w:val="24"/>
          <w:lang w:val="ru-RU"/>
        </w:rPr>
      </w:pPr>
      <w:r w:rsidRPr="001E32E4">
        <w:rPr>
          <w:rFonts w:cstheme="minorHAnsi"/>
          <w:sz w:val="24"/>
          <w:szCs w:val="24"/>
          <w:lang w:val="ru-RU"/>
        </w:rPr>
        <w:t xml:space="preserve">Бюджетный учет ведется непрерывно, с момента регистрации учреждения в </w:t>
      </w:r>
      <w:proofErr w:type="gramStart"/>
      <w:r w:rsidRPr="001E32E4">
        <w:rPr>
          <w:rFonts w:cstheme="minorHAnsi"/>
          <w:sz w:val="24"/>
          <w:szCs w:val="24"/>
          <w:lang w:val="ru-RU"/>
        </w:rPr>
        <w:t>порядке</w:t>
      </w:r>
      <w:proofErr w:type="gramEnd"/>
      <w:r w:rsidRPr="001E32E4">
        <w:rPr>
          <w:rFonts w:cstheme="minorHAnsi"/>
          <w:sz w:val="24"/>
          <w:szCs w:val="24"/>
          <w:lang w:val="ru-RU"/>
        </w:rPr>
        <w:t xml:space="preserve"> установленном законодательством Российской Федерации.</w:t>
      </w:r>
    </w:p>
    <w:p w:rsidR="00B54BEF" w:rsidRPr="001E32E4" w:rsidRDefault="00B54BEF" w:rsidP="00D26CE7">
      <w:pPr>
        <w:spacing w:before="0" w:beforeAutospacing="0" w:after="0" w:afterAutospacing="0" w:line="240" w:lineRule="atLeast"/>
        <w:ind w:firstLine="360"/>
        <w:jc w:val="both"/>
        <w:rPr>
          <w:rFonts w:cstheme="minorHAnsi"/>
          <w:sz w:val="24"/>
          <w:szCs w:val="24"/>
          <w:lang w:val="ru-RU"/>
        </w:rPr>
      </w:pPr>
      <w:r w:rsidRPr="001E32E4">
        <w:rPr>
          <w:rFonts w:cstheme="minorHAnsi"/>
          <w:sz w:val="24"/>
          <w:szCs w:val="24"/>
          <w:lang w:val="ru-RU"/>
        </w:rPr>
        <w:t>Все операции, проводимые учреждением, оформляются первичными документами, проверенными и принятыми к учету, которые систематизируются по датам совершения операций и отражаются накопительным способом в следующих регистрах бюджетного учета:</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по счету «Касса» № 1</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с безналичными денежными средствами № 2;</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с подотчетными лицами № 3;</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расчетов с поставщиками и подрядчиками № 4;</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по расчетам с дебиторами по доходам № 5;</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операций расчетов по оплате труда № 6;</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lastRenderedPageBreak/>
        <w:t>Журнал операций по выбытию и перемещению нефинансовых активов № 7;</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по прочим операциям № 8;</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 санкционирования №</w:t>
      </w:r>
      <w:r w:rsidR="00532721" w:rsidRPr="001E32E4">
        <w:rPr>
          <w:rFonts w:cstheme="minorHAnsi"/>
          <w:sz w:val="24"/>
          <w:szCs w:val="24"/>
          <w:lang w:val="ru-RU"/>
        </w:rPr>
        <w:t xml:space="preserve"> </w:t>
      </w:r>
      <w:r w:rsidRPr="001E32E4">
        <w:rPr>
          <w:rFonts w:cstheme="minorHAnsi"/>
          <w:sz w:val="24"/>
          <w:szCs w:val="24"/>
          <w:lang w:val="ru-RU"/>
        </w:rPr>
        <w:t>9;</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Главная книга.</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Журналы операций подписываются специалистом, ответственным за ведение бухгалтерского учета.</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 xml:space="preserve">При обнаружении в регистрах бухгалтерского учета ошибок, работник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Внесение исправлений производится датой обнаружения ошибочных данных путем обязательного оформления измененных документов и </w:t>
      </w:r>
      <w:proofErr w:type="spellStart"/>
      <w:r w:rsidRPr="001E32E4">
        <w:rPr>
          <w:rFonts w:cstheme="minorHAnsi"/>
          <w:sz w:val="24"/>
          <w:szCs w:val="24"/>
          <w:lang w:val="ru-RU"/>
        </w:rPr>
        <w:t>сторнировочных</w:t>
      </w:r>
      <w:proofErr w:type="spellEnd"/>
      <w:r w:rsidRPr="001E32E4">
        <w:rPr>
          <w:rFonts w:cstheme="minorHAnsi"/>
          <w:sz w:val="24"/>
          <w:szCs w:val="24"/>
          <w:lang w:val="ru-RU"/>
        </w:rPr>
        <w:t xml:space="preserve"> проводок.</w:t>
      </w:r>
    </w:p>
    <w:p w:rsidR="00B54BEF" w:rsidRPr="001E32E4" w:rsidRDefault="00B54BEF" w:rsidP="00B54BEF">
      <w:pPr>
        <w:spacing w:before="0" w:beforeAutospacing="0" w:after="0" w:afterAutospacing="0" w:line="240" w:lineRule="atLeast"/>
        <w:ind w:left="-180" w:firstLine="540"/>
        <w:jc w:val="both"/>
        <w:rPr>
          <w:rFonts w:cstheme="minorHAnsi"/>
          <w:sz w:val="24"/>
          <w:szCs w:val="24"/>
          <w:lang w:val="ru-RU"/>
        </w:rPr>
      </w:pPr>
      <w:r w:rsidRPr="001E32E4">
        <w:rPr>
          <w:rFonts w:cstheme="minorHAnsi"/>
          <w:sz w:val="24"/>
          <w:szCs w:val="24"/>
          <w:lang w:val="ru-RU"/>
        </w:rPr>
        <w:t>Бюджетный учет ведется на основе автоматизированной формы с использованием электронно-вычислительных систем. Обработка учетной информации осуществляется</w:t>
      </w:r>
      <w:r w:rsidR="00D26CE7" w:rsidRPr="001E32E4">
        <w:rPr>
          <w:rFonts w:cstheme="minorHAnsi"/>
          <w:sz w:val="24"/>
          <w:szCs w:val="24"/>
          <w:lang w:val="ru-RU"/>
        </w:rPr>
        <w:t xml:space="preserve"> с использованием программы « </w:t>
      </w:r>
      <w:proofErr w:type="spellStart"/>
      <w:proofErr w:type="gramStart"/>
      <w:r w:rsidR="00D26CE7" w:rsidRPr="001E32E4">
        <w:rPr>
          <w:rFonts w:cstheme="minorHAnsi"/>
          <w:sz w:val="24"/>
          <w:szCs w:val="24"/>
          <w:lang w:val="ru-RU"/>
        </w:rPr>
        <w:t>Бух</w:t>
      </w:r>
      <w:r w:rsidRPr="001E32E4">
        <w:rPr>
          <w:rFonts w:cstheme="minorHAnsi"/>
          <w:sz w:val="24"/>
          <w:szCs w:val="24"/>
          <w:lang w:val="ru-RU"/>
        </w:rPr>
        <w:t>-смета</w:t>
      </w:r>
      <w:proofErr w:type="spellEnd"/>
      <w:proofErr w:type="gramEnd"/>
      <w:r w:rsidRPr="001E32E4">
        <w:rPr>
          <w:rFonts w:cstheme="minorHAnsi"/>
          <w:sz w:val="24"/>
          <w:szCs w:val="24"/>
          <w:lang w:val="ru-RU"/>
        </w:rPr>
        <w:t>».</w:t>
      </w:r>
    </w:p>
    <w:p w:rsidR="00B54BEF" w:rsidRPr="001E32E4" w:rsidRDefault="00B54BEF" w:rsidP="00B54BEF">
      <w:pPr>
        <w:spacing w:before="0" w:beforeAutospacing="0" w:after="0" w:afterAutospacing="0" w:line="240" w:lineRule="atLeast"/>
        <w:jc w:val="both"/>
        <w:rPr>
          <w:rFonts w:cstheme="minorHAnsi"/>
          <w:b/>
          <w:sz w:val="24"/>
          <w:szCs w:val="24"/>
          <w:lang w:val="ru-RU"/>
        </w:rPr>
      </w:pPr>
      <w:r w:rsidRPr="001E32E4">
        <w:rPr>
          <w:rFonts w:cstheme="minorHAnsi"/>
          <w:b/>
          <w:sz w:val="24"/>
          <w:szCs w:val="24"/>
          <w:lang w:val="ru-RU"/>
        </w:rPr>
        <w:t>3. Порядок организации документооборота.</w:t>
      </w:r>
    </w:p>
    <w:p w:rsidR="00B54BEF" w:rsidRPr="001E32E4" w:rsidRDefault="001C5246" w:rsidP="00B54BEF">
      <w:pPr>
        <w:spacing w:before="0" w:beforeAutospacing="0" w:after="0" w:afterAutospacing="0" w:line="240" w:lineRule="atLeast"/>
        <w:jc w:val="both"/>
        <w:rPr>
          <w:rFonts w:cstheme="minorHAnsi"/>
          <w:sz w:val="24"/>
          <w:szCs w:val="24"/>
          <w:lang w:val="ru-RU"/>
        </w:rPr>
      </w:pPr>
      <w:r>
        <w:rPr>
          <w:rFonts w:cstheme="minorHAnsi"/>
          <w:sz w:val="24"/>
          <w:szCs w:val="24"/>
          <w:lang w:val="ru-RU"/>
        </w:rPr>
        <w:t xml:space="preserve">       </w:t>
      </w:r>
      <w:r w:rsidR="00B54BEF" w:rsidRPr="001E32E4">
        <w:rPr>
          <w:rFonts w:cstheme="minorHAnsi"/>
          <w:sz w:val="24"/>
          <w:szCs w:val="24"/>
          <w:lang w:val="ru-RU"/>
        </w:rPr>
        <w:t xml:space="preserve">Хозяйственные операции, производимые Администрацией  </w:t>
      </w:r>
      <w:r w:rsidR="000058B5" w:rsidRPr="001E32E4">
        <w:rPr>
          <w:rFonts w:cstheme="minorHAnsi"/>
          <w:sz w:val="24"/>
          <w:szCs w:val="24"/>
          <w:lang w:val="ru-RU"/>
        </w:rPr>
        <w:t>города Купино</w:t>
      </w:r>
      <w:r w:rsidR="00B54BEF" w:rsidRPr="001E32E4">
        <w:rPr>
          <w:rFonts w:cstheme="minorHAnsi"/>
          <w:sz w:val="24"/>
          <w:szCs w:val="24"/>
          <w:lang w:val="ru-RU"/>
        </w:rPr>
        <w:t>, отражаются в бюджетном учете на основании оправдательных документов (первичных учетных документов), утвержденных инструкцией по бюджетному учету.</w:t>
      </w:r>
    </w:p>
    <w:p w:rsidR="00B54BEF" w:rsidRPr="001E32E4" w:rsidRDefault="00B54BEF" w:rsidP="00B54BEF">
      <w:pPr>
        <w:spacing w:before="0" w:beforeAutospacing="0" w:after="0" w:afterAutospacing="0" w:line="240" w:lineRule="atLeast"/>
        <w:ind w:firstLine="348"/>
        <w:jc w:val="both"/>
        <w:rPr>
          <w:rFonts w:cstheme="minorHAnsi"/>
          <w:sz w:val="24"/>
          <w:szCs w:val="24"/>
          <w:lang w:val="ru-RU"/>
        </w:rPr>
      </w:pPr>
      <w:r w:rsidRPr="001E32E4">
        <w:rPr>
          <w:rFonts w:cstheme="minorHAnsi"/>
          <w:sz w:val="24"/>
          <w:szCs w:val="24"/>
          <w:lang w:val="ru-RU"/>
        </w:rPr>
        <w:t>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w:t>
      </w:r>
    </w:p>
    <w:p w:rsidR="00B54BEF" w:rsidRPr="001E32E4" w:rsidRDefault="00B54BEF" w:rsidP="00B54BEF">
      <w:pPr>
        <w:spacing w:before="0" w:beforeAutospacing="0" w:after="0" w:afterAutospacing="0" w:line="240" w:lineRule="atLeast"/>
        <w:ind w:firstLine="348"/>
        <w:jc w:val="both"/>
        <w:rPr>
          <w:rFonts w:cstheme="minorHAnsi"/>
          <w:sz w:val="24"/>
          <w:szCs w:val="24"/>
          <w:lang w:val="ru-RU"/>
        </w:rPr>
      </w:pPr>
      <w:r w:rsidRPr="001E32E4">
        <w:rPr>
          <w:rFonts w:cstheme="minorHAnsi"/>
          <w:sz w:val="24"/>
          <w:szCs w:val="24"/>
          <w:lang w:val="ru-RU"/>
        </w:rPr>
        <w:t>Требования специалиста, ответственного за ведение бухгалтерского учета, по документальному оформлению хозяйственных операций и представлению в Администрацию необходимых документов и сведений обязательны для всех работников администрации. Специалист не принимает к учету первичные документы, не содержащие всех обязательных реквизитов, контролирует соответствие содержания хозяйственных операций, указанных в первичных документах, их наименованию в расчетных и платежных документах.</w:t>
      </w:r>
    </w:p>
    <w:p w:rsidR="00B54BEF" w:rsidRPr="001E32E4" w:rsidRDefault="00B54BEF" w:rsidP="00B54BEF">
      <w:pPr>
        <w:spacing w:before="0" w:beforeAutospacing="0" w:after="0" w:afterAutospacing="0" w:line="240" w:lineRule="atLeast"/>
        <w:ind w:firstLine="348"/>
        <w:jc w:val="both"/>
        <w:rPr>
          <w:rFonts w:cstheme="minorHAnsi"/>
          <w:sz w:val="24"/>
          <w:szCs w:val="24"/>
          <w:lang w:val="ru-RU"/>
        </w:rPr>
      </w:pPr>
      <w:r w:rsidRPr="001E32E4">
        <w:rPr>
          <w:rFonts w:cstheme="minorHAnsi"/>
          <w:sz w:val="24"/>
          <w:szCs w:val="24"/>
          <w:lang w:val="ru-RU"/>
        </w:rPr>
        <w:t xml:space="preserve">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и (или) по счетам, открытым в кредитных учреждениях, по кассе), а так же документы по договорам (сделкам), устанавливающие и (или), изменяющие финансовые обязательства Администрации </w:t>
      </w:r>
      <w:r w:rsidR="000058B5" w:rsidRPr="001E32E4">
        <w:rPr>
          <w:rFonts w:cstheme="minorHAnsi"/>
          <w:sz w:val="24"/>
          <w:szCs w:val="24"/>
          <w:lang w:val="ru-RU"/>
        </w:rPr>
        <w:t>города Купино</w:t>
      </w:r>
      <w:r w:rsidRPr="001E32E4">
        <w:rPr>
          <w:rFonts w:cstheme="minorHAnsi"/>
          <w:sz w:val="24"/>
          <w:szCs w:val="24"/>
          <w:lang w:val="ru-RU"/>
        </w:rPr>
        <w:t xml:space="preserve"> подписываются Главой Администрации.</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b/>
          <w:sz w:val="24"/>
          <w:szCs w:val="24"/>
          <w:lang w:val="ru-RU"/>
        </w:rPr>
        <w:t xml:space="preserve">4. Бухгалтерская отчетность.     </w:t>
      </w:r>
    </w:p>
    <w:p w:rsidR="00B54BEF" w:rsidRPr="001E32E4" w:rsidRDefault="001C5246" w:rsidP="00B54BEF">
      <w:pPr>
        <w:spacing w:before="0" w:beforeAutospacing="0" w:after="0" w:afterAutospacing="0" w:line="240" w:lineRule="atLeast"/>
        <w:jc w:val="both"/>
        <w:rPr>
          <w:rFonts w:cstheme="minorHAnsi"/>
          <w:sz w:val="24"/>
          <w:szCs w:val="24"/>
          <w:lang w:val="ru-RU"/>
        </w:rPr>
      </w:pPr>
      <w:r>
        <w:rPr>
          <w:rFonts w:cstheme="minorHAnsi"/>
          <w:sz w:val="24"/>
          <w:szCs w:val="24"/>
          <w:lang w:val="ru-RU"/>
        </w:rPr>
        <w:t xml:space="preserve">       </w:t>
      </w:r>
      <w:r w:rsidR="00B54BEF" w:rsidRPr="001E32E4">
        <w:rPr>
          <w:rFonts w:cstheme="minorHAnsi"/>
          <w:sz w:val="24"/>
          <w:szCs w:val="24"/>
          <w:lang w:val="ru-RU"/>
        </w:rPr>
        <w:t xml:space="preserve">Бухгалтерская отчетность составляется в порядке и в сроки, предусмотренные нормативными документами Минфина Российской Федерации и в сроки, доведенные  </w:t>
      </w:r>
      <w:r w:rsidR="000058B5" w:rsidRPr="001E32E4">
        <w:rPr>
          <w:rFonts w:cstheme="minorHAnsi"/>
          <w:sz w:val="24"/>
          <w:szCs w:val="24"/>
          <w:lang w:val="ru-RU"/>
        </w:rPr>
        <w:t xml:space="preserve">Управлением финансов и налоговой политики </w:t>
      </w:r>
      <w:proofErr w:type="spellStart"/>
      <w:r w:rsidR="000058B5" w:rsidRPr="001E32E4">
        <w:rPr>
          <w:rFonts w:cstheme="minorHAnsi"/>
          <w:sz w:val="24"/>
          <w:szCs w:val="24"/>
          <w:lang w:val="ru-RU"/>
        </w:rPr>
        <w:t>Купинского</w:t>
      </w:r>
      <w:proofErr w:type="spellEnd"/>
      <w:r w:rsidR="000058B5" w:rsidRPr="001E32E4">
        <w:rPr>
          <w:rFonts w:cstheme="minorHAnsi"/>
          <w:sz w:val="24"/>
          <w:szCs w:val="24"/>
          <w:lang w:val="ru-RU"/>
        </w:rPr>
        <w:t xml:space="preserve"> района Новосибирской области</w:t>
      </w:r>
      <w:r w:rsidR="00B54BEF" w:rsidRPr="001E32E4">
        <w:rPr>
          <w:rFonts w:cstheme="minorHAnsi"/>
          <w:sz w:val="24"/>
          <w:szCs w:val="24"/>
          <w:lang w:val="ru-RU"/>
        </w:rPr>
        <w:t xml:space="preserve">. </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Квартальная и годовая отчетность формируется на бумажных носителях и в электронном </w:t>
      </w:r>
      <w:r w:rsidR="00D26CE7" w:rsidRPr="001E32E4">
        <w:rPr>
          <w:rFonts w:cstheme="minorHAnsi"/>
          <w:sz w:val="24"/>
          <w:szCs w:val="24"/>
          <w:lang w:val="ru-RU"/>
        </w:rPr>
        <w:t>виде с применением программы «</w:t>
      </w:r>
      <w:proofErr w:type="spellStart"/>
      <w:proofErr w:type="gramStart"/>
      <w:r w:rsidR="00D26CE7" w:rsidRPr="001E32E4">
        <w:rPr>
          <w:rFonts w:cstheme="minorHAnsi"/>
          <w:sz w:val="24"/>
          <w:szCs w:val="24"/>
          <w:lang w:val="ru-RU"/>
        </w:rPr>
        <w:t>Бух</w:t>
      </w:r>
      <w:r w:rsidRPr="001E32E4">
        <w:rPr>
          <w:rFonts w:cstheme="minorHAnsi"/>
          <w:sz w:val="24"/>
          <w:szCs w:val="24"/>
          <w:lang w:val="ru-RU"/>
        </w:rPr>
        <w:t>-Смета</w:t>
      </w:r>
      <w:proofErr w:type="spellEnd"/>
      <w:proofErr w:type="gramEnd"/>
      <w:r w:rsidRPr="001E32E4">
        <w:rPr>
          <w:rFonts w:cstheme="minorHAnsi"/>
          <w:sz w:val="24"/>
          <w:szCs w:val="24"/>
          <w:lang w:val="ru-RU"/>
        </w:rPr>
        <w:t>», «</w:t>
      </w:r>
      <w:r w:rsidR="000058B5" w:rsidRPr="001E32E4">
        <w:rPr>
          <w:rFonts w:cstheme="minorHAnsi"/>
          <w:sz w:val="24"/>
          <w:szCs w:val="24"/>
          <w:lang w:val="ru-RU"/>
        </w:rPr>
        <w:t>СВОД-</w:t>
      </w:r>
      <w:r w:rsidRPr="001E32E4">
        <w:rPr>
          <w:rFonts w:cstheme="minorHAnsi"/>
          <w:sz w:val="24"/>
          <w:szCs w:val="24"/>
        </w:rPr>
        <w:t>WEB</w:t>
      </w:r>
      <w:r w:rsidRPr="001E32E4">
        <w:rPr>
          <w:rFonts w:cstheme="minorHAnsi"/>
          <w:sz w:val="24"/>
          <w:szCs w:val="24"/>
          <w:lang w:val="ru-RU"/>
        </w:rPr>
        <w:t>».</w:t>
      </w:r>
    </w:p>
    <w:p w:rsidR="00B54BEF" w:rsidRPr="001E32E4" w:rsidRDefault="00B54BEF" w:rsidP="00B54BEF">
      <w:pPr>
        <w:numPr>
          <w:ilvl w:val="1"/>
          <w:numId w:val="25"/>
        </w:num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Сроки представления бухгалтерских отчетов и балансов об исполнении смет доходов и расходов по бюджету  утверждаются  </w:t>
      </w:r>
      <w:r w:rsidR="000058B5" w:rsidRPr="001E32E4">
        <w:rPr>
          <w:rFonts w:cstheme="minorHAnsi"/>
          <w:sz w:val="24"/>
          <w:szCs w:val="24"/>
          <w:lang w:val="ru-RU"/>
        </w:rPr>
        <w:t xml:space="preserve">начальником управления финансов и налоговой политики </w:t>
      </w:r>
      <w:proofErr w:type="spellStart"/>
      <w:r w:rsidR="000058B5" w:rsidRPr="001E32E4">
        <w:rPr>
          <w:rFonts w:cstheme="minorHAnsi"/>
          <w:sz w:val="24"/>
          <w:szCs w:val="24"/>
          <w:lang w:val="ru-RU"/>
        </w:rPr>
        <w:t>Купинского</w:t>
      </w:r>
      <w:proofErr w:type="spellEnd"/>
      <w:r w:rsidR="000058B5" w:rsidRPr="001E32E4">
        <w:rPr>
          <w:rFonts w:cstheme="minorHAnsi"/>
          <w:sz w:val="24"/>
          <w:szCs w:val="24"/>
          <w:lang w:val="ru-RU"/>
        </w:rPr>
        <w:t xml:space="preserve"> района Новосибирской</w:t>
      </w:r>
      <w:r w:rsidRPr="001E32E4">
        <w:rPr>
          <w:rFonts w:cstheme="minorHAnsi"/>
          <w:sz w:val="24"/>
          <w:szCs w:val="24"/>
          <w:lang w:val="ru-RU"/>
        </w:rPr>
        <w:t xml:space="preserve"> области.</w:t>
      </w:r>
    </w:p>
    <w:p w:rsidR="00B54BEF" w:rsidRPr="001E32E4" w:rsidRDefault="00B54BEF" w:rsidP="00B54BEF">
      <w:pPr>
        <w:numPr>
          <w:ilvl w:val="1"/>
          <w:numId w:val="25"/>
        </w:num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Утверждается перечень документов, порядок и сроки представления их в бухгалтерию:</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распоряжения о зачислении на работу и их изменения  по мере поступления  до  </w:t>
      </w:r>
      <w:r w:rsidR="00775E7B" w:rsidRPr="001E32E4">
        <w:rPr>
          <w:rFonts w:cstheme="minorHAnsi"/>
          <w:sz w:val="24"/>
          <w:szCs w:val="24"/>
          <w:lang w:val="ru-RU"/>
        </w:rPr>
        <w:t>последнего числа каждого месяца;</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табеля рабочего времени </w:t>
      </w:r>
      <w:r w:rsidR="00775E7B" w:rsidRPr="001E32E4">
        <w:rPr>
          <w:rFonts w:cstheme="minorHAnsi"/>
          <w:sz w:val="24"/>
          <w:szCs w:val="24"/>
          <w:lang w:val="ru-RU"/>
        </w:rPr>
        <w:t xml:space="preserve"> последнее число каждого месяца;</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авансовые отчеты не позднее 3-х </w:t>
      </w:r>
      <w:r w:rsidR="003965B4" w:rsidRPr="001E32E4">
        <w:rPr>
          <w:rFonts w:cstheme="minorHAnsi"/>
          <w:sz w:val="24"/>
          <w:szCs w:val="24"/>
          <w:lang w:val="ru-RU"/>
        </w:rPr>
        <w:t xml:space="preserve">рабочих </w:t>
      </w:r>
      <w:r w:rsidRPr="001E32E4">
        <w:rPr>
          <w:rFonts w:cstheme="minorHAnsi"/>
          <w:sz w:val="24"/>
          <w:szCs w:val="24"/>
          <w:lang w:val="ru-RU"/>
        </w:rPr>
        <w:t>дней по возвращению из командировки,</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не позднее 10-ти </w:t>
      </w:r>
      <w:r w:rsidR="0068536E" w:rsidRPr="001E32E4">
        <w:rPr>
          <w:rFonts w:cstheme="minorHAnsi"/>
          <w:sz w:val="24"/>
          <w:szCs w:val="24"/>
          <w:lang w:val="ru-RU"/>
        </w:rPr>
        <w:t xml:space="preserve">рабочих </w:t>
      </w:r>
      <w:r w:rsidRPr="001E32E4">
        <w:rPr>
          <w:rFonts w:cstheme="minorHAnsi"/>
          <w:sz w:val="24"/>
          <w:szCs w:val="24"/>
          <w:lang w:val="ru-RU"/>
        </w:rPr>
        <w:t>дней после расхода средств, выданных в подотчет на приобретение товаров;</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-отчеты о списании материальных ценностей  п</w:t>
      </w:r>
      <w:r w:rsidR="00775E7B" w:rsidRPr="001E32E4">
        <w:rPr>
          <w:rFonts w:cstheme="minorHAnsi"/>
          <w:sz w:val="24"/>
          <w:szCs w:val="24"/>
          <w:lang w:val="ru-RU"/>
        </w:rPr>
        <w:t>оследнее  число  каждого месяца;</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lastRenderedPageBreak/>
        <w:t>-счета – фактуры, счета на оплату, акты выполненных работ по дебиторам и кредиторам в те</w:t>
      </w:r>
      <w:r w:rsidR="00775E7B" w:rsidRPr="001E32E4">
        <w:rPr>
          <w:rFonts w:cstheme="minorHAnsi"/>
          <w:sz w:val="24"/>
          <w:szCs w:val="24"/>
          <w:lang w:val="ru-RU"/>
        </w:rPr>
        <w:t>чение 5 дней после оплаты счета;</w:t>
      </w:r>
    </w:p>
    <w:p w:rsidR="00B54BEF" w:rsidRPr="001E32E4" w:rsidRDefault="00B54BEF" w:rsidP="00B54BE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доверенность выдается на срок 10 </w:t>
      </w:r>
      <w:r w:rsidR="00775E7B" w:rsidRPr="001E32E4">
        <w:rPr>
          <w:rFonts w:cstheme="minorHAnsi"/>
          <w:sz w:val="24"/>
          <w:szCs w:val="24"/>
          <w:lang w:val="ru-RU"/>
        </w:rPr>
        <w:t xml:space="preserve">календарных дней </w:t>
      </w:r>
      <w:r w:rsidRPr="001E32E4">
        <w:rPr>
          <w:rFonts w:cstheme="minorHAnsi"/>
          <w:sz w:val="24"/>
          <w:szCs w:val="24"/>
          <w:lang w:val="ru-RU"/>
        </w:rPr>
        <w:t xml:space="preserve">с отчетом в течение 3 </w:t>
      </w:r>
      <w:r w:rsidR="00775E7B" w:rsidRPr="001E32E4">
        <w:rPr>
          <w:rFonts w:cstheme="minorHAnsi"/>
          <w:sz w:val="24"/>
          <w:szCs w:val="24"/>
          <w:lang w:val="ru-RU"/>
        </w:rPr>
        <w:t>рабочих дней после ее использования, если доверенность выдана на материальные ценности;</w:t>
      </w:r>
    </w:p>
    <w:p w:rsidR="00044C55" w:rsidRPr="001E32E4" w:rsidRDefault="00B54BEF" w:rsidP="00044C55">
      <w:pPr>
        <w:spacing w:before="0" w:beforeAutospacing="0" w:after="0" w:afterAutospacing="0" w:line="240" w:lineRule="atLeast"/>
        <w:jc w:val="both"/>
        <w:rPr>
          <w:rFonts w:cstheme="minorHAnsi"/>
          <w:sz w:val="24"/>
          <w:szCs w:val="24"/>
          <w:lang w:val="ru-RU"/>
        </w:rPr>
      </w:pPr>
      <w:r w:rsidRPr="001E32E4">
        <w:rPr>
          <w:rFonts w:cstheme="minorHAnsi"/>
          <w:color w:val="000000"/>
          <w:sz w:val="24"/>
          <w:szCs w:val="24"/>
          <w:lang w:val="ru-RU"/>
        </w:rPr>
        <w:t>- установить сроки выплаты заработной платы за</w:t>
      </w:r>
      <w:r w:rsidRPr="001E32E4">
        <w:rPr>
          <w:rFonts w:cstheme="minorHAnsi"/>
          <w:color w:val="000000"/>
          <w:sz w:val="24"/>
          <w:szCs w:val="24"/>
        </w:rPr>
        <w:t> </w:t>
      </w:r>
      <w:r w:rsidRPr="001E32E4">
        <w:rPr>
          <w:rFonts w:cstheme="minorHAnsi"/>
          <w:color w:val="000000"/>
          <w:sz w:val="24"/>
          <w:szCs w:val="24"/>
          <w:lang w:val="ru-RU"/>
        </w:rPr>
        <w:t>период с</w:t>
      </w:r>
      <w:r w:rsidRPr="001E32E4">
        <w:rPr>
          <w:rFonts w:cstheme="minorHAnsi"/>
          <w:color w:val="000000"/>
          <w:sz w:val="24"/>
          <w:szCs w:val="24"/>
        </w:rPr>
        <w:t> </w:t>
      </w:r>
      <w:r w:rsidRPr="001E32E4">
        <w:rPr>
          <w:rFonts w:cstheme="minorHAnsi"/>
          <w:color w:val="000000"/>
          <w:sz w:val="24"/>
          <w:szCs w:val="24"/>
          <w:lang w:val="ru-RU"/>
        </w:rPr>
        <w:t>1 по</w:t>
      </w:r>
      <w:r w:rsidRPr="001E32E4">
        <w:rPr>
          <w:rFonts w:cstheme="minorHAnsi"/>
          <w:color w:val="000000"/>
          <w:sz w:val="24"/>
          <w:szCs w:val="24"/>
        </w:rPr>
        <w:t> </w:t>
      </w:r>
      <w:r w:rsidRPr="001E32E4">
        <w:rPr>
          <w:rFonts w:cstheme="minorHAnsi"/>
          <w:color w:val="000000"/>
          <w:sz w:val="24"/>
          <w:szCs w:val="24"/>
          <w:lang w:val="ru-RU"/>
        </w:rPr>
        <w:t xml:space="preserve">15 число месяца — </w:t>
      </w:r>
      <w:r w:rsidR="00044C55" w:rsidRPr="001E32E4">
        <w:rPr>
          <w:rFonts w:cstheme="minorHAnsi"/>
          <w:color w:val="000000"/>
          <w:sz w:val="24"/>
          <w:szCs w:val="24"/>
          <w:lang w:val="ru-RU"/>
        </w:rPr>
        <w:t xml:space="preserve">за фактически отработанное время </w:t>
      </w:r>
      <w:proofErr w:type="gramStart"/>
      <w:r w:rsidR="00044C55" w:rsidRPr="001E32E4">
        <w:rPr>
          <w:rFonts w:cstheme="minorHAnsi"/>
          <w:color w:val="000000"/>
          <w:sz w:val="24"/>
          <w:szCs w:val="24"/>
          <w:lang w:val="ru-RU"/>
        </w:rPr>
        <w:t>согласно табеля</w:t>
      </w:r>
      <w:proofErr w:type="gramEnd"/>
      <w:r w:rsidR="002D2CA3" w:rsidRPr="001E32E4">
        <w:rPr>
          <w:rFonts w:cstheme="minorHAnsi"/>
          <w:color w:val="000000"/>
          <w:sz w:val="24"/>
          <w:szCs w:val="24"/>
          <w:lang w:val="ru-RU"/>
        </w:rPr>
        <w:t xml:space="preserve"> </w:t>
      </w:r>
      <w:r w:rsidRPr="001E32E4">
        <w:rPr>
          <w:rFonts w:cstheme="minorHAnsi"/>
          <w:color w:val="000000"/>
          <w:sz w:val="24"/>
          <w:szCs w:val="24"/>
          <w:lang w:val="ru-RU"/>
        </w:rPr>
        <w:t xml:space="preserve"> </w:t>
      </w:r>
      <w:r w:rsidR="002D2CA3" w:rsidRPr="001E32E4">
        <w:rPr>
          <w:rFonts w:cstheme="minorHAnsi"/>
          <w:color w:val="000000"/>
          <w:sz w:val="24"/>
          <w:szCs w:val="24"/>
          <w:lang w:val="ru-RU"/>
        </w:rPr>
        <w:t>15</w:t>
      </w:r>
      <w:r w:rsidRPr="001E32E4">
        <w:rPr>
          <w:rFonts w:cstheme="minorHAnsi"/>
          <w:color w:val="000000"/>
          <w:sz w:val="24"/>
          <w:szCs w:val="24"/>
          <w:lang w:val="ru-RU"/>
        </w:rPr>
        <w:t xml:space="preserve"> числа каждого месяца; </w:t>
      </w:r>
      <w:r w:rsidRPr="001E32E4">
        <w:rPr>
          <w:rFonts w:cstheme="minorHAnsi"/>
          <w:color w:val="000000"/>
          <w:sz w:val="24"/>
          <w:szCs w:val="24"/>
        </w:rPr>
        <w:t> </w:t>
      </w:r>
      <w:proofErr w:type="gramStart"/>
      <w:r w:rsidRPr="001E32E4">
        <w:rPr>
          <w:rFonts w:cstheme="minorHAnsi"/>
          <w:color w:val="000000"/>
          <w:sz w:val="24"/>
          <w:szCs w:val="24"/>
          <w:lang w:val="ru-RU"/>
        </w:rPr>
        <w:t>за</w:t>
      </w:r>
      <w:r w:rsidRPr="001E32E4">
        <w:rPr>
          <w:rFonts w:cstheme="minorHAnsi"/>
          <w:color w:val="000000"/>
          <w:sz w:val="24"/>
          <w:szCs w:val="24"/>
        </w:rPr>
        <w:t> </w:t>
      </w:r>
      <w:r w:rsidRPr="001E32E4">
        <w:rPr>
          <w:rFonts w:cstheme="minorHAnsi"/>
          <w:color w:val="000000"/>
          <w:sz w:val="24"/>
          <w:szCs w:val="24"/>
          <w:lang w:val="ru-RU"/>
        </w:rPr>
        <w:t>период с</w:t>
      </w:r>
      <w:r w:rsidRPr="001E32E4">
        <w:rPr>
          <w:rFonts w:cstheme="minorHAnsi"/>
          <w:color w:val="000000"/>
          <w:sz w:val="24"/>
          <w:szCs w:val="24"/>
        </w:rPr>
        <w:t> </w:t>
      </w:r>
      <w:r w:rsidRPr="001E32E4">
        <w:rPr>
          <w:rFonts w:cstheme="minorHAnsi"/>
          <w:color w:val="000000"/>
          <w:sz w:val="24"/>
          <w:szCs w:val="24"/>
          <w:lang w:val="ru-RU"/>
        </w:rPr>
        <w:t>16 по</w:t>
      </w:r>
      <w:r w:rsidRPr="001E32E4">
        <w:rPr>
          <w:rFonts w:cstheme="minorHAnsi"/>
          <w:color w:val="000000"/>
          <w:sz w:val="24"/>
          <w:szCs w:val="24"/>
        </w:rPr>
        <w:t> </w:t>
      </w:r>
      <w:r w:rsidRPr="001E32E4">
        <w:rPr>
          <w:rFonts w:cstheme="minorHAnsi"/>
          <w:color w:val="000000"/>
          <w:sz w:val="24"/>
          <w:szCs w:val="24"/>
          <w:lang w:val="ru-RU"/>
        </w:rPr>
        <w:t>30 (31) число в</w:t>
      </w:r>
      <w:r w:rsidRPr="001E32E4">
        <w:rPr>
          <w:rFonts w:cstheme="minorHAnsi"/>
          <w:color w:val="000000"/>
          <w:sz w:val="24"/>
          <w:szCs w:val="24"/>
        </w:rPr>
        <w:t> </w:t>
      </w:r>
      <w:r w:rsidRPr="001E32E4">
        <w:rPr>
          <w:rFonts w:cstheme="minorHAnsi"/>
          <w:color w:val="000000"/>
          <w:sz w:val="24"/>
          <w:szCs w:val="24"/>
          <w:lang w:val="ru-RU"/>
        </w:rPr>
        <w:t>виде разницы между заработной платой за</w:t>
      </w:r>
      <w:r w:rsidRPr="001E32E4">
        <w:rPr>
          <w:rFonts w:cstheme="minorHAnsi"/>
          <w:color w:val="000000"/>
          <w:sz w:val="24"/>
          <w:szCs w:val="24"/>
        </w:rPr>
        <w:t> </w:t>
      </w:r>
      <w:r w:rsidRPr="001E32E4">
        <w:rPr>
          <w:rFonts w:cstheme="minorHAnsi"/>
          <w:color w:val="000000"/>
          <w:sz w:val="24"/>
          <w:szCs w:val="24"/>
          <w:lang w:val="ru-RU"/>
        </w:rPr>
        <w:t>фактически отработанное время</w:t>
      </w:r>
      <w:r w:rsidR="00044C55" w:rsidRPr="001E32E4">
        <w:rPr>
          <w:rFonts w:cstheme="minorHAnsi"/>
          <w:color w:val="000000"/>
          <w:sz w:val="24"/>
          <w:szCs w:val="24"/>
          <w:lang w:val="ru-RU"/>
        </w:rPr>
        <w:t xml:space="preserve"> за месяц</w:t>
      </w:r>
      <w:r w:rsidRPr="001E32E4">
        <w:rPr>
          <w:rFonts w:cstheme="minorHAnsi"/>
          <w:color w:val="000000"/>
          <w:sz w:val="24"/>
          <w:szCs w:val="24"/>
          <w:lang w:val="ru-RU"/>
        </w:rPr>
        <w:t xml:space="preserve"> и</w:t>
      </w:r>
      <w:r w:rsidRPr="001E32E4">
        <w:rPr>
          <w:rFonts w:cstheme="minorHAnsi"/>
          <w:color w:val="000000"/>
          <w:sz w:val="24"/>
          <w:szCs w:val="24"/>
        </w:rPr>
        <w:t> </w:t>
      </w:r>
      <w:r w:rsidRPr="001E32E4">
        <w:rPr>
          <w:rFonts w:cstheme="minorHAnsi"/>
          <w:color w:val="000000"/>
          <w:sz w:val="24"/>
          <w:szCs w:val="24"/>
          <w:lang w:val="ru-RU"/>
        </w:rPr>
        <w:t>начисленной за</w:t>
      </w:r>
      <w:r w:rsidRPr="001E32E4">
        <w:rPr>
          <w:rFonts w:cstheme="minorHAnsi"/>
          <w:color w:val="000000"/>
          <w:sz w:val="24"/>
          <w:szCs w:val="24"/>
        </w:rPr>
        <w:t> </w:t>
      </w:r>
      <w:r w:rsidRPr="001E32E4">
        <w:rPr>
          <w:rFonts w:cstheme="minorHAnsi"/>
          <w:color w:val="000000"/>
          <w:sz w:val="24"/>
          <w:szCs w:val="24"/>
          <w:lang w:val="ru-RU"/>
        </w:rPr>
        <w:t>первую половину месяца суммой  с</w:t>
      </w:r>
      <w:r w:rsidRPr="001E32E4">
        <w:rPr>
          <w:rFonts w:cstheme="minorHAnsi"/>
          <w:color w:val="000000"/>
          <w:sz w:val="24"/>
          <w:szCs w:val="24"/>
        </w:rPr>
        <w:t> </w:t>
      </w:r>
      <w:r w:rsidRPr="001E32E4">
        <w:rPr>
          <w:rFonts w:cstheme="minorHAnsi"/>
          <w:color w:val="000000"/>
          <w:sz w:val="24"/>
          <w:szCs w:val="24"/>
          <w:lang w:val="ru-RU"/>
        </w:rPr>
        <w:t>учетом новых требований статьи</w:t>
      </w:r>
      <w:r w:rsidRPr="001E32E4">
        <w:rPr>
          <w:rFonts w:cstheme="minorHAnsi"/>
          <w:color w:val="000000"/>
          <w:sz w:val="24"/>
          <w:szCs w:val="24"/>
        </w:rPr>
        <w:t> </w:t>
      </w:r>
      <w:hyperlink r:id="rId34" w:anchor="h5321" w:tgtFrame="_blank" w:history="1">
        <w:r w:rsidRPr="001E32E4">
          <w:rPr>
            <w:rFonts w:cstheme="minorHAnsi"/>
            <w:color w:val="245B95"/>
            <w:sz w:val="24"/>
            <w:szCs w:val="24"/>
            <w:u w:val="single"/>
            <w:lang w:val="ru-RU"/>
          </w:rPr>
          <w:t>136</w:t>
        </w:r>
      </w:hyperlink>
      <w:r w:rsidRPr="001E32E4">
        <w:rPr>
          <w:rFonts w:cstheme="minorHAnsi"/>
          <w:color w:val="000000"/>
          <w:sz w:val="24"/>
          <w:szCs w:val="24"/>
          <w:lang w:val="ru-RU"/>
        </w:rPr>
        <w:t xml:space="preserve"> ТК РФ, где дата выплаты, установленная в</w:t>
      </w:r>
      <w:r w:rsidRPr="001E32E4">
        <w:rPr>
          <w:rFonts w:cstheme="minorHAnsi"/>
          <w:color w:val="000000"/>
          <w:sz w:val="24"/>
          <w:szCs w:val="24"/>
        </w:rPr>
        <w:t> </w:t>
      </w:r>
      <w:r w:rsidRPr="001E32E4">
        <w:rPr>
          <w:rFonts w:cstheme="minorHAnsi"/>
          <w:color w:val="000000"/>
          <w:sz w:val="24"/>
          <w:szCs w:val="24"/>
          <w:lang w:val="ru-RU"/>
        </w:rPr>
        <w:t xml:space="preserve"> документах, не</w:t>
      </w:r>
      <w:r w:rsidRPr="001E32E4">
        <w:rPr>
          <w:rFonts w:cstheme="minorHAnsi"/>
          <w:color w:val="000000"/>
          <w:sz w:val="24"/>
          <w:szCs w:val="24"/>
        </w:rPr>
        <w:t> </w:t>
      </w:r>
      <w:r w:rsidRPr="001E32E4">
        <w:rPr>
          <w:rFonts w:cstheme="minorHAnsi"/>
          <w:color w:val="000000"/>
          <w:sz w:val="24"/>
          <w:szCs w:val="24"/>
          <w:lang w:val="ru-RU"/>
        </w:rPr>
        <w:t>может превышать 15 календарных дней со</w:t>
      </w:r>
      <w:r w:rsidRPr="001E32E4">
        <w:rPr>
          <w:rFonts w:cstheme="minorHAnsi"/>
          <w:color w:val="000000"/>
          <w:sz w:val="24"/>
          <w:szCs w:val="24"/>
        </w:rPr>
        <w:t> </w:t>
      </w:r>
      <w:r w:rsidRPr="001E32E4">
        <w:rPr>
          <w:rFonts w:cstheme="minorHAnsi"/>
          <w:color w:val="000000"/>
          <w:sz w:val="24"/>
          <w:szCs w:val="24"/>
          <w:lang w:val="ru-RU"/>
        </w:rPr>
        <w:t>дня окончания периода, за</w:t>
      </w:r>
      <w:r w:rsidRPr="001E32E4">
        <w:rPr>
          <w:rFonts w:cstheme="minorHAnsi"/>
          <w:color w:val="000000"/>
          <w:sz w:val="24"/>
          <w:szCs w:val="24"/>
        </w:rPr>
        <w:t> </w:t>
      </w:r>
      <w:r w:rsidRPr="001E32E4">
        <w:rPr>
          <w:rFonts w:cstheme="minorHAnsi"/>
          <w:color w:val="000000"/>
          <w:sz w:val="24"/>
          <w:szCs w:val="24"/>
          <w:lang w:val="ru-RU"/>
        </w:rPr>
        <w:t xml:space="preserve">который начислена заработная плата, </w:t>
      </w:r>
      <w:r w:rsidR="002D2CA3" w:rsidRPr="001E32E4">
        <w:rPr>
          <w:rFonts w:cstheme="minorHAnsi"/>
          <w:color w:val="000000"/>
          <w:sz w:val="24"/>
          <w:szCs w:val="24"/>
          <w:lang w:val="ru-RU"/>
        </w:rPr>
        <w:t>последний рабочий день</w:t>
      </w:r>
      <w:r w:rsidRPr="001E32E4">
        <w:rPr>
          <w:rFonts w:cstheme="minorHAnsi"/>
          <w:color w:val="000000"/>
          <w:sz w:val="24"/>
          <w:szCs w:val="24"/>
          <w:lang w:val="ru-RU"/>
        </w:rPr>
        <w:t xml:space="preserve"> </w:t>
      </w:r>
      <w:r w:rsidR="002D2CA3" w:rsidRPr="001E32E4">
        <w:rPr>
          <w:rFonts w:cstheme="minorHAnsi"/>
          <w:color w:val="000000"/>
          <w:sz w:val="24"/>
          <w:szCs w:val="24"/>
          <w:lang w:val="ru-RU"/>
        </w:rPr>
        <w:t>текущего</w:t>
      </w:r>
      <w:proofErr w:type="gramEnd"/>
      <w:r w:rsidR="002D2CA3" w:rsidRPr="001E32E4">
        <w:rPr>
          <w:rFonts w:cstheme="minorHAnsi"/>
          <w:color w:val="000000"/>
          <w:sz w:val="24"/>
          <w:szCs w:val="24"/>
          <w:lang w:val="ru-RU"/>
        </w:rPr>
        <w:t xml:space="preserve"> </w:t>
      </w:r>
      <w:r w:rsidRPr="001E32E4">
        <w:rPr>
          <w:rFonts w:cstheme="minorHAnsi"/>
          <w:color w:val="000000"/>
          <w:sz w:val="24"/>
          <w:szCs w:val="24"/>
          <w:lang w:val="ru-RU"/>
        </w:rPr>
        <w:t>месяца.</w:t>
      </w:r>
    </w:p>
    <w:p w:rsidR="004F39C1" w:rsidRPr="001E32E4" w:rsidRDefault="006E6C5E" w:rsidP="00044C55">
      <w:pPr>
        <w:spacing w:before="0" w:beforeAutospacing="0" w:after="0" w:afterAutospacing="0" w:line="240" w:lineRule="atLeast"/>
        <w:jc w:val="both"/>
        <w:rPr>
          <w:rFonts w:cstheme="minorHAnsi"/>
          <w:sz w:val="24"/>
          <w:szCs w:val="24"/>
          <w:lang w:val="ru-RU"/>
        </w:rPr>
      </w:pPr>
      <w:r w:rsidRPr="001E32E4">
        <w:rPr>
          <w:rFonts w:cstheme="minorHAnsi"/>
          <w:color w:val="000000"/>
          <w:sz w:val="24"/>
          <w:szCs w:val="24"/>
          <w:lang w:val="ru-RU"/>
        </w:rPr>
        <w:t>В табеле учета использования рабочего времени регистрируются случаи отклонений от нормального использования рабочего времени, установленного Правилами трудового распорядка.</w:t>
      </w:r>
    </w:p>
    <w:p w:rsidR="004F39C1" w:rsidRPr="001E32E4" w:rsidRDefault="006E6C5E" w:rsidP="00FF1B24">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Табель учета использования рабочего времени д</w:t>
      </w:r>
      <w:r w:rsidR="00044C55" w:rsidRPr="001E32E4">
        <w:rPr>
          <w:rFonts w:cstheme="minorHAnsi"/>
          <w:color w:val="000000"/>
          <w:sz w:val="24"/>
          <w:szCs w:val="24"/>
          <w:lang w:val="ru-RU"/>
        </w:rPr>
        <w:t xml:space="preserve">ополнен условными обозначениями, которые указываются внизу табеля (расшифровка). </w:t>
      </w:r>
    </w:p>
    <w:p w:rsidR="004F39C1" w:rsidRPr="001E32E4" w:rsidRDefault="006E6C5E" w:rsidP="004F188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w:t>
      </w:r>
      <w:r w:rsidR="00044C55" w:rsidRPr="001E32E4">
        <w:rPr>
          <w:rFonts w:cstheme="minorHAnsi"/>
          <w:color w:val="000000"/>
          <w:sz w:val="24"/>
          <w:szCs w:val="24"/>
          <w:lang w:val="ru-RU"/>
        </w:rPr>
        <w:t xml:space="preserve">ктронной почте посредством </w:t>
      </w:r>
      <w:proofErr w:type="spellStart"/>
      <w:proofErr w:type="gramStart"/>
      <w:r w:rsidR="00044C55" w:rsidRPr="001E32E4">
        <w:rPr>
          <w:rFonts w:cstheme="minorHAnsi"/>
          <w:color w:val="000000"/>
          <w:sz w:val="24"/>
          <w:szCs w:val="24"/>
          <w:lang w:val="ru-RU"/>
        </w:rPr>
        <w:t>скан-</w:t>
      </w:r>
      <w:r w:rsidRPr="001E32E4">
        <w:rPr>
          <w:rFonts w:cstheme="minorHAnsi"/>
          <w:color w:val="000000"/>
          <w:sz w:val="24"/>
          <w:szCs w:val="24"/>
          <w:lang w:val="ru-RU"/>
        </w:rPr>
        <w:t>копий</w:t>
      </w:r>
      <w:proofErr w:type="spellEnd"/>
      <w:proofErr w:type="gramEnd"/>
      <w:r w:rsidRPr="001E32E4">
        <w:rPr>
          <w:rFonts w:cstheme="minorHAnsi"/>
          <w:color w:val="000000"/>
          <w:sz w:val="24"/>
          <w:szCs w:val="24"/>
          <w:lang w:val="ru-RU"/>
        </w:rPr>
        <w:t>.</w:t>
      </w:r>
    </w:p>
    <w:p w:rsidR="004F39C1" w:rsidRPr="001E32E4" w:rsidRDefault="006E6C5E" w:rsidP="004F188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1E32E4">
        <w:rPr>
          <w:rFonts w:cstheme="minorHAnsi"/>
          <w:color w:val="000000"/>
          <w:sz w:val="24"/>
          <w:szCs w:val="24"/>
          <w:lang w:val="ru-RU"/>
        </w:rPr>
        <w:t>скан-копией</w:t>
      </w:r>
      <w:proofErr w:type="spellEnd"/>
      <w:proofErr w:type="gramEnd"/>
      <w:r w:rsidRPr="001E32E4">
        <w:rPr>
          <w:rFonts w:cstheme="minorHAnsi"/>
          <w:color w:val="000000"/>
          <w:sz w:val="24"/>
          <w:szCs w:val="24"/>
          <w:lang w:val="ru-RU"/>
        </w:rPr>
        <w:t xml:space="preserve"> подписанного документа.</w:t>
      </w:r>
    </w:p>
    <w:p w:rsidR="004F39C1" w:rsidRPr="001E32E4" w:rsidRDefault="006E6C5E" w:rsidP="004F188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1E32E4">
        <w:rPr>
          <w:rFonts w:cstheme="minorHAnsi"/>
          <w:color w:val="000000"/>
          <w:sz w:val="24"/>
          <w:szCs w:val="24"/>
          <w:lang w:val="ru-RU"/>
        </w:rPr>
        <w:t>скан-копий</w:t>
      </w:r>
      <w:proofErr w:type="spellEnd"/>
      <w:proofErr w:type="gramEnd"/>
      <w:r w:rsidRPr="001E32E4">
        <w:rPr>
          <w:rFonts w:cstheme="minorHAnsi"/>
          <w:color w:val="000000"/>
          <w:sz w:val="24"/>
          <w:szCs w:val="24"/>
          <w:lang w:val="ru-RU"/>
        </w:rPr>
        <w:t>, распечатываются на бумажном носителе и подписываются собственноручной подписью ответственных лиц.</w:t>
      </w:r>
    </w:p>
    <w:p w:rsidR="004F39C1" w:rsidRPr="001E32E4" w:rsidRDefault="006E6C5E" w:rsidP="004F188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4F39C1" w:rsidRPr="001E32E4" w:rsidRDefault="006E6C5E" w:rsidP="002D592A">
      <w:pPr>
        <w:spacing w:after="0" w:afterAutospacing="0"/>
        <w:jc w:val="center"/>
        <w:rPr>
          <w:rFonts w:cstheme="minorHAnsi"/>
          <w:color w:val="000000"/>
          <w:sz w:val="24"/>
          <w:szCs w:val="24"/>
          <w:lang w:val="ru-RU"/>
        </w:rPr>
      </w:pPr>
      <w:r w:rsidRPr="001E32E4">
        <w:rPr>
          <w:rFonts w:cstheme="minorHAnsi"/>
          <w:b/>
          <w:bCs/>
          <w:color w:val="000000"/>
          <w:sz w:val="24"/>
          <w:szCs w:val="24"/>
        </w:rPr>
        <w:t>IV</w:t>
      </w:r>
      <w:r w:rsidRPr="001E32E4">
        <w:rPr>
          <w:rFonts w:cstheme="minorHAnsi"/>
          <w:b/>
          <w:bCs/>
          <w:color w:val="000000"/>
          <w:sz w:val="24"/>
          <w:szCs w:val="24"/>
          <w:lang w:val="ru-RU"/>
        </w:rPr>
        <w:t>. План счетов</w:t>
      </w:r>
    </w:p>
    <w:p w:rsidR="00044C55" w:rsidRPr="001E32E4" w:rsidRDefault="006E6C5E" w:rsidP="002D2CA3">
      <w:pPr>
        <w:spacing w:before="0" w:beforeAutospacing="0" w:after="0" w:afterAutospacing="0" w:line="240" w:lineRule="atLeast"/>
        <w:ind w:firstLine="720"/>
        <w:jc w:val="both"/>
        <w:rPr>
          <w:rFonts w:cstheme="minorHAnsi"/>
          <w:color w:val="000000"/>
          <w:sz w:val="24"/>
          <w:szCs w:val="24"/>
          <w:lang w:val="ru-RU"/>
        </w:rPr>
      </w:pPr>
      <w:r w:rsidRPr="001E32E4">
        <w:rPr>
          <w:rFonts w:cstheme="minorHAnsi"/>
          <w:color w:val="000000"/>
          <w:sz w:val="24"/>
          <w:szCs w:val="24"/>
          <w:lang w:val="ru-RU"/>
        </w:rPr>
        <w:t>Бюджетный учет ведется с использованием рабочего Плана счетов в соответствии с Инструкцией к Единому плану счетов № 157н,</w:t>
      </w:r>
      <w:r w:rsidR="004F188E" w:rsidRPr="001E32E4">
        <w:rPr>
          <w:rFonts w:cstheme="minorHAnsi"/>
          <w:color w:val="000000"/>
          <w:sz w:val="24"/>
          <w:szCs w:val="24"/>
          <w:lang w:val="ru-RU"/>
        </w:rPr>
        <w:t xml:space="preserve"> </w:t>
      </w:r>
      <w:r w:rsidRPr="001E32E4">
        <w:rPr>
          <w:rFonts w:cstheme="minorHAnsi"/>
          <w:color w:val="000000"/>
          <w:sz w:val="24"/>
          <w:szCs w:val="24"/>
          <w:lang w:val="ru-RU"/>
        </w:rPr>
        <w:t>Инструкцией №</w:t>
      </w:r>
      <w:r w:rsidRPr="001E32E4">
        <w:rPr>
          <w:rFonts w:cstheme="minorHAnsi"/>
          <w:color w:val="000000"/>
          <w:sz w:val="24"/>
          <w:szCs w:val="24"/>
        </w:rPr>
        <w:t> </w:t>
      </w:r>
      <w:r w:rsidRPr="001E32E4">
        <w:rPr>
          <w:rFonts w:cstheme="minorHAnsi"/>
          <w:color w:val="000000"/>
          <w:sz w:val="24"/>
          <w:szCs w:val="24"/>
          <w:lang w:val="ru-RU"/>
        </w:rPr>
        <w:t>162н.</w:t>
      </w:r>
      <w:r w:rsidRPr="001E32E4">
        <w:rPr>
          <w:rFonts w:cstheme="minorHAnsi"/>
          <w:sz w:val="24"/>
          <w:szCs w:val="24"/>
          <w:lang w:val="ru-RU"/>
        </w:rPr>
        <w:br/>
      </w:r>
      <w:r w:rsidRPr="001E32E4">
        <w:rPr>
          <w:rFonts w:cstheme="minorHAnsi"/>
          <w:color w:val="000000"/>
          <w:sz w:val="24"/>
          <w:szCs w:val="24"/>
          <w:lang w:val="ru-RU"/>
        </w:rPr>
        <w:t>Основание: пункты 2 и 6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4F39C1" w:rsidRPr="001E32E4" w:rsidRDefault="006E6C5E" w:rsidP="002D2CA3">
      <w:pPr>
        <w:spacing w:before="0" w:beforeAutospacing="0" w:after="0" w:afterAutospacing="0" w:line="240" w:lineRule="atLeast"/>
        <w:ind w:firstLine="720"/>
        <w:jc w:val="both"/>
        <w:rPr>
          <w:rFonts w:cstheme="minorHAnsi"/>
          <w:color w:val="000000"/>
          <w:sz w:val="24"/>
          <w:szCs w:val="24"/>
          <w:lang w:val="ru-RU"/>
        </w:rPr>
      </w:pPr>
      <w:r w:rsidRPr="001E32E4">
        <w:rPr>
          <w:rFonts w:cstheme="minorHAnsi"/>
          <w:color w:val="000000"/>
          <w:sz w:val="24"/>
          <w:szCs w:val="24"/>
          <w:lang w:val="ru-RU"/>
        </w:rPr>
        <w:t xml:space="preserve">Кроме </w:t>
      </w:r>
      <w:proofErr w:type="spellStart"/>
      <w:r w:rsidRPr="001E32E4">
        <w:rPr>
          <w:rFonts w:cstheme="minorHAnsi"/>
          <w:color w:val="000000"/>
          <w:sz w:val="24"/>
          <w:szCs w:val="24"/>
          <w:lang w:val="ru-RU"/>
        </w:rPr>
        <w:t>забалансовых</w:t>
      </w:r>
      <w:proofErr w:type="spellEnd"/>
      <w:r w:rsidRPr="001E32E4">
        <w:rPr>
          <w:rFonts w:cstheme="minorHAnsi"/>
          <w:color w:val="000000"/>
          <w:sz w:val="24"/>
          <w:szCs w:val="24"/>
          <w:lang w:val="ru-RU"/>
        </w:rPr>
        <w:t xml:space="preserve"> счетов, утвержденных в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 А</w:t>
      </w:r>
      <w:r w:rsidR="004F188E" w:rsidRPr="001E32E4">
        <w:rPr>
          <w:rFonts w:cstheme="minorHAnsi"/>
          <w:color w:val="000000"/>
          <w:sz w:val="24"/>
          <w:szCs w:val="24"/>
          <w:lang w:val="ru-RU"/>
        </w:rPr>
        <w:t>дминистрация</w:t>
      </w:r>
      <w:r w:rsidR="00CE7392" w:rsidRPr="001E32E4">
        <w:rPr>
          <w:rFonts w:cstheme="minorHAnsi"/>
          <w:color w:val="000000"/>
          <w:sz w:val="24"/>
          <w:szCs w:val="24"/>
          <w:lang w:val="ru-RU"/>
        </w:rPr>
        <w:t xml:space="preserve"> не</w:t>
      </w:r>
      <w:r w:rsidRPr="001E32E4">
        <w:rPr>
          <w:rFonts w:cstheme="minorHAnsi"/>
          <w:color w:val="000000"/>
          <w:sz w:val="24"/>
          <w:szCs w:val="24"/>
          <w:lang w:val="ru-RU"/>
        </w:rPr>
        <w:t xml:space="preserve"> применяет дополнительные </w:t>
      </w:r>
      <w:proofErr w:type="spellStart"/>
      <w:r w:rsidRPr="001E32E4">
        <w:rPr>
          <w:rFonts w:cstheme="minorHAnsi"/>
          <w:color w:val="000000"/>
          <w:sz w:val="24"/>
          <w:szCs w:val="24"/>
          <w:lang w:val="ru-RU"/>
        </w:rPr>
        <w:t>забалансовые</w:t>
      </w:r>
      <w:proofErr w:type="spellEnd"/>
      <w:r w:rsidRPr="001E32E4">
        <w:rPr>
          <w:rFonts w:cstheme="minorHAnsi"/>
          <w:color w:val="000000"/>
          <w:sz w:val="24"/>
          <w:szCs w:val="24"/>
          <w:lang w:val="ru-RU"/>
        </w:rPr>
        <w:t xml:space="preserve"> счета, утвержденные в Рабочем плане счетов</w:t>
      </w:r>
      <w:r w:rsidR="005A59C1" w:rsidRPr="001E32E4">
        <w:rPr>
          <w:rFonts w:cstheme="minorHAnsi"/>
          <w:color w:val="000000"/>
          <w:sz w:val="24"/>
          <w:szCs w:val="24"/>
          <w:lang w:val="ru-RU"/>
        </w:rPr>
        <w:t>.</w:t>
      </w:r>
      <w:r w:rsidRPr="001E32E4">
        <w:rPr>
          <w:rFonts w:cstheme="minorHAnsi"/>
          <w:color w:val="000000"/>
          <w:sz w:val="24"/>
          <w:szCs w:val="24"/>
          <w:lang w:val="ru-RU"/>
        </w:rPr>
        <w:t xml:space="preserve"> </w:t>
      </w:r>
      <w:r w:rsidRPr="001E32E4">
        <w:rPr>
          <w:rFonts w:cstheme="minorHAnsi"/>
          <w:sz w:val="24"/>
          <w:szCs w:val="24"/>
          <w:lang w:val="ru-RU"/>
        </w:rPr>
        <w:br/>
      </w:r>
      <w:r w:rsidRPr="001E32E4">
        <w:rPr>
          <w:rFonts w:cstheme="minorHAnsi"/>
          <w:color w:val="000000"/>
          <w:sz w:val="24"/>
          <w:szCs w:val="24"/>
          <w:lang w:val="ru-RU"/>
        </w:rPr>
        <w:t xml:space="preserve"> </w:t>
      </w:r>
      <w:r w:rsidR="005A59C1" w:rsidRPr="001E32E4">
        <w:rPr>
          <w:rFonts w:cstheme="minorHAnsi"/>
          <w:color w:val="000000"/>
          <w:sz w:val="24"/>
          <w:szCs w:val="24"/>
          <w:lang w:val="ru-RU"/>
        </w:rPr>
        <w:t>(</w:t>
      </w:r>
      <w:r w:rsidRPr="001E32E4">
        <w:rPr>
          <w:rFonts w:cstheme="minorHAnsi"/>
          <w:color w:val="000000"/>
          <w:sz w:val="24"/>
          <w:szCs w:val="24"/>
          <w:lang w:val="ru-RU"/>
        </w:rPr>
        <w:t>Основание: пункт 332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 пункт 19 СГС «Концептуальные основы бухучета и отчетности»</w:t>
      </w:r>
      <w:r w:rsidR="005A59C1"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2D592A">
      <w:pPr>
        <w:spacing w:after="0" w:afterAutospacing="0"/>
        <w:jc w:val="center"/>
        <w:rPr>
          <w:rFonts w:cstheme="minorHAnsi"/>
          <w:color w:val="000000"/>
          <w:sz w:val="24"/>
          <w:szCs w:val="24"/>
          <w:lang w:val="ru-RU"/>
        </w:rPr>
      </w:pPr>
      <w:r w:rsidRPr="001E32E4">
        <w:rPr>
          <w:rFonts w:cstheme="minorHAnsi"/>
          <w:b/>
          <w:bCs/>
          <w:color w:val="000000"/>
          <w:sz w:val="24"/>
          <w:szCs w:val="24"/>
        </w:rPr>
        <w:t>V</w:t>
      </w:r>
      <w:r w:rsidRPr="001E32E4">
        <w:rPr>
          <w:rFonts w:cstheme="minorHAnsi"/>
          <w:b/>
          <w:bCs/>
          <w:color w:val="000000"/>
          <w:sz w:val="24"/>
          <w:szCs w:val="24"/>
          <w:lang w:val="ru-RU"/>
        </w:rPr>
        <w:t>. Методика ведения бухгалтерского учета</w:t>
      </w:r>
    </w:p>
    <w:p w:rsidR="003139EA" w:rsidRPr="001E32E4" w:rsidRDefault="006E6C5E" w:rsidP="003139EA">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t>1. Общие положения</w:t>
      </w:r>
    </w:p>
    <w:p w:rsidR="004F39C1" w:rsidRPr="001E32E4" w:rsidRDefault="006E6C5E" w:rsidP="003139EA">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1.1.Бюджетный учет ведется по первичным документам, которые проверены</w:t>
      </w:r>
      <w:r w:rsidRPr="001E32E4">
        <w:rPr>
          <w:rFonts w:cstheme="minorHAnsi"/>
          <w:sz w:val="24"/>
          <w:szCs w:val="24"/>
          <w:lang w:val="ru-RU"/>
        </w:rPr>
        <w:br/>
      </w:r>
      <w:r w:rsidRPr="001E32E4">
        <w:rPr>
          <w:rFonts w:cstheme="minorHAnsi"/>
          <w:color w:val="000000"/>
          <w:sz w:val="24"/>
          <w:szCs w:val="24"/>
          <w:lang w:val="ru-RU"/>
        </w:rPr>
        <w:t xml:space="preserve"> </w:t>
      </w:r>
      <w:r w:rsidR="00955128" w:rsidRPr="001E32E4">
        <w:rPr>
          <w:rFonts w:cstheme="minorHAnsi"/>
          <w:color w:val="000000"/>
          <w:sz w:val="24"/>
          <w:szCs w:val="24"/>
          <w:lang w:val="ru-RU"/>
        </w:rPr>
        <w:t>главны</w:t>
      </w:r>
      <w:r w:rsidR="002D2CA3" w:rsidRPr="001E32E4">
        <w:rPr>
          <w:rFonts w:cstheme="minorHAnsi"/>
          <w:color w:val="000000"/>
          <w:sz w:val="24"/>
          <w:szCs w:val="24"/>
          <w:lang w:val="ru-RU"/>
        </w:rPr>
        <w:t>м</w:t>
      </w:r>
      <w:r w:rsidR="00955128" w:rsidRPr="001E32E4">
        <w:rPr>
          <w:rFonts w:cstheme="minorHAnsi"/>
          <w:color w:val="000000"/>
          <w:sz w:val="24"/>
          <w:szCs w:val="24"/>
          <w:lang w:val="ru-RU"/>
        </w:rPr>
        <w:t xml:space="preserve"> </w:t>
      </w:r>
      <w:r w:rsidR="002D2CA3" w:rsidRPr="001E32E4">
        <w:rPr>
          <w:rFonts w:cstheme="minorHAnsi"/>
          <w:color w:val="000000"/>
          <w:sz w:val="24"/>
          <w:szCs w:val="24"/>
          <w:lang w:val="ru-RU"/>
        </w:rPr>
        <w:t>бухгалтер</w:t>
      </w:r>
      <w:r w:rsidR="00955128" w:rsidRPr="001E32E4">
        <w:rPr>
          <w:rFonts w:cstheme="minorHAnsi"/>
          <w:color w:val="000000"/>
          <w:sz w:val="24"/>
          <w:szCs w:val="24"/>
          <w:lang w:val="ru-RU"/>
        </w:rPr>
        <w:t>ом, ответственным за ведение</w:t>
      </w:r>
      <w:r w:rsidRPr="001E32E4">
        <w:rPr>
          <w:rFonts w:cstheme="minorHAnsi"/>
          <w:color w:val="000000"/>
          <w:sz w:val="24"/>
          <w:szCs w:val="24"/>
          <w:lang w:val="ru-RU"/>
        </w:rPr>
        <w:t xml:space="preserve"> бухгалтерии в соответствии с Положением о внутреннем финансовом контроле (приложение </w:t>
      </w:r>
      <w:r w:rsidR="00955128" w:rsidRPr="001E32E4">
        <w:rPr>
          <w:rFonts w:cstheme="minorHAnsi"/>
          <w:color w:val="000000"/>
          <w:sz w:val="24"/>
          <w:szCs w:val="24"/>
          <w:lang w:val="ru-RU"/>
        </w:rPr>
        <w:t>6</w:t>
      </w:r>
      <w:r w:rsidRPr="001E32E4">
        <w:rPr>
          <w:rFonts w:cstheme="minorHAnsi"/>
          <w:color w:val="000000"/>
          <w:sz w:val="24"/>
          <w:szCs w:val="24"/>
          <w:lang w:val="ru-RU"/>
        </w:rPr>
        <w:t>).</w:t>
      </w:r>
      <w:r w:rsidRPr="001E32E4">
        <w:rPr>
          <w:rFonts w:cstheme="minorHAnsi"/>
          <w:sz w:val="24"/>
          <w:szCs w:val="24"/>
          <w:lang w:val="ru-RU"/>
        </w:rPr>
        <w:br/>
      </w:r>
      <w:r w:rsidRPr="001E32E4">
        <w:rPr>
          <w:rFonts w:cstheme="minorHAnsi"/>
          <w:color w:val="000000"/>
          <w:sz w:val="24"/>
          <w:szCs w:val="24"/>
          <w:lang w:val="ru-RU"/>
        </w:rPr>
        <w:t xml:space="preserve"> </w:t>
      </w:r>
      <w:r w:rsidR="00955128" w:rsidRPr="001E32E4">
        <w:rPr>
          <w:rFonts w:cstheme="minorHAnsi"/>
          <w:color w:val="000000"/>
          <w:sz w:val="24"/>
          <w:szCs w:val="24"/>
          <w:lang w:val="ru-RU"/>
        </w:rPr>
        <w:t>(</w:t>
      </w:r>
      <w:r w:rsidRPr="001E32E4">
        <w:rPr>
          <w:rFonts w:cstheme="minorHAnsi"/>
          <w:color w:val="000000"/>
          <w:sz w:val="24"/>
          <w:szCs w:val="24"/>
          <w:lang w:val="ru-RU"/>
        </w:rPr>
        <w:t>Основание: пункт 3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 пункт 23 СГС</w:t>
      </w:r>
      <w:r w:rsidRPr="001E32E4">
        <w:rPr>
          <w:rFonts w:cstheme="minorHAnsi"/>
          <w:sz w:val="24"/>
          <w:szCs w:val="24"/>
          <w:lang w:val="ru-RU"/>
        </w:rPr>
        <w:br/>
      </w:r>
      <w:r w:rsidRPr="001E32E4">
        <w:rPr>
          <w:rFonts w:cstheme="minorHAnsi"/>
          <w:color w:val="000000"/>
          <w:sz w:val="24"/>
          <w:szCs w:val="24"/>
          <w:lang w:val="ru-RU"/>
        </w:rPr>
        <w:t xml:space="preserve"> «Концептуальные основы бухучета и отчетности»</w:t>
      </w:r>
      <w:r w:rsidR="00955128" w:rsidRPr="001E32E4">
        <w:rPr>
          <w:rFonts w:cstheme="minorHAnsi"/>
          <w:color w:val="000000"/>
          <w:sz w:val="24"/>
          <w:szCs w:val="24"/>
          <w:lang w:val="ru-RU"/>
        </w:rPr>
        <w:t>)</w:t>
      </w:r>
      <w:r w:rsidRPr="001E32E4">
        <w:rPr>
          <w:rFonts w:cstheme="minorHAnsi"/>
          <w:color w:val="000000"/>
          <w:sz w:val="24"/>
          <w:szCs w:val="24"/>
          <w:lang w:val="ru-RU"/>
        </w:rPr>
        <w:t>.</w:t>
      </w:r>
    </w:p>
    <w:p w:rsidR="00955128" w:rsidRPr="001E32E4" w:rsidRDefault="006E6C5E" w:rsidP="003139EA">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1.2. Для случаев, которые не установлены в федеральных стандартах и других</w:t>
      </w:r>
      <w:r w:rsidRPr="001E32E4">
        <w:rPr>
          <w:rFonts w:cstheme="minorHAnsi"/>
          <w:sz w:val="24"/>
          <w:szCs w:val="24"/>
          <w:lang w:val="ru-RU"/>
        </w:rPr>
        <w:br/>
      </w:r>
      <w:r w:rsidRPr="001E32E4">
        <w:rPr>
          <w:rFonts w:cstheme="minorHAnsi"/>
          <w:color w:val="000000"/>
          <w:sz w:val="24"/>
          <w:szCs w:val="24"/>
          <w:lang w:val="ru-RU"/>
        </w:rPr>
        <w:t xml:space="preserve"> нормативно-правовых актах, регулирующих бухучет, метод определения справедливой </w:t>
      </w:r>
      <w:r w:rsidRPr="001E32E4">
        <w:rPr>
          <w:rFonts w:cstheme="minorHAnsi"/>
          <w:color w:val="000000"/>
          <w:sz w:val="24"/>
          <w:szCs w:val="24"/>
          <w:lang w:val="ru-RU"/>
        </w:rPr>
        <w:lastRenderedPageBreak/>
        <w:t>стоимости выбирает комиссия а</w:t>
      </w:r>
      <w:r w:rsidR="004F188E" w:rsidRPr="001E32E4">
        <w:rPr>
          <w:rFonts w:cstheme="minorHAnsi"/>
          <w:color w:val="000000"/>
          <w:sz w:val="24"/>
          <w:szCs w:val="24"/>
          <w:lang w:val="ru-RU"/>
        </w:rPr>
        <w:t>дминистрации</w:t>
      </w:r>
      <w:r w:rsidR="00955128" w:rsidRPr="001E32E4">
        <w:rPr>
          <w:rFonts w:cstheme="minorHAnsi"/>
          <w:color w:val="000000"/>
          <w:sz w:val="24"/>
          <w:szCs w:val="24"/>
          <w:lang w:val="ru-RU"/>
        </w:rPr>
        <w:t xml:space="preserve"> по поступлению и выбытию </w:t>
      </w:r>
      <w:r w:rsidRPr="001E32E4">
        <w:rPr>
          <w:rFonts w:cstheme="minorHAnsi"/>
          <w:color w:val="000000"/>
          <w:sz w:val="24"/>
          <w:szCs w:val="24"/>
          <w:lang w:val="ru-RU"/>
        </w:rPr>
        <w:t>активов».</w:t>
      </w:r>
      <w:r w:rsidRPr="001E32E4">
        <w:rPr>
          <w:rFonts w:cstheme="minorHAnsi"/>
          <w:sz w:val="24"/>
          <w:szCs w:val="24"/>
          <w:lang w:val="ru-RU"/>
        </w:rPr>
        <w:br/>
      </w:r>
      <w:r w:rsidRPr="001E32E4">
        <w:rPr>
          <w:rFonts w:cstheme="minorHAnsi"/>
          <w:color w:val="000000"/>
          <w:sz w:val="24"/>
          <w:szCs w:val="24"/>
          <w:lang w:val="ru-RU"/>
        </w:rPr>
        <w:t xml:space="preserve"> </w:t>
      </w:r>
      <w:r w:rsidR="00955128" w:rsidRPr="001E32E4">
        <w:rPr>
          <w:rFonts w:cstheme="minorHAnsi"/>
          <w:color w:val="000000"/>
          <w:sz w:val="24"/>
          <w:szCs w:val="24"/>
          <w:lang w:val="ru-RU"/>
        </w:rPr>
        <w:t>(</w:t>
      </w:r>
      <w:r w:rsidRPr="001E32E4">
        <w:rPr>
          <w:rFonts w:cstheme="minorHAnsi"/>
          <w:color w:val="000000"/>
          <w:sz w:val="24"/>
          <w:szCs w:val="24"/>
          <w:lang w:val="ru-RU"/>
        </w:rPr>
        <w:t>Основание: пункт 54 СГС «Концептуальные основы бухучета и отчетности»</w:t>
      </w:r>
      <w:r w:rsidR="00955128"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955128">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sidRPr="001E32E4">
        <w:rPr>
          <w:rFonts w:cstheme="minorHAnsi"/>
          <w:color w:val="000000"/>
          <w:sz w:val="24"/>
          <w:szCs w:val="24"/>
        </w:rPr>
        <w:t> </w:t>
      </w:r>
      <w:r w:rsidR="002D2CA3" w:rsidRPr="001E32E4">
        <w:rPr>
          <w:rFonts w:cstheme="minorHAnsi"/>
          <w:color w:val="000000"/>
          <w:sz w:val="24"/>
          <w:szCs w:val="24"/>
          <w:lang w:val="ru-RU"/>
        </w:rPr>
        <w:t>бухгалтера</w:t>
      </w:r>
      <w:r w:rsidR="00955128" w:rsidRPr="001E32E4">
        <w:rPr>
          <w:rFonts w:cstheme="minorHAnsi"/>
          <w:color w:val="000000"/>
          <w:sz w:val="24"/>
          <w:szCs w:val="24"/>
          <w:lang w:val="ru-RU"/>
        </w:rPr>
        <w:t>, ответственного за ведение бухгалтерии</w:t>
      </w:r>
      <w:r w:rsidRPr="001E32E4">
        <w:rPr>
          <w:rFonts w:cstheme="minorHAnsi"/>
          <w:color w:val="000000"/>
          <w:sz w:val="24"/>
          <w:szCs w:val="24"/>
          <w:lang w:val="ru-RU"/>
        </w:rPr>
        <w:t>.</w:t>
      </w:r>
      <w:r w:rsidRPr="001E32E4">
        <w:rPr>
          <w:rFonts w:cstheme="minorHAnsi"/>
          <w:sz w:val="24"/>
          <w:szCs w:val="24"/>
          <w:lang w:val="ru-RU"/>
        </w:rPr>
        <w:br/>
      </w:r>
      <w:r w:rsidRPr="001E32E4">
        <w:rPr>
          <w:rFonts w:cstheme="minorHAnsi"/>
          <w:color w:val="000000"/>
          <w:sz w:val="24"/>
          <w:szCs w:val="24"/>
          <w:lang w:val="ru-RU"/>
        </w:rPr>
        <w:t xml:space="preserve"> </w:t>
      </w:r>
      <w:r w:rsidR="00955128" w:rsidRPr="001E32E4">
        <w:rPr>
          <w:rFonts w:cstheme="minorHAnsi"/>
          <w:color w:val="000000"/>
          <w:sz w:val="24"/>
          <w:szCs w:val="24"/>
          <w:lang w:val="ru-RU"/>
        </w:rPr>
        <w:t>(</w:t>
      </w:r>
      <w:r w:rsidRPr="001E32E4">
        <w:rPr>
          <w:rFonts w:cstheme="minorHAnsi"/>
          <w:color w:val="000000"/>
          <w:sz w:val="24"/>
          <w:szCs w:val="24"/>
          <w:lang w:val="ru-RU"/>
        </w:rPr>
        <w:t>Основание: пункт 6 СГС «Учетная политика, оценочные значения и ошибки»</w:t>
      </w:r>
      <w:r w:rsidR="00955128"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E031BD">
      <w:pPr>
        <w:spacing w:after="0" w:afterAutospacing="0"/>
        <w:jc w:val="both"/>
        <w:rPr>
          <w:rFonts w:cstheme="minorHAnsi"/>
          <w:b/>
          <w:bCs/>
          <w:color w:val="000000"/>
          <w:sz w:val="24"/>
          <w:szCs w:val="24"/>
          <w:lang w:val="ru-RU"/>
        </w:rPr>
      </w:pPr>
      <w:r w:rsidRPr="001E32E4">
        <w:rPr>
          <w:rFonts w:cstheme="minorHAnsi"/>
          <w:b/>
          <w:bCs/>
          <w:color w:val="000000"/>
          <w:sz w:val="24"/>
          <w:szCs w:val="24"/>
          <w:lang w:val="ru-RU"/>
        </w:rPr>
        <w:t>2. Основные средства</w:t>
      </w:r>
    </w:p>
    <w:p w:rsidR="003139EA" w:rsidRPr="001E32E4" w:rsidRDefault="00A90090" w:rsidP="003139EA">
      <w:pPr>
        <w:spacing w:before="0" w:beforeAutospacing="0" w:after="0" w:afterAutospacing="0" w:line="240" w:lineRule="atLeast"/>
        <w:jc w:val="both"/>
        <w:rPr>
          <w:rFonts w:cstheme="minorHAnsi"/>
          <w:b/>
          <w:sz w:val="24"/>
          <w:szCs w:val="24"/>
          <w:lang w:val="ru-RU"/>
        </w:rPr>
      </w:pPr>
      <w:r w:rsidRPr="001E32E4">
        <w:rPr>
          <w:rFonts w:cstheme="minorHAnsi"/>
          <w:b/>
          <w:sz w:val="24"/>
          <w:szCs w:val="24"/>
          <w:lang w:val="ru-RU"/>
        </w:rPr>
        <w:t>2</w:t>
      </w:r>
      <w:r w:rsidR="00955128" w:rsidRPr="001E32E4">
        <w:rPr>
          <w:rFonts w:cstheme="minorHAnsi"/>
          <w:b/>
          <w:sz w:val="24"/>
          <w:szCs w:val="24"/>
          <w:lang w:val="ru-RU"/>
        </w:rPr>
        <w:t>.1. Учет основных средств.</w:t>
      </w:r>
    </w:p>
    <w:p w:rsidR="00955128" w:rsidRPr="001E32E4" w:rsidRDefault="00955128" w:rsidP="003139EA">
      <w:pPr>
        <w:spacing w:before="0" w:beforeAutospacing="0" w:after="0" w:afterAutospacing="0" w:line="240" w:lineRule="atLeast"/>
        <w:jc w:val="both"/>
        <w:rPr>
          <w:rFonts w:cstheme="minorHAnsi"/>
          <w:b/>
          <w:sz w:val="24"/>
          <w:szCs w:val="24"/>
          <w:lang w:val="ru-RU"/>
        </w:rPr>
      </w:pPr>
      <w:r w:rsidRPr="001E32E4">
        <w:rPr>
          <w:rFonts w:cstheme="minorHAnsi"/>
          <w:b/>
          <w:sz w:val="24"/>
          <w:szCs w:val="24"/>
          <w:lang w:val="ru-RU"/>
        </w:rPr>
        <w:t xml:space="preserve">  </w:t>
      </w:r>
      <w:r w:rsidR="003139EA" w:rsidRPr="001E32E4">
        <w:rPr>
          <w:rFonts w:cstheme="minorHAnsi"/>
          <w:b/>
          <w:sz w:val="24"/>
          <w:szCs w:val="24"/>
          <w:lang w:val="ru-RU"/>
        </w:rPr>
        <w:t xml:space="preserve">    </w:t>
      </w:r>
      <w:r w:rsidRPr="001E32E4">
        <w:rPr>
          <w:rFonts w:cstheme="minorHAnsi"/>
          <w:sz w:val="24"/>
          <w:szCs w:val="24"/>
          <w:lang w:val="ru-RU"/>
        </w:rPr>
        <w:t>Бюджетный учет основных средств организуется в соответствии с Инструкцией №</w:t>
      </w:r>
      <w:r w:rsidR="002D2CA3" w:rsidRPr="001E32E4">
        <w:rPr>
          <w:rFonts w:cstheme="minorHAnsi"/>
          <w:sz w:val="24"/>
          <w:szCs w:val="24"/>
          <w:lang w:val="ru-RU"/>
        </w:rPr>
        <w:t xml:space="preserve"> </w:t>
      </w:r>
      <w:r w:rsidRPr="001E32E4">
        <w:rPr>
          <w:rFonts w:cstheme="minorHAnsi"/>
          <w:sz w:val="24"/>
          <w:szCs w:val="24"/>
          <w:lang w:val="ru-RU"/>
        </w:rPr>
        <w:t>157н., иными нормативными актами с внесенными изменениями к данной Инструкции. К основным средствам относятся материально-вещественные ценности, срок полезного использования которых превышает 12 месяцев, находящиеся в эксплуатации, запасе, на консервации и сданные в аренду.</w:t>
      </w:r>
    </w:p>
    <w:p w:rsidR="00955128" w:rsidRPr="001E32E4" w:rsidRDefault="00955128" w:rsidP="003139EA">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Основные средства принимаются к бюджетному учету по первоначальной стоимости, то есть по сумме фактических вложений учреждения в приобретение, сооружение и изготовление объектов основных средств с учетом сумм НДС. Изменение первоначальной стоимости производится лишь в случаях переоценки, достройки, дооборудования, реконструкции, модернизации и частичной ликвидации объектов основных средств. Основные средства стоимостью до 3</w:t>
      </w:r>
      <w:r w:rsidRPr="001E32E4">
        <w:rPr>
          <w:rFonts w:cstheme="minorHAnsi"/>
          <w:sz w:val="24"/>
          <w:szCs w:val="24"/>
        </w:rPr>
        <w:t> </w:t>
      </w:r>
      <w:r w:rsidRPr="001E32E4">
        <w:rPr>
          <w:rFonts w:cstheme="minorHAnsi"/>
          <w:sz w:val="24"/>
          <w:szCs w:val="24"/>
          <w:lang w:val="ru-RU"/>
        </w:rPr>
        <w:t xml:space="preserve">000 рублей учитываются на </w:t>
      </w:r>
      <w:proofErr w:type="spellStart"/>
      <w:r w:rsidRPr="001E32E4">
        <w:rPr>
          <w:rFonts w:cstheme="minorHAnsi"/>
          <w:sz w:val="24"/>
          <w:szCs w:val="24"/>
          <w:lang w:val="ru-RU"/>
        </w:rPr>
        <w:t>забалансовом</w:t>
      </w:r>
      <w:proofErr w:type="spellEnd"/>
      <w:r w:rsidRPr="001E32E4">
        <w:rPr>
          <w:rFonts w:cstheme="minorHAnsi"/>
          <w:sz w:val="24"/>
          <w:szCs w:val="24"/>
          <w:lang w:val="ru-RU"/>
        </w:rPr>
        <w:t xml:space="preserve"> счете в количественно-суммовом выражении.</w:t>
      </w:r>
    </w:p>
    <w:p w:rsidR="00955128" w:rsidRPr="001E32E4" w:rsidRDefault="00955128" w:rsidP="00955128">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Учет основных средств ведется в соответствии с классификацией, установленной Общероссийским классификатором основных фондов.</w:t>
      </w:r>
    </w:p>
    <w:p w:rsidR="00955128" w:rsidRPr="001E32E4" w:rsidRDefault="00955128" w:rsidP="00955128">
      <w:pPr>
        <w:spacing w:before="0" w:beforeAutospacing="0" w:after="0" w:afterAutospacing="0" w:line="240" w:lineRule="atLeast"/>
        <w:jc w:val="both"/>
        <w:rPr>
          <w:rFonts w:cstheme="minorHAnsi"/>
          <w:b/>
          <w:sz w:val="24"/>
          <w:szCs w:val="24"/>
          <w:lang w:val="ru-RU"/>
        </w:rPr>
      </w:pPr>
      <w:r w:rsidRPr="001E32E4">
        <w:rPr>
          <w:rFonts w:cstheme="minorHAnsi"/>
          <w:sz w:val="24"/>
          <w:szCs w:val="24"/>
          <w:lang w:val="ru-RU"/>
        </w:rPr>
        <w:t xml:space="preserve"> </w:t>
      </w:r>
      <w:r w:rsidRPr="001E32E4">
        <w:rPr>
          <w:rFonts w:cstheme="minorHAnsi"/>
          <w:b/>
          <w:sz w:val="24"/>
          <w:szCs w:val="24"/>
          <w:lang w:val="ru-RU"/>
        </w:rPr>
        <w:t>Расчет амортизации осуществляется линейным методом.</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b/>
          <w:bCs/>
          <w:sz w:val="24"/>
          <w:szCs w:val="24"/>
        </w:rPr>
        <w:t>Размер амортизации объекта основных сре</w:t>
      </w:r>
      <w:proofErr w:type="gramStart"/>
      <w:r w:rsidRPr="001E32E4">
        <w:rPr>
          <w:rFonts w:asciiTheme="minorHAnsi" w:hAnsiTheme="minorHAnsi" w:cstheme="minorHAnsi"/>
          <w:b/>
          <w:bCs/>
          <w:sz w:val="24"/>
          <w:szCs w:val="24"/>
        </w:rPr>
        <w:t>дств дв</w:t>
      </w:r>
      <w:proofErr w:type="gramEnd"/>
      <w:r w:rsidRPr="001E32E4">
        <w:rPr>
          <w:rFonts w:asciiTheme="minorHAnsi" w:hAnsiTheme="minorHAnsi" w:cstheme="minorHAnsi"/>
          <w:b/>
          <w:bCs/>
          <w:sz w:val="24"/>
          <w:szCs w:val="24"/>
        </w:rPr>
        <w:t>ижимого или недвижимого имущества (кроме объекта библиотечного фонда)</w:t>
      </w:r>
      <w:r w:rsidRPr="001E32E4">
        <w:rPr>
          <w:rFonts w:asciiTheme="minorHAnsi" w:hAnsiTheme="minorHAnsi" w:cstheme="minorHAnsi"/>
          <w:sz w:val="24"/>
          <w:szCs w:val="24"/>
        </w:rPr>
        <w:t xml:space="preserve"> зависит от его стоимости:</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 10 000 руб. (включительно) - не начисляется, стоимость объекта единовременно списывается с учета при вводе (передаче) в эксплуатацию;</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от 10 000 до 100 000 руб. (включительно) - начисляется 100% при выдаче в эксплуатацию;</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свыше 100 000 руб. - начисляется по нормам амортизации.</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b/>
          <w:bCs/>
          <w:sz w:val="24"/>
          <w:szCs w:val="24"/>
        </w:rPr>
        <w:t>Размер амортизации объекта библиотечного фонда</w:t>
      </w:r>
      <w:r w:rsidRPr="001E32E4">
        <w:rPr>
          <w:rFonts w:asciiTheme="minorHAnsi" w:hAnsiTheme="minorHAnsi" w:cstheme="minorHAnsi"/>
          <w:sz w:val="24"/>
          <w:szCs w:val="24"/>
        </w:rPr>
        <w:t xml:space="preserve"> определяется его стоимостью:</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 100 000 руб. (включительно) - начисляется 100% при выдаче в эксплуатацию;</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свыше 100 000 руб. - начисляется по нормам амортизации.</w:t>
      </w:r>
    </w:p>
    <w:p w:rsidR="00955128" w:rsidRPr="001E32E4" w:rsidRDefault="00955128" w:rsidP="00955128">
      <w:pPr>
        <w:spacing w:before="0" w:beforeAutospacing="0" w:after="0" w:afterAutospacing="0" w:line="240" w:lineRule="atLeast"/>
        <w:jc w:val="both"/>
        <w:rPr>
          <w:rFonts w:cstheme="minorHAnsi"/>
          <w:b/>
          <w:sz w:val="24"/>
          <w:szCs w:val="24"/>
          <w:lang w:val="ru-RU"/>
        </w:rPr>
      </w:pPr>
      <w:r w:rsidRPr="001E32E4">
        <w:rPr>
          <w:rFonts w:cstheme="minorHAnsi"/>
          <w:sz w:val="24"/>
          <w:szCs w:val="24"/>
          <w:lang w:val="ru-RU"/>
        </w:rPr>
        <w:t>Списание основных сре</w:t>
      </w:r>
      <w:proofErr w:type="gramStart"/>
      <w:r w:rsidRPr="001E32E4">
        <w:rPr>
          <w:rFonts w:cstheme="minorHAnsi"/>
          <w:sz w:val="24"/>
          <w:szCs w:val="24"/>
          <w:lang w:val="ru-RU"/>
        </w:rPr>
        <w:t>дств в б</w:t>
      </w:r>
      <w:proofErr w:type="gramEnd"/>
      <w:r w:rsidRPr="001E32E4">
        <w:rPr>
          <w:rFonts w:cstheme="minorHAnsi"/>
          <w:sz w:val="24"/>
          <w:szCs w:val="24"/>
          <w:lang w:val="ru-RU"/>
        </w:rPr>
        <w:t>юджетном учете осуществляется на основании актов (ф. №№ ОС-4 и ОС-4а), с учетом срока использования, заключения о непригодности, а при передаче другим казенным учреждениям, подведомственным одному распорядителю, с письменного распоряжения</w:t>
      </w:r>
      <w:r w:rsidRPr="001E32E4">
        <w:rPr>
          <w:rFonts w:cstheme="minorHAnsi"/>
          <w:b/>
          <w:sz w:val="24"/>
          <w:szCs w:val="24"/>
          <w:lang w:val="ru-RU"/>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2.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35" w:history="1">
        <w:r w:rsidR="00955128" w:rsidRPr="001E32E4">
          <w:rPr>
            <w:rFonts w:asciiTheme="minorHAnsi" w:hAnsiTheme="minorHAnsi" w:cstheme="minorHAnsi"/>
            <w:sz w:val="24"/>
            <w:szCs w:val="24"/>
          </w:rPr>
          <w:t>п. 35</w:t>
        </w:r>
      </w:hyperlink>
      <w:r w:rsidR="00955128" w:rsidRPr="001E32E4">
        <w:rPr>
          <w:rFonts w:asciiTheme="minorHAnsi" w:hAnsiTheme="minorHAnsi" w:cstheme="minorHAnsi"/>
          <w:sz w:val="24"/>
          <w:szCs w:val="24"/>
        </w:rPr>
        <w:t xml:space="preserve"> ФСБУ "Основные средства", </w:t>
      </w:r>
      <w:hyperlink r:id="rId36" w:history="1">
        <w:r w:rsidR="00955128" w:rsidRPr="001E32E4">
          <w:rPr>
            <w:rFonts w:asciiTheme="minorHAnsi" w:hAnsiTheme="minorHAnsi" w:cstheme="minorHAnsi"/>
            <w:sz w:val="24"/>
            <w:szCs w:val="24"/>
          </w:rPr>
          <w:t>п. 44</w:t>
        </w:r>
      </w:hyperlink>
      <w:r w:rsidR="00955128" w:rsidRPr="001E32E4">
        <w:rPr>
          <w:rFonts w:asciiTheme="minorHAnsi" w:hAnsiTheme="minorHAnsi" w:cstheme="minorHAnsi"/>
          <w:sz w:val="24"/>
          <w:szCs w:val="24"/>
        </w:rPr>
        <w:t xml:space="preserve"> Инструкции N 157н.</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955128" w:rsidRPr="001E32E4">
        <w:rPr>
          <w:rFonts w:asciiTheme="minorHAnsi" w:hAnsiTheme="minorHAnsi" w:cstheme="minorHAnsi"/>
          <w:sz w:val="24"/>
          <w:szCs w:val="24"/>
        </w:rPr>
        <w:t>.3. Начисление амортизации всех основных средств осуществляется линейным методом.</w:t>
      </w:r>
      <w:r w:rsidR="00AA584E" w:rsidRPr="001E32E4">
        <w:rPr>
          <w:rFonts w:asciiTheme="minorHAnsi" w:hAnsiTheme="minorHAnsi" w:cstheme="minorHAnsi"/>
          <w:sz w:val="24"/>
          <w:szCs w:val="24"/>
        </w:rPr>
        <w:t xml:space="preserve"> </w:t>
      </w:r>
      <w:r w:rsidR="00955128" w:rsidRPr="001E32E4">
        <w:rPr>
          <w:rFonts w:asciiTheme="minorHAnsi" w:hAnsiTheme="minorHAnsi" w:cstheme="minorHAnsi"/>
          <w:sz w:val="24"/>
          <w:szCs w:val="24"/>
        </w:rPr>
        <w:t xml:space="preserve">(Основание: </w:t>
      </w:r>
      <w:hyperlink r:id="rId37" w:history="1">
        <w:r w:rsidR="00955128" w:rsidRPr="001E32E4">
          <w:rPr>
            <w:rFonts w:asciiTheme="minorHAnsi" w:hAnsiTheme="minorHAnsi" w:cstheme="minorHAnsi"/>
            <w:sz w:val="24"/>
            <w:szCs w:val="24"/>
          </w:rPr>
          <w:t>п. 37</w:t>
        </w:r>
      </w:hyperlink>
      <w:r w:rsidR="00955128"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4.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955128" w:rsidRPr="001E32E4" w:rsidRDefault="00955128"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(Основание: </w:t>
      </w:r>
      <w:hyperlink r:id="rId38" w:history="1">
        <w:r w:rsidRPr="001E32E4">
          <w:rPr>
            <w:rFonts w:asciiTheme="minorHAnsi" w:hAnsiTheme="minorHAnsi" w:cstheme="minorHAnsi"/>
            <w:sz w:val="24"/>
            <w:szCs w:val="24"/>
          </w:rPr>
          <w:t>п. п. 52</w:t>
        </w:r>
      </w:hyperlink>
      <w:r w:rsidRPr="001E32E4">
        <w:rPr>
          <w:rFonts w:asciiTheme="minorHAnsi" w:hAnsiTheme="minorHAnsi" w:cstheme="minorHAnsi"/>
          <w:sz w:val="24"/>
          <w:szCs w:val="24"/>
        </w:rPr>
        <w:t xml:space="preserve">, </w:t>
      </w:r>
      <w:hyperlink r:id="rId39" w:history="1">
        <w:r w:rsidRPr="001E32E4">
          <w:rPr>
            <w:rFonts w:asciiTheme="minorHAnsi" w:hAnsiTheme="minorHAnsi" w:cstheme="minorHAnsi"/>
            <w:sz w:val="24"/>
            <w:szCs w:val="24"/>
          </w:rPr>
          <w:t>54</w:t>
        </w:r>
      </w:hyperlink>
      <w:r w:rsidRPr="001E32E4">
        <w:rPr>
          <w:rFonts w:asciiTheme="minorHAnsi" w:hAnsiTheme="minorHAnsi" w:cstheme="minorHAnsi"/>
          <w:sz w:val="24"/>
          <w:szCs w:val="24"/>
        </w:rPr>
        <w:t xml:space="preserve"> ФСБУ "Концептуальные основы", </w:t>
      </w:r>
      <w:hyperlink r:id="rId40" w:history="1">
        <w:r w:rsidRPr="001E32E4">
          <w:rPr>
            <w:rFonts w:asciiTheme="minorHAnsi" w:hAnsiTheme="minorHAnsi" w:cstheme="minorHAnsi"/>
            <w:sz w:val="24"/>
            <w:szCs w:val="24"/>
          </w:rPr>
          <w:t>п. 31</w:t>
        </w:r>
      </w:hyperlink>
      <w:r w:rsidRPr="001E32E4">
        <w:rPr>
          <w:rFonts w:asciiTheme="minorHAnsi" w:hAnsiTheme="minorHAnsi" w:cstheme="minorHAnsi"/>
          <w:sz w:val="24"/>
          <w:szCs w:val="24"/>
        </w:rPr>
        <w:t xml:space="preserve"> Инструкции N 157н)</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955128" w:rsidRPr="001E32E4" w:rsidRDefault="00955128"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41" w:history="1">
        <w:r w:rsidRPr="001E32E4">
          <w:rPr>
            <w:rFonts w:asciiTheme="minorHAnsi" w:hAnsiTheme="minorHAnsi" w:cstheme="minorHAnsi"/>
            <w:sz w:val="24"/>
            <w:szCs w:val="24"/>
          </w:rPr>
          <w:t>Постановлении</w:t>
        </w:r>
      </w:hyperlink>
      <w:r w:rsidRPr="001E32E4">
        <w:rPr>
          <w:rFonts w:asciiTheme="minorHAnsi" w:hAnsiTheme="minorHAnsi" w:cstheme="minorHAnsi"/>
          <w:sz w:val="24"/>
          <w:szCs w:val="24"/>
        </w:rPr>
        <w:t xml:space="preserve"> Правительства РФ от 01.01.2002 N 1.</w:t>
      </w:r>
    </w:p>
    <w:p w:rsidR="00955128" w:rsidRPr="001E32E4" w:rsidRDefault="00955128"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Для целей настоящего пункта стоимость части объекта основных сре</w:t>
      </w:r>
      <w:proofErr w:type="gramStart"/>
      <w:r w:rsidRPr="001E32E4">
        <w:rPr>
          <w:rFonts w:asciiTheme="minorHAnsi" w:hAnsiTheme="minorHAnsi" w:cstheme="minorHAnsi"/>
          <w:sz w:val="24"/>
          <w:szCs w:val="24"/>
        </w:rPr>
        <w:t>дств сч</w:t>
      </w:r>
      <w:proofErr w:type="gramEnd"/>
      <w:r w:rsidRPr="001E32E4">
        <w:rPr>
          <w:rFonts w:asciiTheme="minorHAnsi" w:hAnsiTheme="minorHAnsi" w:cstheme="minorHAnsi"/>
          <w:sz w:val="24"/>
          <w:szCs w:val="24"/>
        </w:rPr>
        <w:t xml:space="preserve">итается значительной, если она составляет не менее 10% его общей стоимости (Основание: </w:t>
      </w:r>
      <w:hyperlink r:id="rId42" w:history="1">
        <w:r w:rsidRPr="001E32E4">
          <w:rPr>
            <w:rFonts w:asciiTheme="minorHAnsi" w:hAnsiTheme="minorHAnsi" w:cstheme="minorHAnsi"/>
            <w:sz w:val="24"/>
            <w:szCs w:val="24"/>
          </w:rPr>
          <w:t>п. 10</w:t>
        </w:r>
      </w:hyperlink>
      <w:r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6. Отдельными инвентарными объектами являются:</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локально-вычислительная сеть;</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принтеры;</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сканеры;</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приборы (аппаратура) пожарной сигнализации;</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приборы (аппаратура) охранной сигнализации.</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(Основание: </w:t>
      </w:r>
      <w:hyperlink r:id="rId43" w:history="1">
        <w:r w:rsidRPr="001E32E4">
          <w:rPr>
            <w:rFonts w:asciiTheme="minorHAnsi" w:hAnsiTheme="minorHAnsi" w:cstheme="minorHAnsi"/>
            <w:sz w:val="24"/>
            <w:szCs w:val="24"/>
          </w:rPr>
          <w:t>п. 10</w:t>
        </w:r>
      </w:hyperlink>
      <w:r w:rsidRPr="001E32E4">
        <w:rPr>
          <w:rFonts w:asciiTheme="minorHAnsi" w:hAnsiTheme="minorHAnsi" w:cstheme="minorHAnsi"/>
          <w:sz w:val="24"/>
          <w:szCs w:val="24"/>
        </w:rPr>
        <w:t xml:space="preserve"> ФСБУ "Основные средства", </w:t>
      </w:r>
      <w:hyperlink r:id="rId44"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45" w:history="1">
        <w:r w:rsidRPr="001E32E4">
          <w:rPr>
            <w:rFonts w:asciiTheme="minorHAnsi" w:hAnsiTheme="minorHAnsi" w:cstheme="minorHAnsi"/>
            <w:sz w:val="24"/>
            <w:szCs w:val="24"/>
          </w:rPr>
          <w:t>45</w:t>
        </w:r>
      </w:hyperlink>
      <w:r w:rsidRPr="001E32E4">
        <w:rPr>
          <w:rFonts w:asciiTheme="minorHAnsi" w:hAnsiTheme="minorHAnsi" w:cstheme="minorHAnsi"/>
          <w:sz w:val="24"/>
          <w:szCs w:val="24"/>
        </w:rPr>
        <w:t xml:space="preserve"> Инструкции N 157н)</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7. Каждому инвентарному объекту основных сре</w:t>
      </w:r>
      <w:proofErr w:type="gramStart"/>
      <w:r w:rsidR="00955128" w:rsidRPr="001E32E4">
        <w:rPr>
          <w:rFonts w:asciiTheme="minorHAnsi" w:hAnsiTheme="minorHAnsi" w:cstheme="minorHAnsi"/>
          <w:sz w:val="24"/>
          <w:szCs w:val="24"/>
        </w:rPr>
        <w:t>дств пр</w:t>
      </w:r>
      <w:proofErr w:type="gramEnd"/>
      <w:r w:rsidR="00955128" w:rsidRPr="001E32E4">
        <w:rPr>
          <w:rFonts w:asciiTheme="minorHAnsi" w:hAnsiTheme="minorHAnsi" w:cstheme="minorHAnsi"/>
          <w:sz w:val="24"/>
          <w:szCs w:val="24"/>
        </w:rPr>
        <w:t>исваивается инвентарный номер.</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8. Инвентарный номер наносится на объекты недвижимого и движимого имущества - несмываемой краской.</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 (Основание: </w:t>
      </w:r>
      <w:hyperlink r:id="rId46" w:history="1">
        <w:r w:rsidR="00955128" w:rsidRPr="001E32E4">
          <w:rPr>
            <w:rFonts w:asciiTheme="minorHAnsi" w:hAnsiTheme="minorHAnsi" w:cstheme="minorHAnsi"/>
            <w:sz w:val="24"/>
            <w:szCs w:val="24"/>
          </w:rPr>
          <w:t>п. 46</w:t>
        </w:r>
      </w:hyperlink>
      <w:r w:rsidR="00955128" w:rsidRPr="001E32E4">
        <w:rPr>
          <w:rFonts w:asciiTheme="minorHAnsi" w:hAnsiTheme="minorHAnsi" w:cstheme="minorHAnsi"/>
          <w:sz w:val="24"/>
          <w:szCs w:val="24"/>
        </w:rPr>
        <w:t xml:space="preserve"> Инструкции N 157н)</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10. </w:t>
      </w:r>
      <w:proofErr w:type="gramStart"/>
      <w:r w:rsidR="00955128" w:rsidRPr="001E32E4">
        <w:rPr>
          <w:rFonts w:asciiTheme="minorHAnsi" w:hAnsiTheme="minorHAnsi" w:cstheme="minorHAnsi"/>
          <w:sz w:val="24"/>
          <w:szCs w:val="24"/>
        </w:rPr>
        <w:t xml:space="preserve">В Инвентарных карточках учета нефинансовых активов </w:t>
      </w:r>
      <w:hyperlink r:id="rId47" w:history="1">
        <w:r w:rsidR="00955128" w:rsidRPr="001E32E4">
          <w:rPr>
            <w:rFonts w:asciiTheme="minorHAnsi" w:hAnsiTheme="minorHAnsi" w:cstheme="minorHAnsi"/>
            <w:sz w:val="24"/>
            <w:szCs w:val="24"/>
          </w:rPr>
          <w:t>(ф. 0504031)</w:t>
        </w:r>
      </w:hyperlink>
      <w:r w:rsidR="00955128" w:rsidRPr="001E32E4">
        <w:rPr>
          <w:rFonts w:asciiTheme="minorHAnsi" w:hAnsiTheme="minorHAnsi" w:cstheme="minorHAnsi"/>
          <w:sz w:val="24"/>
          <w:szCs w:val="24"/>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(Основание: </w:t>
      </w:r>
      <w:hyperlink r:id="rId48" w:history="1">
        <w:r w:rsidR="00955128" w:rsidRPr="001E32E4">
          <w:rPr>
            <w:rFonts w:asciiTheme="minorHAnsi" w:hAnsiTheme="minorHAnsi" w:cstheme="minorHAnsi"/>
            <w:sz w:val="24"/>
            <w:szCs w:val="24"/>
          </w:rPr>
          <w:t>п. 6</w:t>
        </w:r>
      </w:hyperlink>
      <w:r w:rsidR="00955128" w:rsidRPr="001E32E4">
        <w:rPr>
          <w:rFonts w:asciiTheme="minorHAnsi" w:hAnsiTheme="minorHAnsi" w:cstheme="minorHAnsi"/>
          <w:sz w:val="24"/>
          <w:szCs w:val="24"/>
        </w:rPr>
        <w:t xml:space="preserve"> Инструкции N 157н)</w:t>
      </w:r>
      <w:r w:rsidR="00AA584E" w:rsidRPr="001E32E4">
        <w:rPr>
          <w:rFonts w:asciiTheme="minorHAnsi" w:hAnsiTheme="minorHAnsi" w:cstheme="minorHAnsi"/>
          <w:sz w:val="24"/>
          <w:szCs w:val="24"/>
        </w:rPr>
        <w:t>.</w:t>
      </w:r>
      <w:proofErr w:type="gramEnd"/>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11. Балансовая стоимость объекта основных сре</w:t>
      </w:r>
      <w:proofErr w:type="gramStart"/>
      <w:r w:rsidR="00955128" w:rsidRPr="001E32E4">
        <w:rPr>
          <w:rFonts w:asciiTheme="minorHAnsi" w:hAnsiTheme="minorHAnsi" w:cstheme="minorHAnsi"/>
          <w:sz w:val="24"/>
          <w:szCs w:val="24"/>
        </w:rPr>
        <w:t>дств гр</w:t>
      </w:r>
      <w:proofErr w:type="gramEnd"/>
      <w:r w:rsidR="00955128" w:rsidRPr="001E32E4">
        <w:rPr>
          <w:rFonts w:asciiTheme="minorHAnsi" w:hAnsiTheme="minorHAnsi" w:cstheme="minorHAnsi"/>
          <w:sz w:val="24"/>
          <w:szCs w:val="24"/>
        </w:rPr>
        <w:t xml:space="preserve">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 Одновременно балансовая стоимость этого объекта уменьшается на стоимость выбывающих (заменяемых) частей (Основание: </w:t>
      </w:r>
      <w:hyperlink r:id="rId49" w:history="1">
        <w:r w:rsidR="00955128" w:rsidRPr="001E32E4">
          <w:rPr>
            <w:rFonts w:asciiTheme="minorHAnsi" w:hAnsiTheme="minorHAnsi" w:cstheme="minorHAnsi"/>
            <w:sz w:val="24"/>
            <w:szCs w:val="24"/>
          </w:rPr>
          <w:t>п. п. 19</w:t>
        </w:r>
      </w:hyperlink>
      <w:r w:rsidR="00955128" w:rsidRPr="001E32E4">
        <w:rPr>
          <w:rFonts w:asciiTheme="minorHAnsi" w:hAnsiTheme="minorHAnsi" w:cstheme="minorHAnsi"/>
          <w:sz w:val="24"/>
          <w:szCs w:val="24"/>
        </w:rPr>
        <w:t xml:space="preserve">, </w:t>
      </w:r>
      <w:hyperlink r:id="rId50" w:history="1">
        <w:r w:rsidR="00955128" w:rsidRPr="001E32E4">
          <w:rPr>
            <w:rFonts w:asciiTheme="minorHAnsi" w:hAnsiTheme="minorHAnsi" w:cstheme="minorHAnsi"/>
            <w:sz w:val="24"/>
            <w:szCs w:val="24"/>
          </w:rPr>
          <w:t>27</w:t>
        </w:r>
      </w:hyperlink>
      <w:r w:rsidR="00955128"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12. Балансовая стоимость объекта основных сре</w:t>
      </w:r>
      <w:proofErr w:type="gramStart"/>
      <w:r w:rsidR="00955128" w:rsidRPr="001E32E4">
        <w:rPr>
          <w:rFonts w:asciiTheme="minorHAnsi" w:hAnsiTheme="minorHAnsi" w:cstheme="minorHAnsi"/>
          <w:sz w:val="24"/>
          <w:szCs w:val="24"/>
        </w:rPr>
        <w:t>дств в сл</w:t>
      </w:r>
      <w:proofErr w:type="gramEnd"/>
      <w:r w:rsidR="00955128" w:rsidRPr="001E32E4">
        <w:rPr>
          <w:rFonts w:asciiTheme="minorHAnsi" w:hAnsiTheme="minorHAnsi" w:cstheme="minorHAnsi"/>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955128" w:rsidRPr="001E32E4">
        <w:rPr>
          <w:rFonts w:asciiTheme="minorHAnsi" w:hAnsiTheme="minorHAnsi" w:cstheme="minorHAnsi"/>
          <w:sz w:val="24"/>
          <w:szCs w:val="24"/>
        </w:rPr>
        <w:t>разукомплектации</w:t>
      </w:r>
      <w:proofErr w:type="spellEnd"/>
      <w:r w:rsidR="00955128" w:rsidRPr="001E32E4">
        <w:rPr>
          <w:rFonts w:asciiTheme="minorHAnsi" w:hAnsiTheme="minorHAnsi" w:cstheme="minorHAnsi"/>
          <w:sz w:val="24"/>
          <w:szCs w:val="24"/>
        </w:rPr>
        <w:t xml:space="preserve">) увеличивается на сумму сформированных капитальных вложений в этот объект (Основание: </w:t>
      </w:r>
      <w:hyperlink r:id="rId51" w:history="1">
        <w:r w:rsidR="00955128" w:rsidRPr="001E32E4">
          <w:rPr>
            <w:rFonts w:asciiTheme="minorHAnsi" w:hAnsiTheme="minorHAnsi" w:cstheme="minorHAnsi"/>
            <w:sz w:val="24"/>
            <w:szCs w:val="24"/>
          </w:rPr>
          <w:t>п. 19</w:t>
        </w:r>
      </w:hyperlink>
      <w:r w:rsidR="00955128"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13. Не увеличивают балансовую стоимость объекта основных сре</w:t>
      </w:r>
      <w:proofErr w:type="gramStart"/>
      <w:r w:rsidR="00955128" w:rsidRPr="001E32E4">
        <w:rPr>
          <w:rFonts w:asciiTheme="minorHAnsi" w:hAnsiTheme="minorHAnsi" w:cstheme="minorHAnsi"/>
          <w:sz w:val="24"/>
          <w:szCs w:val="24"/>
        </w:rPr>
        <w:t>дств сл</w:t>
      </w:r>
      <w:proofErr w:type="gramEnd"/>
      <w:r w:rsidR="00955128" w:rsidRPr="001E32E4">
        <w:rPr>
          <w:rFonts w:asciiTheme="minorHAnsi" w:hAnsiTheme="minorHAnsi" w:cstheme="minorHAnsi"/>
          <w:sz w:val="24"/>
          <w:szCs w:val="24"/>
        </w:rPr>
        <w:t>едующие затраты:</w:t>
      </w:r>
    </w:p>
    <w:p w:rsidR="00955128" w:rsidRPr="001E32E4" w:rsidRDefault="00955128"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на регулярные осмотры для выявления дефектов, являющиеся обязательным условием эксплуатации этого объекта;</w:t>
      </w:r>
    </w:p>
    <w:p w:rsidR="00955128" w:rsidRPr="001E32E4" w:rsidRDefault="00955128"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 на проведение ремонта (Основание: </w:t>
      </w:r>
      <w:hyperlink r:id="rId52" w:history="1">
        <w:r w:rsidRPr="001E32E4">
          <w:rPr>
            <w:rFonts w:asciiTheme="minorHAnsi" w:hAnsiTheme="minorHAnsi" w:cstheme="minorHAnsi"/>
            <w:sz w:val="24"/>
            <w:szCs w:val="24"/>
          </w:rPr>
          <w:t>п. 28</w:t>
        </w:r>
      </w:hyperlink>
      <w:r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14.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 (Основание: </w:t>
      </w:r>
      <w:hyperlink r:id="rId53" w:history="1">
        <w:r w:rsidR="00955128" w:rsidRPr="001E32E4">
          <w:rPr>
            <w:rFonts w:asciiTheme="minorHAnsi" w:hAnsiTheme="minorHAnsi" w:cstheme="minorHAnsi"/>
            <w:sz w:val="24"/>
            <w:szCs w:val="24"/>
          </w:rPr>
          <w:t>п. 6</w:t>
        </w:r>
      </w:hyperlink>
      <w:r w:rsidR="00955128" w:rsidRPr="001E32E4">
        <w:rPr>
          <w:rFonts w:asciiTheme="minorHAnsi" w:hAnsiTheme="minorHAnsi" w:cstheme="minorHAnsi"/>
          <w:sz w:val="24"/>
          <w:szCs w:val="24"/>
        </w:rPr>
        <w:t xml:space="preserve"> Инструкции N 157н)</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15. </w:t>
      </w:r>
      <w:proofErr w:type="gramStart"/>
      <w:r w:rsidR="00955128" w:rsidRPr="001E32E4">
        <w:rPr>
          <w:rFonts w:asciiTheme="minorHAnsi" w:hAnsiTheme="minorHAnsi" w:cstheme="minorHAnsi"/>
          <w:sz w:val="24"/>
          <w:szCs w:val="24"/>
        </w:rPr>
        <w:t xml:space="preserve">Безвозмездная передача, продажа объектов основных средств оформляется Актом о приеме-передаче объектов нефинансовых активов </w:t>
      </w:r>
      <w:hyperlink r:id="rId54" w:history="1">
        <w:r w:rsidR="00955128" w:rsidRPr="001E32E4">
          <w:rPr>
            <w:rFonts w:asciiTheme="minorHAnsi" w:hAnsiTheme="minorHAnsi" w:cstheme="minorHAnsi"/>
            <w:sz w:val="24"/>
            <w:szCs w:val="24"/>
          </w:rPr>
          <w:t>(ф. 0504101)</w:t>
        </w:r>
      </w:hyperlink>
      <w:r w:rsidR="00955128" w:rsidRPr="001E32E4">
        <w:rPr>
          <w:rFonts w:asciiTheme="minorHAnsi" w:hAnsiTheme="minorHAnsi" w:cstheme="minorHAnsi"/>
          <w:sz w:val="24"/>
          <w:szCs w:val="24"/>
        </w:rPr>
        <w:t xml:space="preserve"> (Основание:</w:t>
      </w:r>
      <w:proofErr w:type="gramEnd"/>
      <w:r w:rsidR="00955128" w:rsidRPr="001E32E4">
        <w:rPr>
          <w:rFonts w:asciiTheme="minorHAnsi" w:hAnsiTheme="minorHAnsi" w:cstheme="minorHAnsi"/>
          <w:sz w:val="24"/>
          <w:szCs w:val="24"/>
        </w:rPr>
        <w:t xml:space="preserve"> </w:t>
      </w:r>
      <w:proofErr w:type="gramStart"/>
      <w:r w:rsidR="00955128" w:rsidRPr="001E32E4">
        <w:rPr>
          <w:rFonts w:asciiTheme="minorHAnsi" w:hAnsiTheme="minorHAnsi" w:cstheme="minorHAnsi"/>
          <w:sz w:val="24"/>
          <w:szCs w:val="24"/>
        </w:rPr>
        <w:t xml:space="preserve">Методические </w:t>
      </w:r>
      <w:hyperlink r:id="rId55" w:history="1">
        <w:r w:rsidR="00955128" w:rsidRPr="001E32E4">
          <w:rPr>
            <w:rFonts w:asciiTheme="minorHAnsi" w:hAnsiTheme="minorHAnsi" w:cstheme="minorHAnsi"/>
            <w:sz w:val="24"/>
            <w:szCs w:val="24"/>
          </w:rPr>
          <w:t>указания</w:t>
        </w:r>
      </w:hyperlink>
      <w:r w:rsidR="00955128" w:rsidRPr="001E32E4">
        <w:rPr>
          <w:rFonts w:asciiTheme="minorHAnsi" w:hAnsiTheme="minorHAnsi" w:cstheme="minorHAnsi"/>
          <w:sz w:val="24"/>
          <w:szCs w:val="24"/>
        </w:rPr>
        <w:t xml:space="preserve"> N 52н)</w:t>
      </w:r>
      <w:r w:rsidR="00AA584E" w:rsidRPr="001E32E4">
        <w:rPr>
          <w:rFonts w:asciiTheme="minorHAnsi" w:hAnsiTheme="minorHAnsi" w:cstheme="minorHAnsi"/>
          <w:sz w:val="24"/>
          <w:szCs w:val="24"/>
        </w:rPr>
        <w:t>.</w:t>
      </w:r>
      <w:proofErr w:type="gramEnd"/>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16. </w:t>
      </w:r>
      <w:proofErr w:type="gramStart"/>
      <w:r w:rsidR="00955128" w:rsidRPr="001E32E4">
        <w:rPr>
          <w:rFonts w:asciiTheme="minorHAnsi" w:hAnsiTheme="minorHAnsi" w:cstheme="minorHAnsi"/>
          <w:sz w:val="24"/>
          <w:szCs w:val="24"/>
        </w:rPr>
        <w:t xml:space="preserve">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 </w:t>
      </w:r>
      <w:hyperlink r:id="rId56" w:history="1">
        <w:r w:rsidR="00955128" w:rsidRPr="001E32E4">
          <w:rPr>
            <w:rFonts w:asciiTheme="minorHAnsi" w:hAnsiTheme="minorHAnsi" w:cstheme="minorHAnsi"/>
            <w:sz w:val="24"/>
            <w:szCs w:val="24"/>
          </w:rPr>
          <w:t>(ф. 0504103)</w:t>
        </w:r>
      </w:hyperlink>
      <w:r w:rsidR="00955128" w:rsidRPr="001E32E4">
        <w:rPr>
          <w:rFonts w:asciiTheme="minorHAnsi" w:hAnsiTheme="minorHAnsi" w:cstheme="minorHAnsi"/>
          <w:sz w:val="24"/>
          <w:szCs w:val="24"/>
        </w:rPr>
        <w:t xml:space="preserve"> (Основание:</w:t>
      </w:r>
      <w:proofErr w:type="gramEnd"/>
      <w:r w:rsidR="00955128" w:rsidRPr="001E32E4">
        <w:rPr>
          <w:rFonts w:asciiTheme="minorHAnsi" w:hAnsiTheme="minorHAnsi" w:cstheme="minorHAnsi"/>
          <w:sz w:val="24"/>
          <w:szCs w:val="24"/>
        </w:rPr>
        <w:t xml:space="preserve"> </w:t>
      </w:r>
      <w:proofErr w:type="gramStart"/>
      <w:r w:rsidR="00955128" w:rsidRPr="001E32E4">
        <w:rPr>
          <w:rFonts w:asciiTheme="minorHAnsi" w:hAnsiTheme="minorHAnsi" w:cstheme="minorHAnsi"/>
          <w:sz w:val="24"/>
          <w:szCs w:val="24"/>
        </w:rPr>
        <w:lastRenderedPageBreak/>
        <w:t xml:space="preserve">Методические </w:t>
      </w:r>
      <w:hyperlink r:id="rId57" w:history="1">
        <w:r w:rsidR="00955128" w:rsidRPr="001E32E4">
          <w:rPr>
            <w:rFonts w:asciiTheme="minorHAnsi" w:hAnsiTheme="minorHAnsi" w:cstheme="minorHAnsi"/>
            <w:sz w:val="24"/>
            <w:szCs w:val="24"/>
          </w:rPr>
          <w:t>указания</w:t>
        </w:r>
      </w:hyperlink>
      <w:r w:rsidR="00955128" w:rsidRPr="001E32E4">
        <w:rPr>
          <w:rFonts w:asciiTheme="minorHAnsi" w:hAnsiTheme="minorHAnsi" w:cstheme="minorHAnsi"/>
          <w:sz w:val="24"/>
          <w:szCs w:val="24"/>
        </w:rPr>
        <w:t xml:space="preserve"> N 52н)</w:t>
      </w:r>
      <w:r w:rsidR="00AA584E" w:rsidRPr="001E32E4">
        <w:rPr>
          <w:rFonts w:asciiTheme="minorHAnsi" w:hAnsiTheme="minorHAnsi" w:cstheme="minorHAnsi"/>
          <w:sz w:val="24"/>
          <w:szCs w:val="24"/>
        </w:rPr>
        <w:t>.</w:t>
      </w:r>
      <w:proofErr w:type="gramEnd"/>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17.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955128" w:rsidRPr="001E32E4">
        <w:rPr>
          <w:rFonts w:asciiTheme="minorHAnsi" w:hAnsiTheme="minorHAnsi" w:cstheme="minorHAnsi"/>
          <w:sz w:val="24"/>
          <w:szCs w:val="24"/>
        </w:rPr>
        <w:t>разукомплектации</w:t>
      </w:r>
      <w:proofErr w:type="spellEnd"/>
      <w:r w:rsidR="00955128" w:rsidRPr="001E32E4">
        <w:rPr>
          <w:rFonts w:asciiTheme="minorHAnsi" w:hAnsiTheme="minorHAnsi" w:cstheme="minorHAnsi"/>
          <w:sz w:val="24"/>
          <w:szCs w:val="24"/>
        </w:rPr>
        <w:t>) объекта основного средства определяется пропорционально следующему показателю (в порядке убывания приоритета использования показателя):</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площади;</w:t>
      </w:r>
    </w:p>
    <w:p w:rsidR="00955128" w:rsidRPr="001E32E4" w:rsidRDefault="00955128" w:rsidP="00955128">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объему;</w:t>
      </w:r>
    </w:p>
    <w:p w:rsidR="00955128" w:rsidRPr="001E32E4" w:rsidRDefault="00955128" w:rsidP="00AA584E">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иному показателю, установленному комиссией по поступлению и выбытию активов.</w:t>
      </w:r>
      <w:r w:rsidR="00AA584E" w:rsidRPr="001E32E4">
        <w:rPr>
          <w:rFonts w:asciiTheme="minorHAnsi" w:hAnsiTheme="minorHAnsi" w:cstheme="minorHAnsi"/>
          <w:sz w:val="24"/>
          <w:szCs w:val="24"/>
        </w:rPr>
        <w:t xml:space="preserve"> </w:t>
      </w:r>
      <w:r w:rsidRPr="001E32E4">
        <w:rPr>
          <w:rFonts w:asciiTheme="minorHAnsi" w:hAnsiTheme="minorHAnsi" w:cstheme="minorHAnsi"/>
          <w:sz w:val="24"/>
          <w:szCs w:val="24"/>
        </w:rPr>
        <w:t xml:space="preserve">(Основание: </w:t>
      </w:r>
      <w:hyperlink r:id="rId58"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 xml:space="preserve">18. Стоимость основного средства изменяется в случае проведения переоценки этого основного средства и отражения ее результатов в учете (Основание: </w:t>
      </w:r>
      <w:hyperlink r:id="rId59" w:history="1">
        <w:r w:rsidR="00955128" w:rsidRPr="001E32E4">
          <w:rPr>
            <w:rFonts w:asciiTheme="minorHAnsi" w:hAnsiTheme="minorHAnsi" w:cstheme="minorHAnsi"/>
            <w:sz w:val="24"/>
            <w:szCs w:val="24"/>
          </w:rPr>
          <w:t>п. 19</w:t>
        </w:r>
      </w:hyperlink>
      <w:r w:rsidR="00955128"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955128" w:rsidRPr="001E32E4" w:rsidRDefault="00A90090" w:rsidP="00955128">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8F57A1" w:rsidRPr="001E32E4">
        <w:rPr>
          <w:rFonts w:asciiTheme="minorHAnsi" w:hAnsiTheme="minorHAnsi" w:cstheme="minorHAnsi"/>
          <w:sz w:val="24"/>
          <w:szCs w:val="24"/>
        </w:rPr>
        <w:t>.</w:t>
      </w:r>
      <w:r w:rsidR="00955128" w:rsidRPr="001E32E4">
        <w:rPr>
          <w:rFonts w:asciiTheme="minorHAnsi" w:hAnsiTheme="minorHAnsi" w:cstheme="minorHAnsi"/>
          <w:sz w:val="24"/>
          <w:szCs w:val="24"/>
        </w:rPr>
        <w:t>19.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главой Администрации</w:t>
      </w:r>
      <w:r w:rsidR="00AA584E" w:rsidRPr="001E32E4">
        <w:rPr>
          <w:rFonts w:asciiTheme="minorHAnsi" w:hAnsiTheme="minorHAnsi" w:cstheme="minorHAnsi"/>
          <w:sz w:val="24"/>
          <w:szCs w:val="24"/>
        </w:rPr>
        <w:t xml:space="preserve"> </w:t>
      </w:r>
      <w:r w:rsidR="00955128" w:rsidRPr="001E32E4">
        <w:rPr>
          <w:rFonts w:asciiTheme="minorHAnsi" w:hAnsiTheme="minorHAnsi" w:cstheme="minorHAnsi"/>
          <w:sz w:val="24"/>
          <w:szCs w:val="24"/>
        </w:rPr>
        <w:t xml:space="preserve">(Основание: </w:t>
      </w:r>
      <w:hyperlink r:id="rId60" w:history="1">
        <w:r w:rsidR="00955128" w:rsidRPr="001E32E4">
          <w:rPr>
            <w:rFonts w:asciiTheme="minorHAnsi" w:hAnsiTheme="minorHAnsi" w:cstheme="minorHAnsi"/>
            <w:sz w:val="24"/>
            <w:szCs w:val="24"/>
          </w:rPr>
          <w:t>п. п. 6</w:t>
        </w:r>
      </w:hyperlink>
      <w:r w:rsidR="00955128" w:rsidRPr="001E32E4">
        <w:rPr>
          <w:rFonts w:asciiTheme="minorHAnsi" w:hAnsiTheme="minorHAnsi" w:cstheme="minorHAnsi"/>
          <w:sz w:val="24"/>
          <w:szCs w:val="24"/>
        </w:rPr>
        <w:t xml:space="preserve">, </w:t>
      </w:r>
      <w:hyperlink r:id="rId61" w:history="1">
        <w:r w:rsidR="00955128" w:rsidRPr="001E32E4">
          <w:rPr>
            <w:rFonts w:asciiTheme="minorHAnsi" w:hAnsiTheme="minorHAnsi" w:cstheme="minorHAnsi"/>
            <w:sz w:val="24"/>
            <w:szCs w:val="24"/>
          </w:rPr>
          <w:t>28</w:t>
        </w:r>
      </w:hyperlink>
      <w:r w:rsidR="00955128" w:rsidRPr="001E32E4">
        <w:rPr>
          <w:rFonts w:asciiTheme="minorHAnsi" w:hAnsiTheme="minorHAnsi" w:cstheme="minorHAnsi"/>
          <w:sz w:val="24"/>
          <w:szCs w:val="24"/>
        </w:rPr>
        <w:t xml:space="preserve"> Инструкции N 157н)</w:t>
      </w:r>
      <w:r w:rsidR="00AA584E" w:rsidRPr="001E32E4">
        <w:rPr>
          <w:rFonts w:asciiTheme="minorHAnsi" w:hAnsiTheme="minorHAnsi" w:cstheme="minorHAnsi"/>
          <w:sz w:val="24"/>
          <w:szCs w:val="24"/>
        </w:rPr>
        <w:t>.</w:t>
      </w:r>
    </w:p>
    <w:p w:rsidR="00AA584E" w:rsidRPr="001E32E4" w:rsidRDefault="008F57A1" w:rsidP="00AA584E">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2</w:t>
      </w:r>
      <w:r w:rsidR="00955128" w:rsidRPr="001E32E4">
        <w:rPr>
          <w:rFonts w:asciiTheme="minorHAnsi" w:hAnsiTheme="minorHAnsi" w:cstheme="minorHAnsi"/>
          <w:sz w:val="24"/>
          <w:szCs w:val="24"/>
        </w:rPr>
        <w:t xml:space="preserve">.20.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(Основание: </w:t>
      </w:r>
      <w:hyperlink r:id="rId62" w:history="1">
        <w:r w:rsidR="00955128" w:rsidRPr="001E32E4">
          <w:rPr>
            <w:rFonts w:asciiTheme="minorHAnsi" w:hAnsiTheme="minorHAnsi" w:cstheme="minorHAnsi"/>
            <w:sz w:val="24"/>
            <w:szCs w:val="24"/>
          </w:rPr>
          <w:t>п. 41</w:t>
        </w:r>
      </w:hyperlink>
      <w:r w:rsidR="00955128" w:rsidRPr="001E32E4">
        <w:rPr>
          <w:rFonts w:asciiTheme="minorHAnsi" w:hAnsiTheme="minorHAnsi" w:cstheme="minorHAnsi"/>
          <w:sz w:val="24"/>
          <w:szCs w:val="24"/>
        </w:rPr>
        <w:t xml:space="preserve"> ФСБУ "Основные средства")</w:t>
      </w:r>
      <w:r w:rsidR="00AA584E" w:rsidRPr="001E32E4">
        <w:rPr>
          <w:rFonts w:asciiTheme="minorHAnsi" w:hAnsiTheme="minorHAnsi" w:cstheme="minorHAnsi"/>
          <w:sz w:val="24"/>
          <w:szCs w:val="24"/>
        </w:rPr>
        <w:t>.</w:t>
      </w:r>
    </w:p>
    <w:p w:rsidR="003139EA" w:rsidRPr="001E32E4" w:rsidRDefault="003139EA" w:rsidP="00AA584E">
      <w:pPr>
        <w:pStyle w:val="ConsPlusNormal"/>
        <w:spacing w:line="240" w:lineRule="atLeast"/>
        <w:jc w:val="both"/>
        <w:rPr>
          <w:rFonts w:asciiTheme="minorHAnsi" w:hAnsiTheme="minorHAnsi" w:cstheme="minorHAnsi"/>
          <w:sz w:val="24"/>
          <w:szCs w:val="24"/>
        </w:rPr>
      </w:pPr>
    </w:p>
    <w:p w:rsidR="003139EA" w:rsidRPr="001E32E4" w:rsidRDefault="006E6C5E" w:rsidP="005C2A4F">
      <w:pPr>
        <w:pStyle w:val="ConsPlusNormal"/>
        <w:spacing w:line="240" w:lineRule="atLeast"/>
        <w:jc w:val="both"/>
        <w:rPr>
          <w:rFonts w:asciiTheme="minorHAnsi" w:hAnsiTheme="minorHAnsi" w:cstheme="minorHAnsi"/>
          <w:b/>
          <w:bCs/>
          <w:color w:val="000000"/>
          <w:sz w:val="24"/>
          <w:szCs w:val="24"/>
        </w:rPr>
      </w:pPr>
      <w:r w:rsidRPr="001E32E4">
        <w:rPr>
          <w:rFonts w:asciiTheme="minorHAnsi" w:hAnsiTheme="minorHAnsi" w:cstheme="minorHAnsi"/>
          <w:b/>
          <w:bCs/>
          <w:color w:val="000000"/>
          <w:sz w:val="24"/>
          <w:szCs w:val="24"/>
        </w:rPr>
        <w:t>3. Нематериальные активы</w:t>
      </w:r>
    </w:p>
    <w:p w:rsidR="00FD6743" w:rsidRPr="001E32E4" w:rsidRDefault="005C2A4F" w:rsidP="00FD6743">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3.1. Бюджетный учет нематериальных активов организуется в соответствии Инструкцией №157н., иными нормативными актами с внесенными изменениями к данной Инструкции. </w:t>
      </w:r>
      <w:proofErr w:type="gramStart"/>
      <w:r w:rsidRPr="001E32E4">
        <w:rPr>
          <w:rFonts w:asciiTheme="minorHAnsi" w:hAnsiTheme="minorHAnsi" w:cstheme="minorHAnsi"/>
          <w:sz w:val="24"/>
          <w:szCs w:val="24"/>
        </w:rPr>
        <w:t>К нематериальным активам относятся активы, которые удовлетворяют одновременно следующим условиям: отсутствие материально-вещественной (физической) структуры, возможность идентификации от другого имущества, использование в производстве продукции, при выполнении работ или оказание услуг либо для управленческих нужд учреждения, использование их в течение срока, превышающего 12 месяцев, если последующая перепродажа данного имущества не предполагается, наличие надлежаще оформленных документов, подтверждающих существование самого актива и исключительного права</w:t>
      </w:r>
      <w:proofErr w:type="gramEnd"/>
      <w:r w:rsidRPr="001E32E4">
        <w:rPr>
          <w:rFonts w:asciiTheme="minorHAnsi" w:hAnsiTheme="minorHAnsi" w:cstheme="minorHAnsi"/>
          <w:sz w:val="24"/>
          <w:szCs w:val="24"/>
        </w:rPr>
        <w:t xml:space="preserve"> у учреждения на результаты интеллектуальной деятельности. Отражение в бюджетном учете операций по приобретению, амортизации и списанию нематериальных активов производится аналогично соответствующим операциям с </w:t>
      </w:r>
      <w:proofErr w:type="gramStart"/>
      <w:r w:rsidRPr="001E32E4">
        <w:rPr>
          <w:rFonts w:asciiTheme="minorHAnsi" w:hAnsiTheme="minorHAnsi" w:cstheme="minorHAnsi"/>
          <w:sz w:val="24"/>
          <w:szCs w:val="24"/>
        </w:rPr>
        <w:t>основными</w:t>
      </w:r>
      <w:proofErr w:type="gramEnd"/>
      <w:r w:rsidRPr="001E32E4">
        <w:rPr>
          <w:rFonts w:asciiTheme="minorHAnsi" w:hAnsiTheme="minorHAnsi" w:cstheme="minorHAnsi"/>
          <w:sz w:val="24"/>
          <w:szCs w:val="24"/>
        </w:rPr>
        <w:t xml:space="preserve"> средствам</w:t>
      </w:r>
    </w:p>
    <w:p w:rsidR="006D7312" w:rsidRPr="001E32E4" w:rsidRDefault="006E6C5E" w:rsidP="00FD6743">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color w:val="000000"/>
          <w:sz w:val="24"/>
          <w:szCs w:val="24"/>
        </w:rPr>
        <w:t>3.</w:t>
      </w:r>
      <w:r w:rsidR="005C2A4F" w:rsidRPr="001E32E4">
        <w:rPr>
          <w:rFonts w:asciiTheme="minorHAnsi" w:hAnsiTheme="minorHAnsi" w:cstheme="minorHAnsi"/>
          <w:color w:val="000000"/>
          <w:sz w:val="24"/>
          <w:szCs w:val="24"/>
        </w:rPr>
        <w:t>2</w:t>
      </w:r>
      <w:r w:rsidRPr="001E32E4">
        <w:rPr>
          <w:rFonts w:asciiTheme="minorHAnsi" w:hAnsiTheme="minorHAnsi" w:cstheme="minorHAnsi"/>
          <w:color w:val="000000"/>
          <w:sz w:val="24"/>
          <w:szCs w:val="24"/>
        </w:rPr>
        <w:t xml:space="preserve">. Начисление </w:t>
      </w:r>
      <w:r w:rsidR="006D7312" w:rsidRPr="001E32E4">
        <w:rPr>
          <w:rFonts w:asciiTheme="minorHAnsi" w:hAnsiTheme="minorHAnsi" w:cstheme="minorHAnsi"/>
          <w:color w:val="000000"/>
          <w:sz w:val="24"/>
          <w:szCs w:val="24"/>
        </w:rPr>
        <w:t>а</w:t>
      </w:r>
      <w:r w:rsidR="006D7312" w:rsidRPr="001E32E4">
        <w:rPr>
          <w:rFonts w:asciiTheme="minorHAnsi" w:hAnsiTheme="minorHAnsi" w:cstheme="minorHAnsi"/>
          <w:color w:val="222222"/>
          <w:sz w:val="24"/>
          <w:szCs w:val="24"/>
          <w:shd w:val="clear" w:color="auto" w:fill="FFFFFF"/>
        </w:rPr>
        <w:t>мортизация на все объекты нематериальных активов начисляется линейным методом в соответствии со сроками полезного использования.</w:t>
      </w:r>
      <w:r w:rsidR="006D7312" w:rsidRPr="001E32E4">
        <w:rPr>
          <w:rFonts w:asciiTheme="minorHAnsi" w:hAnsiTheme="minorHAnsi" w:cstheme="minorHAnsi"/>
          <w:color w:val="222222"/>
          <w:sz w:val="24"/>
          <w:szCs w:val="24"/>
        </w:rPr>
        <w:br/>
      </w:r>
      <w:r w:rsidR="00494176" w:rsidRPr="001E32E4">
        <w:rPr>
          <w:rFonts w:asciiTheme="minorHAnsi" w:hAnsiTheme="minorHAnsi" w:cstheme="minorHAnsi"/>
          <w:color w:val="222222"/>
          <w:sz w:val="24"/>
          <w:szCs w:val="24"/>
          <w:shd w:val="clear" w:color="auto" w:fill="FFFFFF"/>
        </w:rPr>
        <w:t>(</w:t>
      </w:r>
      <w:r w:rsidR="006D7312" w:rsidRPr="001E32E4">
        <w:rPr>
          <w:rFonts w:asciiTheme="minorHAnsi" w:hAnsiTheme="minorHAnsi" w:cstheme="minorHAnsi"/>
          <w:color w:val="222222"/>
          <w:sz w:val="24"/>
          <w:szCs w:val="24"/>
          <w:shd w:val="clear" w:color="auto" w:fill="FFFFFF"/>
        </w:rPr>
        <w:t xml:space="preserve">Основание: </w:t>
      </w:r>
      <w:r w:rsidR="006D7312" w:rsidRPr="001E32E4">
        <w:rPr>
          <w:rFonts w:asciiTheme="minorHAnsi" w:hAnsiTheme="minorHAnsi" w:cstheme="minorHAnsi"/>
          <w:sz w:val="24"/>
          <w:szCs w:val="24"/>
          <w:shd w:val="clear" w:color="auto" w:fill="FFFFFF"/>
        </w:rPr>
        <w:t>пункты </w:t>
      </w:r>
      <w:hyperlink r:id="rId63" w:tgtFrame="_blank" w:history="1">
        <w:r w:rsidR="006D7312" w:rsidRPr="001E32E4">
          <w:rPr>
            <w:rStyle w:val="a3"/>
            <w:rFonts w:asciiTheme="minorHAnsi" w:hAnsiTheme="minorHAnsi" w:cstheme="minorHAnsi"/>
            <w:color w:val="auto"/>
            <w:sz w:val="24"/>
            <w:szCs w:val="24"/>
          </w:rPr>
          <w:t>30</w:t>
        </w:r>
      </w:hyperlink>
      <w:r w:rsidR="006D7312" w:rsidRPr="001E32E4">
        <w:rPr>
          <w:rFonts w:asciiTheme="minorHAnsi" w:hAnsiTheme="minorHAnsi" w:cstheme="minorHAnsi"/>
          <w:sz w:val="24"/>
          <w:szCs w:val="24"/>
          <w:shd w:val="clear" w:color="auto" w:fill="FFFFFF"/>
        </w:rPr>
        <w:t>, </w:t>
      </w:r>
      <w:hyperlink r:id="rId64" w:tgtFrame="_blank" w:history="1">
        <w:r w:rsidR="006D7312" w:rsidRPr="001E32E4">
          <w:rPr>
            <w:rStyle w:val="a3"/>
            <w:rFonts w:asciiTheme="minorHAnsi" w:hAnsiTheme="minorHAnsi" w:cstheme="minorHAnsi"/>
            <w:color w:val="auto"/>
            <w:sz w:val="24"/>
            <w:szCs w:val="24"/>
          </w:rPr>
          <w:t>31</w:t>
        </w:r>
      </w:hyperlink>
      <w:r w:rsidR="006D7312" w:rsidRPr="001E32E4">
        <w:rPr>
          <w:rFonts w:asciiTheme="minorHAnsi" w:hAnsiTheme="minorHAnsi" w:cstheme="minorHAnsi"/>
          <w:color w:val="222222"/>
          <w:sz w:val="24"/>
          <w:szCs w:val="24"/>
          <w:shd w:val="clear" w:color="auto" w:fill="FFFFFF"/>
        </w:rPr>
        <w:t> СГС «Нематериальные активы»</w:t>
      </w:r>
      <w:r w:rsidR="00494176" w:rsidRPr="001E32E4">
        <w:rPr>
          <w:rFonts w:asciiTheme="minorHAnsi" w:hAnsiTheme="minorHAnsi" w:cstheme="minorHAnsi"/>
          <w:color w:val="222222"/>
          <w:sz w:val="24"/>
          <w:szCs w:val="24"/>
          <w:shd w:val="clear" w:color="auto" w:fill="FFFFFF"/>
        </w:rPr>
        <w:t>).</w:t>
      </w:r>
    </w:p>
    <w:p w:rsidR="00494176" w:rsidRPr="001E32E4" w:rsidRDefault="00494176" w:rsidP="00494176">
      <w:pPr>
        <w:pStyle w:val="ConsPlusNormal"/>
        <w:jc w:val="both"/>
        <w:outlineLvl w:val="1"/>
        <w:rPr>
          <w:rFonts w:asciiTheme="minorHAnsi" w:hAnsiTheme="minorHAnsi" w:cstheme="minorHAnsi"/>
          <w:b/>
          <w:sz w:val="24"/>
          <w:szCs w:val="24"/>
        </w:rPr>
      </w:pPr>
    </w:p>
    <w:p w:rsidR="00494176" w:rsidRPr="001E32E4" w:rsidRDefault="00494176" w:rsidP="00494176">
      <w:pPr>
        <w:pStyle w:val="ConsPlusNormal"/>
        <w:jc w:val="both"/>
        <w:outlineLvl w:val="1"/>
        <w:rPr>
          <w:rFonts w:asciiTheme="minorHAnsi" w:hAnsiTheme="minorHAnsi" w:cstheme="minorHAnsi"/>
          <w:sz w:val="24"/>
          <w:szCs w:val="24"/>
        </w:rPr>
      </w:pPr>
      <w:r w:rsidRPr="001E32E4">
        <w:rPr>
          <w:rFonts w:asciiTheme="minorHAnsi" w:hAnsiTheme="minorHAnsi" w:cstheme="minorHAnsi"/>
          <w:b/>
          <w:sz w:val="24"/>
          <w:szCs w:val="24"/>
        </w:rPr>
        <w:t>3.1. Нефинансовые объекты казны</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3.1.1. Структура аналитических счетов для учета объектов основных сре</w:t>
      </w:r>
      <w:proofErr w:type="gramStart"/>
      <w:r w:rsidRPr="001E32E4">
        <w:rPr>
          <w:rFonts w:asciiTheme="minorHAnsi" w:hAnsiTheme="minorHAnsi" w:cstheme="minorHAnsi"/>
          <w:sz w:val="24"/>
          <w:szCs w:val="24"/>
        </w:rPr>
        <w:t>дств в с</w:t>
      </w:r>
      <w:proofErr w:type="gramEnd"/>
      <w:r w:rsidRPr="001E32E4">
        <w:rPr>
          <w:rFonts w:asciiTheme="minorHAnsi" w:hAnsiTheme="minorHAnsi" w:cstheme="minorHAnsi"/>
          <w:sz w:val="24"/>
          <w:szCs w:val="24"/>
        </w:rPr>
        <w:t xml:space="preserve">оставе имущества казны определяется в соответствии с рабочим планом счетов (Основание: </w:t>
      </w:r>
      <w:hyperlink r:id="rId65" w:history="1">
        <w:r w:rsidRPr="001E32E4">
          <w:rPr>
            <w:rFonts w:asciiTheme="minorHAnsi" w:hAnsiTheme="minorHAnsi" w:cstheme="minorHAnsi"/>
            <w:sz w:val="24"/>
            <w:szCs w:val="24"/>
          </w:rPr>
          <w:t>п. 145</w:t>
        </w:r>
      </w:hyperlink>
      <w:r w:rsidRPr="001E32E4">
        <w:rPr>
          <w:rFonts w:asciiTheme="minorHAnsi" w:hAnsiTheme="minorHAnsi" w:cstheme="minorHAnsi"/>
          <w:sz w:val="24"/>
          <w:szCs w:val="24"/>
        </w:rPr>
        <w:t xml:space="preserve"> Инструкции N 157н).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3.1.2. Аналитический учет материальных запасов в составе казны осуществляется в разрезе групп, определяемых в соответствии с рабочим планом счетов (Основание: </w:t>
      </w:r>
      <w:hyperlink r:id="rId66" w:history="1">
        <w:r w:rsidRPr="001E32E4">
          <w:rPr>
            <w:rFonts w:asciiTheme="minorHAnsi" w:hAnsiTheme="minorHAnsi" w:cstheme="minorHAnsi"/>
            <w:sz w:val="24"/>
            <w:szCs w:val="24"/>
          </w:rPr>
          <w:t>п. 145</w:t>
        </w:r>
      </w:hyperlink>
      <w:r w:rsidRPr="001E32E4">
        <w:rPr>
          <w:rFonts w:asciiTheme="minorHAnsi" w:hAnsiTheme="minorHAnsi" w:cstheme="minorHAnsi"/>
          <w:sz w:val="24"/>
          <w:szCs w:val="24"/>
        </w:rPr>
        <w:t xml:space="preserve"> Инструкции N 157н).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3.1.3. Аналитический учет нематериальных активов в составе казны осуществляется в разрезе групп, определяемых в соответствии с рабочим планом счетов (Основание: </w:t>
      </w:r>
      <w:hyperlink r:id="rId67" w:history="1">
        <w:r w:rsidRPr="001E32E4">
          <w:rPr>
            <w:rFonts w:asciiTheme="minorHAnsi" w:hAnsiTheme="minorHAnsi" w:cstheme="minorHAnsi"/>
            <w:sz w:val="24"/>
            <w:szCs w:val="24"/>
          </w:rPr>
          <w:t>п. 145</w:t>
        </w:r>
      </w:hyperlink>
      <w:r w:rsidRPr="001E32E4">
        <w:rPr>
          <w:rFonts w:asciiTheme="minorHAnsi" w:hAnsiTheme="minorHAnsi" w:cstheme="minorHAnsi"/>
          <w:sz w:val="24"/>
          <w:szCs w:val="24"/>
        </w:rPr>
        <w:t xml:space="preserve"> Инструкции N 157н).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3.2. Признание в составе казны неучтенных объектов, выявленных при инвентаризации, осуществляется по справедливой стоимости, установленной методом рыночных цен на дату признания, с применением счета 1 401 10 180. Основанием для принятия к учету </w:t>
      </w:r>
      <w:r w:rsidRPr="001E32E4">
        <w:rPr>
          <w:rFonts w:asciiTheme="minorHAnsi" w:hAnsiTheme="minorHAnsi" w:cstheme="minorHAnsi"/>
          <w:sz w:val="24"/>
          <w:szCs w:val="24"/>
        </w:rPr>
        <w:lastRenderedPageBreak/>
        <w:t>такого объекта являются:</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Акт о результатах инвентаризации </w:t>
      </w:r>
      <w:hyperlink r:id="rId68" w:history="1">
        <w:r w:rsidRPr="001E32E4">
          <w:rPr>
            <w:rFonts w:asciiTheme="minorHAnsi" w:hAnsiTheme="minorHAnsi" w:cstheme="minorHAnsi"/>
            <w:sz w:val="24"/>
            <w:szCs w:val="24"/>
          </w:rPr>
          <w:t>(ф. 0504835)</w:t>
        </w:r>
      </w:hyperlink>
      <w:r w:rsidRPr="001E32E4">
        <w:rPr>
          <w:rFonts w:asciiTheme="minorHAnsi" w:hAnsiTheme="minorHAnsi" w:cstheme="minorHAnsi"/>
          <w:sz w:val="24"/>
          <w:szCs w:val="24"/>
        </w:rPr>
        <w:t>;</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распоряжение главы Администрации (Основание: </w:t>
      </w:r>
      <w:hyperlink r:id="rId69" w:history="1">
        <w:r w:rsidRPr="001E32E4">
          <w:rPr>
            <w:rFonts w:asciiTheme="minorHAnsi" w:hAnsiTheme="minorHAnsi" w:cstheme="minorHAnsi"/>
            <w:sz w:val="24"/>
            <w:szCs w:val="24"/>
          </w:rPr>
          <w:t>п. п. 52</w:t>
        </w:r>
      </w:hyperlink>
      <w:r w:rsidRPr="001E32E4">
        <w:rPr>
          <w:rFonts w:asciiTheme="minorHAnsi" w:hAnsiTheme="minorHAnsi" w:cstheme="minorHAnsi"/>
          <w:sz w:val="24"/>
          <w:szCs w:val="24"/>
        </w:rPr>
        <w:t xml:space="preserve">, </w:t>
      </w:r>
      <w:hyperlink r:id="rId70" w:history="1">
        <w:r w:rsidRPr="001E32E4">
          <w:rPr>
            <w:rFonts w:asciiTheme="minorHAnsi" w:hAnsiTheme="minorHAnsi" w:cstheme="minorHAnsi"/>
            <w:sz w:val="24"/>
            <w:szCs w:val="24"/>
          </w:rPr>
          <w:t>54</w:t>
        </w:r>
      </w:hyperlink>
      <w:r w:rsidRPr="001E32E4">
        <w:rPr>
          <w:rFonts w:asciiTheme="minorHAnsi" w:hAnsiTheme="minorHAnsi" w:cstheme="minorHAnsi"/>
          <w:sz w:val="24"/>
          <w:szCs w:val="24"/>
        </w:rPr>
        <w:t xml:space="preserve"> ФСБУ "Концептуальные основы", </w:t>
      </w:r>
      <w:hyperlink r:id="rId71" w:history="1">
        <w:r w:rsidRPr="001E32E4">
          <w:rPr>
            <w:rFonts w:asciiTheme="minorHAnsi" w:hAnsiTheme="minorHAnsi" w:cstheme="minorHAnsi"/>
            <w:sz w:val="24"/>
            <w:szCs w:val="24"/>
          </w:rPr>
          <w:t>п. 2</w:t>
        </w:r>
      </w:hyperlink>
      <w:r w:rsidRPr="001E32E4">
        <w:rPr>
          <w:rFonts w:asciiTheme="minorHAnsi" w:hAnsiTheme="minorHAnsi" w:cstheme="minorHAnsi"/>
          <w:sz w:val="24"/>
          <w:szCs w:val="24"/>
        </w:rPr>
        <w:t xml:space="preserve"> Инструкции N 162н).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3.3. Признание в составе казны бесхозяйных вещей осуществляется с применением счета 1 401 10 180 по справедливой стоимости, установленной методом рыночных цен на дату признания. Основанием для принятия к учету бесхозяйного имущества являются:</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распоряжение главы Администрации;</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w:t>
      </w:r>
      <w:hyperlink r:id="rId72" w:history="1">
        <w:r w:rsidRPr="001E32E4">
          <w:rPr>
            <w:rFonts w:asciiTheme="minorHAnsi" w:hAnsiTheme="minorHAnsi" w:cstheme="minorHAnsi"/>
            <w:sz w:val="24"/>
            <w:szCs w:val="24"/>
          </w:rPr>
          <w:t>уведомление</w:t>
        </w:r>
      </w:hyperlink>
      <w:r w:rsidRPr="001E32E4">
        <w:rPr>
          <w:rFonts w:asciiTheme="minorHAnsi" w:hAnsiTheme="minorHAnsi" w:cstheme="minorHAnsi"/>
          <w:sz w:val="24"/>
          <w:szCs w:val="24"/>
        </w:rPr>
        <w:t xml:space="preserve"> о принятии на учет бесхозяйного объекта недвижимого имущества в ЕГРН - при принятии к учету бесхозяйного объекта недвижимого имущества;</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Акт о приеме-передаче объектов нефинансовых активов </w:t>
      </w:r>
      <w:hyperlink r:id="rId73" w:history="1">
        <w:r w:rsidRPr="001E32E4">
          <w:rPr>
            <w:rFonts w:asciiTheme="minorHAnsi" w:hAnsiTheme="minorHAnsi" w:cstheme="minorHAnsi"/>
            <w:sz w:val="24"/>
            <w:szCs w:val="24"/>
          </w:rPr>
          <w:t>(ф. 0504101)</w:t>
        </w:r>
      </w:hyperlink>
      <w:r w:rsidRPr="001E32E4">
        <w:rPr>
          <w:rFonts w:asciiTheme="minorHAnsi" w:hAnsiTheme="minorHAnsi" w:cstheme="minorHAnsi"/>
          <w:sz w:val="24"/>
          <w:szCs w:val="24"/>
        </w:rPr>
        <w:t xml:space="preserve"> (Основание: </w:t>
      </w:r>
      <w:hyperlink r:id="rId74" w:history="1">
        <w:r w:rsidRPr="001E32E4">
          <w:rPr>
            <w:rFonts w:asciiTheme="minorHAnsi" w:hAnsiTheme="minorHAnsi" w:cstheme="minorHAnsi"/>
            <w:sz w:val="24"/>
            <w:szCs w:val="24"/>
          </w:rPr>
          <w:t>п. п. 52</w:t>
        </w:r>
      </w:hyperlink>
      <w:r w:rsidRPr="001E32E4">
        <w:rPr>
          <w:rFonts w:asciiTheme="minorHAnsi" w:hAnsiTheme="minorHAnsi" w:cstheme="minorHAnsi"/>
          <w:sz w:val="24"/>
          <w:szCs w:val="24"/>
        </w:rPr>
        <w:t xml:space="preserve">, </w:t>
      </w:r>
      <w:hyperlink r:id="rId75" w:history="1">
        <w:r w:rsidRPr="001E32E4">
          <w:rPr>
            <w:rFonts w:asciiTheme="minorHAnsi" w:hAnsiTheme="minorHAnsi" w:cstheme="minorHAnsi"/>
            <w:sz w:val="24"/>
            <w:szCs w:val="24"/>
          </w:rPr>
          <w:t>54</w:t>
        </w:r>
      </w:hyperlink>
      <w:r w:rsidRPr="001E32E4">
        <w:rPr>
          <w:rFonts w:asciiTheme="minorHAnsi" w:hAnsiTheme="minorHAnsi" w:cstheme="minorHAnsi"/>
          <w:sz w:val="24"/>
          <w:szCs w:val="24"/>
        </w:rPr>
        <w:t xml:space="preserve"> ФСБУ "Концептуальные основы", </w:t>
      </w:r>
      <w:hyperlink r:id="rId76" w:history="1">
        <w:r w:rsidRPr="001E32E4">
          <w:rPr>
            <w:rFonts w:asciiTheme="minorHAnsi" w:hAnsiTheme="minorHAnsi" w:cstheme="minorHAnsi"/>
            <w:sz w:val="24"/>
            <w:szCs w:val="24"/>
          </w:rPr>
          <w:t>п. 2</w:t>
        </w:r>
      </w:hyperlink>
      <w:r w:rsidRPr="001E32E4">
        <w:rPr>
          <w:rFonts w:asciiTheme="minorHAnsi" w:hAnsiTheme="minorHAnsi" w:cstheme="minorHAnsi"/>
          <w:sz w:val="24"/>
          <w:szCs w:val="24"/>
        </w:rPr>
        <w:t xml:space="preserve"> Инструкции N 162н).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3.4. Выбытие нефинансовых объектов имущества казны при их реализации (приватизации) отражается с применением счета 1 401 10 172 на основании следующих документов:</w:t>
      </w:r>
    </w:p>
    <w:p w:rsidR="00494176" w:rsidRPr="001E32E4" w:rsidRDefault="00494176" w:rsidP="00494176">
      <w:pPr>
        <w:pStyle w:val="ConsPlusNormal"/>
        <w:spacing w:line="240" w:lineRule="atLeast"/>
        <w:ind w:firstLine="539"/>
        <w:jc w:val="both"/>
        <w:rPr>
          <w:rFonts w:asciiTheme="minorHAnsi" w:hAnsiTheme="minorHAnsi" w:cstheme="minorHAnsi"/>
          <w:sz w:val="24"/>
          <w:szCs w:val="24"/>
        </w:rPr>
      </w:pPr>
      <w:r w:rsidRPr="001E32E4">
        <w:rPr>
          <w:rFonts w:asciiTheme="minorHAnsi" w:hAnsiTheme="minorHAnsi" w:cstheme="minorHAnsi"/>
          <w:sz w:val="24"/>
          <w:szCs w:val="24"/>
        </w:rPr>
        <w:t>- распоряжения главы Администрации;</w:t>
      </w:r>
    </w:p>
    <w:p w:rsidR="00494176" w:rsidRPr="001E32E4" w:rsidRDefault="00494176" w:rsidP="00494176">
      <w:pPr>
        <w:pStyle w:val="ConsPlusNormal"/>
        <w:spacing w:line="240" w:lineRule="atLeast"/>
        <w:ind w:firstLine="539"/>
        <w:jc w:val="both"/>
        <w:rPr>
          <w:rFonts w:asciiTheme="minorHAnsi" w:hAnsiTheme="minorHAnsi" w:cstheme="minorHAnsi"/>
          <w:sz w:val="24"/>
          <w:szCs w:val="24"/>
        </w:rPr>
      </w:pPr>
      <w:r w:rsidRPr="001E32E4">
        <w:rPr>
          <w:rFonts w:asciiTheme="minorHAnsi" w:hAnsiTheme="minorHAnsi" w:cstheme="minorHAnsi"/>
          <w:sz w:val="24"/>
          <w:szCs w:val="24"/>
        </w:rPr>
        <w:t>- договора;</w:t>
      </w:r>
    </w:p>
    <w:p w:rsidR="00494176" w:rsidRPr="001E32E4" w:rsidRDefault="00494176" w:rsidP="00494176">
      <w:pPr>
        <w:pStyle w:val="ConsPlusNormal"/>
        <w:spacing w:line="240" w:lineRule="atLeast"/>
        <w:ind w:firstLine="539"/>
        <w:jc w:val="both"/>
        <w:rPr>
          <w:rFonts w:asciiTheme="minorHAnsi" w:hAnsiTheme="minorHAnsi" w:cstheme="minorHAnsi"/>
          <w:sz w:val="24"/>
          <w:szCs w:val="24"/>
        </w:rPr>
      </w:pPr>
      <w:r w:rsidRPr="001E32E4">
        <w:rPr>
          <w:rFonts w:asciiTheme="minorHAnsi" w:hAnsiTheme="minorHAnsi" w:cstheme="minorHAnsi"/>
          <w:sz w:val="24"/>
          <w:szCs w:val="24"/>
        </w:rPr>
        <w:t xml:space="preserve">- Акта о приеме-передаче объектов нефинансовых активов </w:t>
      </w:r>
      <w:hyperlink r:id="rId77" w:history="1">
        <w:r w:rsidRPr="001E32E4">
          <w:rPr>
            <w:rFonts w:asciiTheme="minorHAnsi" w:hAnsiTheme="minorHAnsi" w:cstheme="minorHAnsi"/>
            <w:sz w:val="24"/>
            <w:szCs w:val="24"/>
          </w:rPr>
          <w:t>(ф. 0504101)</w:t>
        </w:r>
      </w:hyperlink>
      <w:r w:rsidRPr="001E32E4">
        <w:rPr>
          <w:rFonts w:asciiTheme="minorHAnsi" w:hAnsiTheme="minorHAnsi" w:cstheme="minorHAnsi"/>
          <w:sz w:val="24"/>
          <w:szCs w:val="24"/>
        </w:rPr>
        <w:t>;</w:t>
      </w:r>
    </w:p>
    <w:p w:rsidR="00494176" w:rsidRPr="001E32E4" w:rsidRDefault="00494176" w:rsidP="00494176">
      <w:pPr>
        <w:pStyle w:val="ConsPlusNormal"/>
        <w:spacing w:line="240" w:lineRule="atLeast"/>
        <w:ind w:firstLine="539"/>
        <w:jc w:val="both"/>
        <w:rPr>
          <w:rFonts w:asciiTheme="minorHAnsi" w:hAnsiTheme="minorHAnsi" w:cstheme="minorHAnsi"/>
          <w:sz w:val="24"/>
          <w:szCs w:val="24"/>
        </w:rPr>
      </w:pPr>
      <w:r w:rsidRPr="001E32E4">
        <w:rPr>
          <w:rFonts w:asciiTheme="minorHAnsi" w:hAnsiTheme="minorHAnsi" w:cstheme="minorHAnsi"/>
          <w:sz w:val="24"/>
          <w:szCs w:val="24"/>
        </w:rPr>
        <w:t xml:space="preserve">- документов, подтверждающих государственную регистрацию в установленных законодательством случаях (Основание: </w:t>
      </w:r>
      <w:hyperlink r:id="rId78" w:history="1">
        <w:r w:rsidRPr="001E32E4">
          <w:rPr>
            <w:rFonts w:asciiTheme="minorHAnsi" w:hAnsiTheme="minorHAnsi" w:cstheme="minorHAnsi"/>
            <w:sz w:val="24"/>
            <w:szCs w:val="24"/>
          </w:rPr>
          <w:t>п. 2</w:t>
        </w:r>
      </w:hyperlink>
      <w:r w:rsidRPr="001E32E4">
        <w:rPr>
          <w:rFonts w:asciiTheme="minorHAnsi" w:hAnsiTheme="minorHAnsi" w:cstheme="minorHAnsi"/>
          <w:sz w:val="24"/>
          <w:szCs w:val="24"/>
        </w:rPr>
        <w:t xml:space="preserve"> Инструкции N 162н).</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3.5. Выбытие объектов имущества казны в результате хищений, недостач, гибели или уничтожения в результате террористических актов отражается в момент уничтожения или обнаружения недостачи с применением счета 1 401 10 172 на основании следующих документов:</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распоряжения главы Администрации;</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Акта о списании объектов нефинансовых активов (кроме транспортных средств) </w:t>
      </w:r>
    </w:p>
    <w:p w:rsidR="00494176" w:rsidRPr="001E32E4" w:rsidRDefault="00B46FC4" w:rsidP="00494176">
      <w:pPr>
        <w:pStyle w:val="ConsPlusNormal"/>
        <w:jc w:val="both"/>
        <w:rPr>
          <w:rFonts w:asciiTheme="minorHAnsi" w:hAnsiTheme="minorHAnsi" w:cstheme="minorHAnsi"/>
          <w:sz w:val="24"/>
          <w:szCs w:val="24"/>
        </w:rPr>
      </w:pPr>
      <w:hyperlink r:id="rId79" w:history="1">
        <w:r w:rsidR="00494176" w:rsidRPr="001E32E4">
          <w:rPr>
            <w:rFonts w:asciiTheme="minorHAnsi" w:hAnsiTheme="minorHAnsi" w:cstheme="minorHAnsi"/>
            <w:sz w:val="24"/>
            <w:szCs w:val="24"/>
          </w:rPr>
          <w:t>(ф. 0504104)</w:t>
        </w:r>
      </w:hyperlink>
      <w:r w:rsidR="00494176" w:rsidRPr="001E32E4">
        <w:rPr>
          <w:rFonts w:asciiTheme="minorHAnsi" w:hAnsiTheme="minorHAnsi" w:cstheme="minorHAnsi"/>
          <w:sz w:val="24"/>
          <w:szCs w:val="24"/>
        </w:rPr>
        <w:t>;</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Акта о списании транспортного средства </w:t>
      </w:r>
      <w:hyperlink r:id="rId80" w:history="1">
        <w:r w:rsidRPr="001E32E4">
          <w:rPr>
            <w:rFonts w:asciiTheme="minorHAnsi" w:hAnsiTheme="minorHAnsi" w:cstheme="minorHAnsi"/>
            <w:sz w:val="24"/>
            <w:szCs w:val="24"/>
          </w:rPr>
          <w:t>(ф. 0504105)</w:t>
        </w:r>
      </w:hyperlink>
      <w:r w:rsidRPr="001E32E4">
        <w:rPr>
          <w:rFonts w:asciiTheme="minorHAnsi" w:hAnsiTheme="minorHAnsi" w:cstheme="minorHAnsi"/>
          <w:sz w:val="24"/>
          <w:szCs w:val="24"/>
        </w:rPr>
        <w:t>.</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При наличии виновного лица сумма ущерба, подлежащего взысканию, отражается с применением счета 1 401 10 172 по справедливой стоимости, установленной методом рыночных цен (Основание: </w:t>
      </w:r>
      <w:hyperlink r:id="rId81" w:history="1">
        <w:r w:rsidRPr="001E32E4">
          <w:rPr>
            <w:rFonts w:asciiTheme="minorHAnsi" w:hAnsiTheme="minorHAnsi" w:cstheme="minorHAnsi"/>
            <w:sz w:val="24"/>
            <w:szCs w:val="24"/>
          </w:rPr>
          <w:t>п. п. 52</w:t>
        </w:r>
      </w:hyperlink>
      <w:r w:rsidRPr="001E32E4">
        <w:rPr>
          <w:rFonts w:asciiTheme="minorHAnsi" w:hAnsiTheme="minorHAnsi" w:cstheme="minorHAnsi"/>
          <w:sz w:val="24"/>
          <w:szCs w:val="24"/>
        </w:rPr>
        <w:t xml:space="preserve">, </w:t>
      </w:r>
      <w:hyperlink r:id="rId82" w:history="1">
        <w:r w:rsidRPr="001E32E4">
          <w:rPr>
            <w:rFonts w:asciiTheme="minorHAnsi" w:hAnsiTheme="minorHAnsi" w:cstheme="minorHAnsi"/>
            <w:sz w:val="24"/>
            <w:szCs w:val="24"/>
          </w:rPr>
          <w:t>54</w:t>
        </w:r>
      </w:hyperlink>
      <w:r w:rsidRPr="001E32E4">
        <w:rPr>
          <w:rFonts w:asciiTheme="minorHAnsi" w:hAnsiTheme="minorHAnsi" w:cstheme="minorHAnsi"/>
          <w:sz w:val="24"/>
          <w:szCs w:val="24"/>
        </w:rPr>
        <w:t xml:space="preserve"> ФСБУ "Концептуальные основы", </w:t>
      </w:r>
      <w:hyperlink r:id="rId83" w:history="1">
        <w:r w:rsidRPr="001E32E4">
          <w:rPr>
            <w:rFonts w:asciiTheme="minorHAnsi" w:hAnsiTheme="minorHAnsi" w:cstheme="minorHAnsi"/>
            <w:sz w:val="24"/>
            <w:szCs w:val="24"/>
          </w:rPr>
          <w:t>п. 2</w:t>
        </w:r>
      </w:hyperlink>
      <w:r w:rsidRPr="001E32E4">
        <w:rPr>
          <w:rFonts w:asciiTheme="minorHAnsi" w:hAnsiTheme="minorHAnsi" w:cstheme="minorHAnsi"/>
          <w:sz w:val="24"/>
          <w:szCs w:val="24"/>
        </w:rPr>
        <w:t xml:space="preserve"> Инструкции N 162н)</w:t>
      </w:r>
      <w:r w:rsidR="004803D0" w:rsidRPr="001E32E4">
        <w:rPr>
          <w:rFonts w:asciiTheme="minorHAnsi" w:hAnsiTheme="minorHAnsi" w:cstheme="minorHAnsi"/>
          <w:sz w:val="24"/>
          <w:szCs w:val="24"/>
        </w:rPr>
        <w:t>.</w:t>
      </w:r>
    </w:p>
    <w:p w:rsidR="00494176" w:rsidRPr="001E32E4" w:rsidRDefault="004803D0"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3.6</w:t>
      </w:r>
      <w:r w:rsidR="00494176" w:rsidRPr="001E32E4">
        <w:rPr>
          <w:rFonts w:asciiTheme="minorHAnsi" w:hAnsiTheme="minorHAnsi" w:cstheme="minorHAnsi"/>
          <w:sz w:val="24"/>
          <w:szCs w:val="24"/>
        </w:rPr>
        <w:t>. Выбытие объектов имущества казны, уничтоженных в результате стихийных и иных бедствий, опасного природного явления, катастрофы, отражается с применением счета 1 401 20 273 на основании следующих документов:</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распоряжения главы Администрации;</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Акта о списании объектов нефинансовых активов (кроме транспортных средств)</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w:t>
      </w:r>
      <w:hyperlink r:id="rId84" w:history="1">
        <w:r w:rsidRPr="001E32E4">
          <w:rPr>
            <w:rFonts w:asciiTheme="minorHAnsi" w:hAnsiTheme="minorHAnsi" w:cstheme="minorHAnsi"/>
            <w:sz w:val="24"/>
            <w:szCs w:val="24"/>
          </w:rPr>
          <w:t>(ф. 0504104)</w:t>
        </w:r>
      </w:hyperlink>
      <w:r w:rsidRPr="001E32E4">
        <w:rPr>
          <w:rFonts w:asciiTheme="minorHAnsi" w:hAnsiTheme="minorHAnsi" w:cstheme="minorHAnsi"/>
          <w:sz w:val="24"/>
          <w:szCs w:val="24"/>
        </w:rPr>
        <w:t>;</w:t>
      </w:r>
    </w:p>
    <w:p w:rsidR="00494176" w:rsidRPr="001E32E4" w:rsidRDefault="00494176"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Акта о списании транспортного средства </w:t>
      </w:r>
      <w:hyperlink r:id="rId85" w:history="1">
        <w:r w:rsidRPr="001E32E4">
          <w:rPr>
            <w:rFonts w:asciiTheme="minorHAnsi" w:hAnsiTheme="minorHAnsi" w:cstheme="minorHAnsi"/>
            <w:sz w:val="24"/>
            <w:szCs w:val="24"/>
          </w:rPr>
          <w:t>(ф. 0504105)</w:t>
        </w:r>
      </w:hyperlink>
      <w:r w:rsidRPr="001E32E4">
        <w:rPr>
          <w:rFonts w:asciiTheme="minorHAnsi" w:hAnsiTheme="minorHAnsi" w:cstheme="minorHAnsi"/>
          <w:sz w:val="24"/>
          <w:szCs w:val="24"/>
        </w:rPr>
        <w:t xml:space="preserve"> (Основание: </w:t>
      </w:r>
      <w:hyperlink r:id="rId86" w:history="1">
        <w:r w:rsidRPr="001E32E4">
          <w:rPr>
            <w:rFonts w:asciiTheme="minorHAnsi" w:hAnsiTheme="minorHAnsi" w:cstheme="minorHAnsi"/>
            <w:sz w:val="24"/>
            <w:szCs w:val="24"/>
          </w:rPr>
          <w:t>п. 2</w:t>
        </w:r>
      </w:hyperlink>
      <w:r w:rsidRPr="001E32E4">
        <w:rPr>
          <w:rFonts w:asciiTheme="minorHAnsi" w:hAnsiTheme="minorHAnsi" w:cstheme="minorHAnsi"/>
          <w:sz w:val="24"/>
          <w:szCs w:val="24"/>
        </w:rPr>
        <w:t xml:space="preserve"> Инструкции N 162н)</w:t>
      </w:r>
      <w:r w:rsidR="004803D0" w:rsidRPr="001E32E4">
        <w:rPr>
          <w:rFonts w:asciiTheme="minorHAnsi" w:hAnsiTheme="minorHAnsi" w:cstheme="minorHAnsi"/>
          <w:sz w:val="24"/>
          <w:szCs w:val="24"/>
        </w:rPr>
        <w:t>.</w:t>
      </w:r>
    </w:p>
    <w:p w:rsidR="00494176" w:rsidRPr="001E32E4" w:rsidRDefault="004803D0" w:rsidP="0049417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3.7</w:t>
      </w:r>
      <w:r w:rsidR="00494176" w:rsidRPr="001E32E4">
        <w:rPr>
          <w:rFonts w:asciiTheme="minorHAnsi" w:hAnsiTheme="minorHAnsi" w:cstheme="minorHAnsi"/>
          <w:sz w:val="24"/>
          <w:szCs w:val="24"/>
        </w:rPr>
        <w:t xml:space="preserve">. Полученная из реестра муниципального имущества информация об операциях с объектами, составляющими казну, отражается на соответствующих счетах учета ежемесячно (Основание: </w:t>
      </w:r>
      <w:hyperlink r:id="rId87" w:history="1">
        <w:r w:rsidR="00494176" w:rsidRPr="001E32E4">
          <w:rPr>
            <w:rFonts w:asciiTheme="minorHAnsi" w:hAnsiTheme="minorHAnsi" w:cstheme="minorHAnsi"/>
            <w:sz w:val="24"/>
            <w:szCs w:val="24"/>
          </w:rPr>
          <w:t>п. 145</w:t>
        </w:r>
      </w:hyperlink>
      <w:r w:rsidR="00494176" w:rsidRPr="001E32E4">
        <w:rPr>
          <w:rFonts w:asciiTheme="minorHAnsi" w:hAnsiTheme="minorHAnsi" w:cstheme="minorHAnsi"/>
          <w:sz w:val="24"/>
          <w:szCs w:val="24"/>
        </w:rPr>
        <w:t xml:space="preserve"> Инструкции N 157н)</w:t>
      </w:r>
    </w:p>
    <w:p w:rsidR="004F39C1" w:rsidRPr="001E32E4" w:rsidRDefault="006E6C5E" w:rsidP="002D592A">
      <w:pPr>
        <w:spacing w:after="0" w:afterAutospacing="0"/>
        <w:rPr>
          <w:rFonts w:cstheme="minorHAnsi"/>
          <w:b/>
          <w:bCs/>
          <w:color w:val="000000"/>
          <w:sz w:val="24"/>
          <w:szCs w:val="24"/>
          <w:lang w:val="ru-RU"/>
        </w:rPr>
      </w:pPr>
      <w:r w:rsidRPr="001E32E4">
        <w:rPr>
          <w:rFonts w:cstheme="minorHAnsi"/>
          <w:b/>
          <w:bCs/>
          <w:color w:val="000000"/>
          <w:sz w:val="24"/>
          <w:szCs w:val="24"/>
          <w:lang w:val="ru-RU"/>
        </w:rPr>
        <w:t>4. Материальные запасы</w:t>
      </w:r>
    </w:p>
    <w:p w:rsidR="005C2A4F" w:rsidRPr="001E32E4" w:rsidRDefault="005C2A4F" w:rsidP="005C2A4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предметы, используемые в деятельности учреждения в течение периода, превышающего 12 месяцев, но не относящиеся </w:t>
      </w:r>
      <w:proofErr w:type="gramStart"/>
      <w:r w:rsidRPr="001E32E4">
        <w:rPr>
          <w:rFonts w:cstheme="minorHAnsi"/>
          <w:sz w:val="24"/>
          <w:szCs w:val="24"/>
          <w:lang w:val="ru-RU"/>
        </w:rPr>
        <w:t>к</w:t>
      </w:r>
      <w:proofErr w:type="gramEnd"/>
      <w:r w:rsidRPr="001E32E4">
        <w:rPr>
          <w:rFonts w:cstheme="minorHAnsi"/>
          <w:sz w:val="24"/>
          <w:szCs w:val="24"/>
          <w:lang w:val="ru-RU"/>
        </w:rPr>
        <w:t xml:space="preserve"> </w:t>
      </w:r>
      <w:proofErr w:type="gramStart"/>
      <w:r w:rsidRPr="001E32E4">
        <w:rPr>
          <w:rFonts w:cstheme="minorHAnsi"/>
          <w:sz w:val="24"/>
          <w:szCs w:val="24"/>
          <w:lang w:val="ru-RU"/>
        </w:rPr>
        <w:t>основным</w:t>
      </w:r>
      <w:proofErr w:type="gramEnd"/>
      <w:r w:rsidRPr="001E32E4">
        <w:rPr>
          <w:rFonts w:cstheme="minorHAnsi"/>
          <w:sz w:val="24"/>
          <w:szCs w:val="24"/>
          <w:lang w:val="ru-RU"/>
        </w:rPr>
        <w:t xml:space="preserve"> средствам в соответствии с ОКОФ, готовая продукция. Материальные запасы принимаются к учету по фактической стоимости, с учетом сумм налога на добавленную стоимость, предъявленных учреждению поставщиками.</w:t>
      </w:r>
    </w:p>
    <w:p w:rsidR="005C2A4F" w:rsidRPr="001E32E4" w:rsidRDefault="005C2A4F" w:rsidP="005C2A4F">
      <w:pPr>
        <w:pStyle w:val="ConsPlusNormal"/>
        <w:spacing w:line="240" w:lineRule="atLeast"/>
        <w:jc w:val="both"/>
        <w:rPr>
          <w:rFonts w:asciiTheme="minorHAnsi" w:hAnsiTheme="minorHAnsi" w:cstheme="minorHAnsi"/>
          <w:sz w:val="24"/>
          <w:szCs w:val="24"/>
        </w:rPr>
      </w:pPr>
      <w:proofErr w:type="gramStart"/>
      <w:r w:rsidRPr="001E32E4">
        <w:rPr>
          <w:rFonts w:asciiTheme="minorHAnsi" w:hAnsiTheme="minorHAnsi" w:cstheme="minorHAnsi"/>
          <w:sz w:val="24"/>
          <w:szCs w:val="24"/>
        </w:rPr>
        <w:t xml:space="preserve">Указанная группа подразделяется на дополнительные уровни: лекарственные </w:t>
      </w:r>
      <w:r w:rsidRPr="001E32E4">
        <w:rPr>
          <w:rFonts w:asciiTheme="minorHAnsi" w:hAnsiTheme="minorHAnsi" w:cstheme="minorHAnsi"/>
          <w:sz w:val="24"/>
          <w:szCs w:val="24"/>
        </w:rPr>
        <w:lastRenderedPageBreak/>
        <w:t xml:space="preserve">препараты и медицинские материалы (учитывать на данном счете не только медикаменты, компоненты, </w:t>
      </w:r>
      <w:proofErr w:type="spellStart"/>
      <w:r w:rsidRPr="001E32E4">
        <w:rPr>
          <w:rFonts w:asciiTheme="minorHAnsi" w:hAnsiTheme="minorHAnsi" w:cstheme="minorHAnsi"/>
          <w:sz w:val="24"/>
          <w:szCs w:val="24"/>
        </w:rPr>
        <w:t>эндопротезы</w:t>
      </w:r>
      <w:proofErr w:type="spellEnd"/>
      <w:r w:rsidRPr="001E32E4">
        <w:rPr>
          <w:rFonts w:asciiTheme="minorHAnsi" w:hAnsiTheme="minorHAnsi" w:cstheme="minorHAnsi"/>
          <w:sz w:val="24"/>
          <w:szCs w:val="24"/>
        </w:rPr>
        <w:t xml:space="preserve">, бактерийные препараты, сыворотки, вакцины, кровь и перевязочные средства, но </w:t>
      </w:r>
      <w:r w:rsidRPr="001E32E4">
        <w:rPr>
          <w:rFonts w:asciiTheme="minorHAnsi" w:hAnsiTheme="minorHAnsi" w:cstheme="minorHAnsi"/>
          <w:bCs/>
          <w:sz w:val="24"/>
          <w:szCs w:val="24"/>
        </w:rPr>
        <w:t>и иные лекарственные препараты и медицинские изделия, применяемые в медицинских целях</w:t>
      </w:r>
      <w:r w:rsidRPr="001E32E4">
        <w:rPr>
          <w:rFonts w:asciiTheme="minorHAnsi" w:hAnsiTheme="minorHAnsi" w:cstheme="minorHAnsi"/>
          <w:sz w:val="24"/>
          <w:szCs w:val="24"/>
        </w:rPr>
        <w:t>), продукты питания, ГСМ, строительные материалы (отражать строительные материалы для целей капитальных вложений), мягкий инвентарь (расширить определение специальной одежды,  в частности</w:t>
      </w:r>
      <w:proofErr w:type="gramEnd"/>
      <w:r w:rsidRPr="001E32E4">
        <w:rPr>
          <w:rFonts w:asciiTheme="minorHAnsi" w:hAnsiTheme="minorHAnsi" w:cstheme="minorHAnsi"/>
          <w:sz w:val="24"/>
          <w:szCs w:val="24"/>
        </w:rPr>
        <w:t>, она должна быть функционально ориентирована на охрану труда, технику безопасности, гражданскую оборону, защиту населения от чрезвычайных ситуаций природного и техногенного характера), прочие материальные запасы, материальные запасы однократного применения, материальные запасы в составе казны.</w:t>
      </w:r>
    </w:p>
    <w:p w:rsidR="005C2A4F" w:rsidRPr="001E32E4" w:rsidRDefault="005C2A4F" w:rsidP="005C2A4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Списание материальных запасов производится по фактической стоимости каждой единицы по мере расходования на нужды </w:t>
      </w:r>
      <w:proofErr w:type="gramStart"/>
      <w:r w:rsidRPr="001E32E4">
        <w:rPr>
          <w:rFonts w:cstheme="minorHAnsi"/>
          <w:sz w:val="24"/>
          <w:szCs w:val="24"/>
          <w:lang w:val="ru-RU"/>
        </w:rPr>
        <w:t>учреждения</w:t>
      </w:r>
      <w:proofErr w:type="gramEnd"/>
      <w:r w:rsidRPr="001E32E4">
        <w:rPr>
          <w:rFonts w:cstheme="minorHAnsi"/>
          <w:sz w:val="24"/>
          <w:szCs w:val="24"/>
          <w:lang w:val="ru-RU"/>
        </w:rPr>
        <w:t xml:space="preserve"> и оформляются актом о списании материальных запасов или ведомостью выдачи материальных ценностей на нужды учреждения.</w:t>
      </w:r>
    </w:p>
    <w:p w:rsidR="005C2A4F" w:rsidRPr="001E32E4" w:rsidRDefault="005C2A4F" w:rsidP="005C2A4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Списание на затраты расходов по ГСМ осуществляются по фактическому расходу, но не свыше утвержденных норм расхода топлива и смазочных материалов, утвержденных Министерством транспорта РФ №АМ-23-р.</w:t>
      </w:r>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4.1.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 (Основание: </w:t>
      </w:r>
      <w:hyperlink r:id="rId88"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89" w:history="1">
        <w:r w:rsidRPr="001E32E4">
          <w:rPr>
            <w:rFonts w:asciiTheme="minorHAnsi" w:hAnsiTheme="minorHAnsi" w:cstheme="minorHAnsi"/>
            <w:sz w:val="24"/>
            <w:szCs w:val="24"/>
          </w:rPr>
          <w:t>100</w:t>
        </w:r>
      </w:hyperlink>
      <w:r w:rsidRPr="001E32E4">
        <w:rPr>
          <w:rFonts w:asciiTheme="minorHAnsi" w:hAnsiTheme="minorHAnsi" w:cstheme="minorHAnsi"/>
          <w:sz w:val="24"/>
          <w:szCs w:val="24"/>
        </w:rPr>
        <w:t xml:space="preserve">, </w:t>
      </w:r>
      <w:hyperlink r:id="rId90" w:history="1">
        <w:r w:rsidRPr="001E32E4">
          <w:rPr>
            <w:rFonts w:asciiTheme="minorHAnsi" w:hAnsiTheme="minorHAnsi" w:cstheme="minorHAnsi"/>
            <w:sz w:val="24"/>
            <w:szCs w:val="24"/>
          </w:rPr>
          <w:t>102</w:t>
        </w:r>
      </w:hyperlink>
      <w:r w:rsidRPr="001E32E4">
        <w:rPr>
          <w:rFonts w:asciiTheme="minorHAnsi" w:hAnsiTheme="minorHAnsi" w:cstheme="minorHAnsi"/>
          <w:sz w:val="24"/>
          <w:szCs w:val="24"/>
        </w:rPr>
        <w:t xml:space="preserve"> Инструкции N 157н).</w:t>
      </w:r>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4.2.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 (Основание: </w:t>
      </w:r>
      <w:hyperlink r:id="rId91" w:history="1">
        <w:r w:rsidRPr="001E32E4">
          <w:rPr>
            <w:rFonts w:asciiTheme="minorHAnsi" w:hAnsiTheme="minorHAnsi" w:cstheme="minorHAnsi"/>
            <w:sz w:val="24"/>
            <w:szCs w:val="24"/>
          </w:rPr>
          <w:t>п. п. 52</w:t>
        </w:r>
      </w:hyperlink>
      <w:r w:rsidRPr="001E32E4">
        <w:rPr>
          <w:rFonts w:asciiTheme="minorHAnsi" w:hAnsiTheme="minorHAnsi" w:cstheme="minorHAnsi"/>
          <w:sz w:val="24"/>
          <w:szCs w:val="24"/>
        </w:rPr>
        <w:t xml:space="preserve">, </w:t>
      </w:r>
      <w:hyperlink r:id="rId92" w:history="1">
        <w:r w:rsidRPr="001E32E4">
          <w:rPr>
            <w:rFonts w:asciiTheme="minorHAnsi" w:hAnsiTheme="minorHAnsi" w:cstheme="minorHAnsi"/>
            <w:sz w:val="24"/>
            <w:szCs w:val="24"/>
          </w:rPr>
          <w:t>54</w:t>
        </w:r>
      </w:hyperlink>
      <w:r w:rsidRPr="001E32E4">
        <w:rPr>
          <w:rFonts w:asciiTheme="minorHAnsi" w:hAnsiTheme="minorHAnsi" w:cstheme="minorHAnsi"/>
          <w:sz w:val="24"/>
          <w:szCs w:val="24"/>
        </w:rPr>
        <w:t xml:space="preserve"> ФСБУ "Концептуальные основы", </w:t>
      </w:r>
      <w:hyperlink r:id="rId93" w:history="1">
        <w:r w:rsidRPr="001E32E4">
          <w:rPr>
            <w:rFonts w:asciiTheme="minorHAnsi" w:hAnsiTheme="minorHAnsi" w:cstheme="minorHAnsi"/>
            <w:sz w:val="24"/>
            <w:szCs w:val="24"/>
          </w:rPr>
          <w:t>п. 106</w:t>
        </w:r>
      </w:hyperlink>
      <w:r w:rsidRPr="001E32E4">
        <w:rPr>
          <w:rFonts w:asciiTheme="minorHAnsi" w:hAnsiTheme="minorHAnsi" w:cstheme="minorHAnsi"/>
          <w:sz w:val="24"/>
          <w:szCs w:val="24"/>
        </w:rPr>
        <w:t xml:space="preserve"> Инструкции N 157н).</w:t>
      </w:r>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4.3. Выдача запасных частей и хозяйственных материалов (</w:t>
      </w:r>
      <w:proofErr w:type="spellStart"/>
      <w:r w:rsidRPr="001E32E4">
        <w:rPr>
          <w:rFonts w:asciiTheme="minorHAnsi" w:hAnsiTheme="minorHAnsi" w:cstheme="minorHAnsi"/>
          <w:sz w:val="24"/>
          <w:szCs w:val="24"/>
        </w:rPr>
        <w:t>электролампочек</w:t>
      </w:r>
      <w:proofErr w:type="spellEnd"/>
      <w:r w:rsidRPr="001E32E4">
        <w:rPr>
          <w:rFonts w:asciiTheme="minorHAnsi" w:hAnsiTheme="minorHAnsi" w:cstheme="minorHAnsi"/>
          <w:sz w:val="24"/>
          <w:szCs w:val="24"/>
        </w:rPr>
        <w:t xml:space="preserve">, мыла, щеток и т.п.) на хозяйственные нужды оформляется Ведомостью выдачи материальных ценностей на нужды учреждения </w:t>
      </w:r>
      <w:hyperlink r:id="rId94" w:history="1">
        <w:r w:rsidRPr="001E32E4">
          <w:rPr>
            <w:rFonts w:asciiTheme="minorHAnsi" w:hAnsiTheme="minorHAnsi" w:cstheme="minorHAnsi"/>
            <w:sz w:val="24"/>
            <w:szCs w:val="24"/>
          </w:rPr>
          <w:t>(ф. 0504210)</w:t>
        </w:r>
      </w:hyperlink>
      <w:r w:rsidRPr="001E32E4">
        <w:rPr>
          <w:rFonts w:asciiTheme="minorHAnsi" w:hAnsiTheme="minorHAnsi" w:cstheme="minorHAnsi"/>
          <w:sz w:val="24"/>
          <w:szCs w:val="24"/>
        </w:rPr>
        <w:t xml:space="preserve">, которая является основанием для их списания (Основание: </w:t>
      </w:r>
      <w:hyperlink r:id="rId95"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r w:rsidR="003139EA" w:rsidRPr="001E32E4">
        <w:rPr>
          <w:rFonts w:asciiTheme="minorHAnsi" w:hAnsiTheme="minorHAnsi" w:cstheme="minorHAnsi"/>
          <w:sz w:val="24"/>
          <w:szCs w:val="24"/>
        </w:rPr>
        <w:t>.</w:t>
      </w:r>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4.4. </w:t>
      </w:r>
      <w:proofErr w:type="gramStart"/>
      <w:r w:rsidRPr="001E32E4">
        <w:rPr>
          <w:rFonts w:asciiTheme="minorHAnsi" w:hAnsiTheme="minorHAnsi" w:cstheme="minorHAnsi"/>
          <w:sz w:val="24"/>
          <w:szCs w:val="24"/>
        </w:rPr>
        <w:t>При отсутствии распоряжения региональных (местных) органов власти период применения зимней надбавки к нормам расхода ГСМ ежегодно устанавливается распоряжением главы Администрации (Основание:</w:t>
      </w:r>
      <w:proofErr w:type="gramEnd"/>
      <w:r w:rsidRPr="001E32E4">
        <w:rPr>
          <w:rFonts w:asciiTheme="minorHAnsi" w:hAnsiTheme="minorHAnsi" w:cstheme="minorHAnsi"/>
          <w:sz w:val="24"/>
          <w:szCs w:val="24"/>
        </w:rPr>
        <w:t xml:space="preserve"> </w:t>
      </w:r>
      <w:proofErr w:type="gramStart"/>
      <w:r w:rsidRPr="001E32E4">
        <w:rPr>
          <w:rFonts w:asciiTheme="minorHAnsi" w:hAnsiTheme="minorHAnsi" w:cstheme="minorHAnsi"/>
          <w:sz w:val="24"/>
          <w:szCs w:val="24"/>
        </w:rPr>
        <w:t xml:space="preserve">Методические </w:t>
      </w:r>
      <w:hyperlink r:id="rId96" w:history="1">
        <w:r w:rsidRPr="001E32E4">
          <w:rPr>
            <w:rFonts w:asciiTheme="minorHAnsi" w:hAnsiTheme="minorHAnsi" w:cstheme="minorHAnsi"/>
            <w:sz w:val="24"/>
            <w:szCs w:val="24"/>
          </w:rPr>
          <w:t>рекомендации</w:t>
        </w:r>
      </w:hyperlink>
      <w:r w:rsidRPr="001E32E4">
        <w:rPr>
          <w:rFonts w:asciiTheme="minorHAnsi" w:hAnsiTheme="minorHAnsi" w:cstheme="minorHAnsi"/>
          <w:sz w:val="24"/>
          <w:szCs w:val="24"/>
        </w:rPr>
        <w:t xml:space="preserve"> N АМ-23-р)</w:t>
      </w:r>
      <w:proofErr w:type="gramEnd"/>
    </w:p>
    <w:p w:rsidR="005C2A4F" w:rsidRPr="001E32E4" w:rsidRDefault="005C2A4F" w:rsidP="005C2A4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 xml:space="preserve">4.5. Выбытие материальных запасов признается по средней стоимости запасов. Средняя стоимость запасов определяется в момент их отпуска, при этом в расчет включаются </w:t>
      </w:r>
      <w:proofErr w:type="gramStart"/>
      <w:r w:rsidRPr="001E32E4">
        <w:rPr>
          <w:rFonts w:asciiTheme="minorHAnsi" w:hAnsiTheme="minorHAnsi" w:cstheme="minorHAnsi"/>
          <w:sz w:val="24"/>
          <w:szCs w:val="24"/>
        </w:rPr>
        <w:t>количество</w:t>
      </w:r>
      <w:proofErr w:type="gramEnd"/>
      <w:r w:rsidRPr="001E32E4">
        <w:rPr>
          <w:rFonts w:asciiTheme="minorHAnsi" w:hAnsiTheme="minorHAnsi" w:cstheme="minorHAnsi"/>
          <w:sz w:val="24"/>
          <w:szCs w:val="24"/>
        </w:rPr>
        <w:t xml:space="preserve"> и стоимость материалов на начало месяца и все поступления и выбытия до момента отпуска (Основание: </w:t>
      </w:r>
      <w:hyperlink r:id="rId97" w:history="1">
        <w:r w:rsidRPr="001E32E4">
          <w:rPr>
            <w:rFonts w:asciiTheme="minorHAnsi" w:hAnsiTheme="minorHAnsi" w:cstheme="minorHAnsi"/>
            <w:sz w:val="24"/>
            <w:szCs w:val="24"/>
          </w:rPr>
          <w:t>п. 46</w:t>
        </w:r>
      </w:hyperlink>
      <w:r w:rsidRPr="001E32E4">
        <w:rPr>
          <w:rFonts w:asciiTheme="minorHAnsi" w:hAnsiTheme="minorHAnsi" w:cstheme="minorHAnsi"/>
          <w:sz w:val="24"/>
          <w:szCs w:val="24"/>
        </w:rPr>
        <w:t xml:space="preserve"> ФСБУ "Концептуальные основы", </w:t>
      </w:r>
      <w:hyperlink r:id="rId98" w:history="1">
        <w:r w:rsidRPr="001E32E4">
          <w:rPr>
            <w:rFonts w:asciiTheme="minorHAnsi" w:hAnsiTheme="minorHAnsi" w:cstheme="minorHAnsi"/>
            <w:sz w:val="24"/>
            <w:szCs w:val="24"/>
          </w:rPr>
          <w:t>п. 108</w:t>
        </w:r>
      </w:hyperlink>
      <w:r w:rsidRPr="001E32E4">
        <w:rPr>
          <w:rFonts w:asciiTheme="minorHAnsi" w:hAnsiTheme="minorHAnsi" w:cstheme="minorHAnsi"/>
          <w:sz w:val="24"/>
          <w:szCs w:val="24"/>
        </w:rPr>
        <w:t xml:space="preserve"> Инструкции N 157н)</w:t>
      </w:r>
      <w:r w:rsidR="003139EA" w:rsidRPr="001E32E4">
        <w:rPr>
          <w:rFonts w:asciiTheme="minorHAnsi" w:hAnsiTheme="minorHAnsi" w:cstheme="minorHAnsi"/>
          <w:sz w:val="24"/>
          <w:szCs w:val="24"/>
        </w:rPr>
        <w:t>.</w:t>
      </w:r>
    </w:p>
    <w:p w:rsidR="003139EA" w:rsidRPr="001E32E4" w:rsidRDefault="003139EA" w:rsidP="003139EA">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4</w:t>
      </w:r>
      <w:r w:rsidR="005C2A4F" w:rsidRPr="001E32E4">
        <w:rPr>
          <w:rFonts w:asciiTheme="minorHAnsi" w:hAnsiTheme="minorHAnsi" w:cstheme="minorHAnsi"/>
          <w:sz w:val="24"/>
          <w:szCs w:val="24"/>
        </w:rPr>
        <w:t xml:space="preserve">.6. 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 (Основание: </w:t>
      </w:r>
      <w:hyperlink r:id="rId99" w:history="1">
        <w:r w:rsidR="005C2A4F" w:rsidRPr="001E32E4">
          <w:rPr>
            <w:rFonts w:asciiTheme="minorHAnsi" w:hAnsiTheme="minorHAnsi" w:cstheme="minorHAnsi"/>
            <w:sz w:val="24"/>
            <w:szCs w:val="24"/>
          </w:rPr>
          <w:t>п. п. 52</w:t>
        </w:r>
      </w:hyperlink>
      <w:r w:rsidR="005C2A4F" w:rsidRPr="001E32E4">
        <w:rPr>
          <w:rFonts w:asciiTheme="minorHAnsi" w:hAnsiTheme="minorHAnsi" w:cstheme="minorHAnsi"/>
          <w:sz w:val="24"/>
          <w:szCs w:val="24"/>
        </w:rPr>
        <w:t xml:space="preserve">, </w:t>
      </w:r>
      <w:hyperlink r:id="rId100" w:history="1">
        <w:r w:rsidR="005C2A4F" w:rsidRPr="001E32E4">
          <w:rPr>
            <w:rFonts w:asciiTheme="minorHAnsi" w:hAnsiTheme="minorHAnsi" w:cstheme="minorHAnsi"/>
            <w:sz w:val="24"/>
            <w:szCs w:val="24"/>
          </w:rPr>
          <w:t>54</w:t>
        </w:r>
      </w:hyperlink>
      <w:r w:rsidR="005C2A4F" w:rsidRPr="001E32E4">
        <w:rPr>
          <w:rFonts w:asciiTheme="minorHAnsi" w:hAnsiTheme="minorHAnsi" w:cstheme="minorHAnsi"/>
          <w:sz w:val="24"/>
          <w:szCs w:val="24"/>
        </w:rPr>
        <w:t xml:space="preserve"> ФСБУ "Концептуальные основы")</w:t>
      </w:r>
      <w:r w:rsidRPr="001E32E4">
        <w:rPr>
          <w:rFonts w:asciiTheme="minorHAnsi" w:hAnsiTheme="minorHAnsi" w:cstheme="minorHAnsi"/>
          <w:sz w:val="24"/>
          <w:szCs w:val="24"/>
        </w:rPr>
        <w:t>.</w:t>
      </w:r>
    </w:p>
    <w:p w:rsidR="003139EA" w:rsidRPr="001E32E4" w:rsidRDefault="003139EA" w:rsidP="003139EA">
      <w:pPr>
        <w:pStyle w:val="ConsPlusNormal"/>
        <w:spacing w:line="240" w:lineRule="atLeast"/>
        <w:jc w:val="both"/>
        <w:rPr>
          <w:rFonts w:asciiTheme="minorHAnsi" w:hAnsiTheme="minorHAnsi" w:cstheme="minorHAnsi"/>
          <w:sz w:val="24"/>
          <w:szCs w:val="24"/>
        </w:rPr>
      </w:pPr>
    </w:p>
    <w:p w:rsidR="004F39C1" w:rsidRPr="001E32E4" w:rsidRDefault="006E6C5E" w:rsidP="003139EA">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b/>
          <w:bCs/>
          <w:color w:val="000000"/>
          <w:sz w:val="24"/>
          <w:szCs w:val="24"/>
        </w:rPr>
        <w:t>5. Стоимость безвозмездно полученных нефинансовых активов</w:t>
      </w:r>
    </w:p>
    <w:p w:rsidR="004F39C1" w:rsidRPr="001E32E4" w:rsidRDefault="006E6C5E" w:rsidP="003139EA">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5.1. Данные о справедливой стоимости безвозмездно полученных нефинансовых</w:t>
      </w:r>
      <w:r w:rsidRPr="001E32E4">
        <w:rPr>
          <w:rFonts w:cstheme="minorHAnsi"/>
          <w:sz w:val="24"/>
          <w:szCs w:val="24"/>
          <w:lang w:val="ru-RU"/>
        </w:rPr>
        <w:br/>
      </w:r>
      <w:r w:rsidRPr="001E32E4">
        <w:rPr>
          <w:rFonts w:cstheme="minorHAnsi"/>
          <w:color w:val="000000"/>
          <w:sz w:val="24"/>
          <w:szCs w:val="24"/>
          <w:lang w:val="ru-RU"/>
        </w:rPr>
        <w:t xml:space="preserve"> активов должны быть подтверждены документально:</w:t>
      </w:r>
    </w:p>
    <w:p w:rsidR="004F39C1" w:rsidRPr="001E32E4" w:rsidRDefault="0057596A" w:rsidP="003139EA">
      <w:pPr>
        <w:spacing w:before="0" w:beforeAutospacing="0" w:after="0" w:afterAutospacing="0" w:line="240" w:lineRule="atLeast"/>
        <w:ind w:left="780" w:right="180"/>
        <w:contextualSpacing/>
        <w:jc w:val="both"/>
        <w:rPr>
          <w:rFonts w:cstheme="minorHAnsi"/>
          <w:color w:val="000000"/>
          <w:sz w:val="24"/>
          <w:szCs w:val="24"/>
          <w:lang w:val="ru-RU"/>
        </w:rPr>
      </w:pPr>
      <w:r w:rsidRPr="001E32E4">
        <w:rPr>
          <w:rFonts w:cstheme="minorHAnsi"/>
          <w:color w:val="000000"/>
          <w:sz w:val="24"/>
          <w:szCs w:val="24"/>
          <w:lang w:val="ru-RU"/>
        </w:rPr>
        <w:t xml:space="preserve">- </w:t>
      </w:r>
      <w:r w:rsidR="006E6C5E" w:rsidRPr="001E32E4">
        <w:rPr>
          <w:rFonts w:cstheme="minorHAnsi"/>
          <w:color w:val="000000"/>
          <w:sz w:val="24"/>
          <w:szCs w:val="24"/>
          <w:lang w:val="ru-RU"/>
        </w:rPr>
        <w:t>справками (другими подтверждающими документами) Росстата;</w:t>
      </w:r>
    </w:p>
    <w:p w:rsidR="004F39C1" w:rsidRPr="001E32E4" w:rsidRDefault="00AD47C1" w:rsidP="003139EA">
      <w:pPr>
        <w:spacing w:before="0" w:beforeAutospacing="0" w:after="0" w:afterAutospacing="0" w:line="240" w:lineRule="atLeast"/>
        <w:ind w:left="780" w:right="180"/>
        <w:contextualSpacing/>
        <w:jc w:val="both"/>
        <w:rPr>
          <w:rFonts w:cstheme="minorHAnsi"/>
          <w:color w:val="000000"/>
          <w:sz w:val="24"/>
          <w:szCs w:val="24"/>
          <w:lang w:val="ru-RU"/>
        </w:rPr>
      </w:pPr>
      <w:r w:rsidRPr="001E32E4">
        <w:rPr>
          <w:rFonts w:cstheme="minorHAnsi"/>
          <w:color w:val="000000"/>
          <w:sz w:val="24"/>
          <w:szCs w:val="24"/>
          <w:lang w:val="ru-RU"/>
        </w:rPr>
        <w:t xml:space="preserve">- </w:t>
      </w:r>
      <w:r w:rsidR="006E6C5E" w:rsidRPr="001E32E4">
        <w:rPr>
          <w:rFonts w:cstheme="minorHAnsi"/>
          <w:color w:val="000000"/>
          <w:sz w:val="24"/>
          <w:szCs w:val="24"/>
          <w:lang w:val="ru-RU"/>
        </w:rPr>
        <w:t>прайс-листами заводов-изготовителей;</w:t>
      </w:r>
    </w:p>
    <w:p w:rsidR="00AD47C1" w:rsidRPr="001E32E4" w:rsidRDefault="00AD47C1" w:rsidP="003139EA">
      <w:pPr>
        <w:spacing w:before="0" w:beforeAutospacing="0" w:after="0" w:afterAutospacing="0" w:line="240" w:lineRule="atLeast"/>
        <w:ind w:left="780" w:right="180"/>
        <w:contextualSpacing/>
        <w:jc w:val="both"/>
        <w:rPr>
          <w:rFonts w:cstheme="minorHAnsi"/>
          <w:color w:val="000000"/>
          <w:sz w:val="24"/>
          <w:szCs w:val="24"/>
          <w:lang w:val="ru-RU"/>
        </w:rPr>
      </w:pPr>
      <w:r w:rsidRPr="001E32E4">
        <w:rPr>
          <w:rFonts w:cstheme="minorHAnsi"/>
          <w:color w:val="000000"/>
          <w:sz w:val="24"/>
          <w:szCs w:val="24"/>
          <w:lang w:val="ru-RU"/>
        </w:rPr>
        <w:t xml:space="preserve">- </w:t>
      </w:r>
      <w:r w:rsidR="006E6C5E" w:rsidRPr="001E32E4">
        <w:rPr>
          <w:rFonts w:cstheme="minorHAnsi"/>
          <w:color w:val="000000"/>
          <w:sz w:val="24"/>
          <w:szCs w:val="24"/>
          <w:lang w:val="ru-RU"/>
        </w:rPr>
        <w:t>справками (другими подтверждающими документами) оценщиков;</w:t>
      </w:r>
    </w:p>
    <w:p w:rsidR="004F39C1" w:rsidRPr="001E32E4" w:rsidRDefault="00AD47C1" w:rsidP="003139EA">
      <w:pPr>
        <w:spacing w:before="0" w:beforeAutospacing="0" w:after="0" w:afterAutospacing="0" w:line="240" w:lineRule="atLeast"/>
        <w:ind w:left="780" w:right="180"/>
        <w:contextualSpacing/>
        <w:jc w:val="both"/>
        <w:rPr>
          <w:rFonts w:cstheme="minorHAnsi"/>
          <w:color w:val="000000"/>
          <w:sz w:val="24"/>
          <w:szCs w:val="24"/>
          <w:lang w:val="ru-RU"/>
        </w:rPr>
      </w:pPr>
      <w:r w:rsidRPr="001E32E4">
        <w:rPr>
          <w:rFonts w:cstheme="minorHAnsi"/>
          <w:color w:val="000000"/>
          <w:sz w:val="24"/>
          <w:szCs w:val="24"/>
          <w:lang w:val="ru-RU"/>
        </w:rPr>
        <w:t xml:space="preserve">- </w:t>
      </w:r>
      <w:r w:rsidR="006E6C5E" w:rsidRPr="001E32E4">
        <w:rPr>
          <w:rFonts w:cstheme="minorHAnsi"/>
          <w:color w:val="000000"/>
          <w:sz w:val="24"/>
          <w:szCs w:val="24"/>
          <w:lang w:val="ru-RU"/>
        </w:rPr>
        <w:t>информацией, размещенной в СМИ, и т.</w:t>
      </w:r>
      <w:r w:rsidR="006E6C5E" w:rsidRPr="001E32E4">
        <w:rPr>
          <w:rFonts w:cstheme="minorHAnsi"/>
          <w:color w:val="000000"/>
          <w:sz w:val="24"/>
          <w:szCs w:val="24"/>
        </w:rPr>
        <w:t> </w:t>
      </w:r>
      <w:r w:rsidR="006E6C5E" w:rsidRPr="001E32E4">
        <w:rPr>
          <w:rFonts w:cstheme="minorHAnsi"/>
          <w:color w:val="000000"/>
          <w:sz w:val="24"/>
          <w:szCs w:val="24"/>
          <w:lang w:val="ru-RU"/>
        </w:rPr>
        <w:t>д.</w:t>
      </w:r>
    </w:p>
    <w:p w:rsidR="004F39C1" w:rsidRPr="001E32E4" w:rsidRDefault="006E6C5E" w:rsidP="003139EA">
      <w:pPr>
        <w:spacing w:before="0" w:beforeAutospacing="0" w:after="0" w:afterAutospacing="0" w:line="240" w:lineRule="atLeast"/>
        <w:ind w:firstLine="720"/>
        <w:jc w:val="both"/>
        <w:rPr>
          <w:rFonts w:cstheme="minorHAnsi"/>
          <w:color w:val="000000"/>
          <w:sz w:val="24"/>
          <w:szCs w:val="24"/>
          <w:lang w:val="ru-RU"/>
        </w:rPr>
      </w:pPr>
      <w:r w:rsidRPr="001E32E4">
        <w:rPr>
          <w:rFonts w:cstheme="minorHAnsi"/>
          <w:color w:val="000000"/>
          <w:sz w:val="24"/>
          <w:szCs w:val="24"/>
          <w:lang w:val="ru-RU"/>
        </w:rPr>
        <w:lastRenderedPageBreak/>
        <w:t>В случаях невозможности документального подтверждения стоимость определяется экспертным путем.</w:t>
      </w:r>
    </w:p>
    <w:p w:rsidR="00450E0C" w:rsidRPr="001E32E4" w:rsidRDefault="00450E0C" w:rsidP="003139EA">
      <w:pPr>
        <w:spacing w:before="0" w:beforeAutospacing="0" w:after="0" w:afterAutospacing="0" w:line="240" w:lineRule="atLeast"/>
        <w:ind w:firstLine="720"/>
        <w:jc w:val="both"/>
        <w:rPr>
          <w:rFonts w:cstheme="minorHAnsi"/>
          <w:color w:val="000000"/>
          <w:sz w:val="24"/>
          <w:szCs w:val="24"/>
          <w:lang w:val="ru-RU"/>
        </w:rPr>
      </w:pPr>
    </w:p>
    <w:p w:rsidR="00450E0C" w:rsidRPr="001E32E4" w:rsidRDefault="006E6C5E" w:rsidP="00450E0C">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t>6. Расчеты по доходам</w:t>
      </w:r>
    </w:p>
    <w:p w:rsidR="004F39C1" w:rsidRPr="001E32E4" w:rsidRDefault="006E6C5E" w:rsidP="00450E0C">
      <w:pPr>
        <w:spacing w:before="0" w:beforeAutospacing="0" w:after="0" w:afterAutospacing="0" w:line="240" w:lineRule="atLeast"/>
        <w:rPr>
          <w:rFonts w:cstheme="minorHAnsi"/>
          <w:color w:val="000000"/>
          <w:sz w:val="24"/>
          <w:szCs w:val="24"/>
          <w:lang w:val="ru-RU"/>
        </w:rPr>
      </w:pPr>
      <w:r w:rsidRPr="001E32E4">
        <w:rPr>
          <w:rFonts w:cstheme="minorHAnsi"/>
          <w:color w:val="000000"/>
          <w:sz w:val="24"/>
          <w:szCs w:val="24"/>
          <w:lang w:val="ru-RU"/>
        </w:rPr>
        <w:t xml:space="preserve">6.1.Перечень </w:t>
      </w:r>
      <w:proofErr w:type="spellStart"/>
      <w:r w:rsidRPr="001E32E4">
        <w:rPr>
          <w:rFonts w:cstheme="minorHAnsi"/>
          <w:color w:val="000000"/>
          <w:sz w:val="24"/>
          <w:szCs w:val="24"/>
          <w:lang w:val="ru-RU"/>
        </w:rPr>
        <w:t>администрируемых</w:t>
      </w:r>
      <w:proofErr w:type="spellEnd"/>
      <w:r w:rsidRPr="001E32E4">
        <w:rPr>
          <w:rFonts w:cstheme="minorHAnsi"/>
          <w:color w:val="000000"/>
          <w:sz w:val="24"/>
          <w:szCs w:val="24"/>
          <w:lang w:val="ru-RU"/>
        </w:rPr>
        <w:t xml:space="preserve"> доходов определяется главным администратором доходов бюджета.</w:t>
      </w:r>
    </w:p>
    <w:p w:rsidR="004F39C1" w:rsidRPr="001E32E4" w:rsidRDefault="006E6C5E" w:rsidP="00450E0C">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6.2. А</w:t>
      </w:r>
      <w:r w:rsidR="00AD47C1" w:rsidRPr="001E32E4">
        <w:rPr>
          <w:rFonts w:cstheme="minorHAnsi"/>
          <w:color w:val="000000"/>
          <w:sz w:val="24"/>
          <w:szCs w:val="24"/>
          <w:lang w:val="ru-RU"/>
        </w:rPr>
        <w:t>дминистрация</w:t>
      </w:r>
      <w:r w:rsidRPr="001E32E4">
        <w:rPr>
          <w:rFonts w:cstheme="minorHAnsi"/>
          <w:color w:val="000000"/>
          <w:sz w:val="24"/>
          <w:szCs w:val="24"/>
          <w:lang w:val="ru-RU"/>
        </w:rPr>
        <w:t xml:space="preserve"> администрирует поступления в бюджет на счете КБК</w:t>
      </w:r>
      <w:r w:rsidRPr="001E32E4">
        <w:rPr>
          <w:rFonts w:cstheme="minorHAnsi"/>
          <w:color w:val="000000"/>
          <w:sz w:val="24"/>
          <w:szCs w:val="24"/>
        </w:rPr>
        <w:t> </w:t>
      </w:r>
      <w:r w:rsidRPr="001E32E4">
        <w:rPr>
          <w:rFonts w:cstheme="minorHAnsi"/>
          <w:color w:val="000000"/>
          <w:sz w:val="24"/>
          <w:szCs w:val="24"/>
          <w:lang w:val="ru-RU"/>
        </w:rPr>
        <w:t>1.210.02.000 по правилам, установленным главным администратором доходов бюджета.</w:t>
      </w:r>
    </w:p>
    <w:p w:rsidR="00450E0C" w:rsidRPr="001E32E4" w:rsidRDefault="00450E0C" w:rsidP="00450E0C">
      <w:pPr>
        <w:spacing w:before="0" w:beforeAutospacing="0" w:after="0" w:afterAutospacing="0" w:line="240" w:lineRule="atLeast"/>
        <w:jc w:val="both"/>
        <w:rPr>
          <w:rFonts w:cstheme="minorHAnsi"/>
          <w:color w:val="000000"/>
          <w:sz w:val="24"/>
          <w:szCs w:val="24"/>
          <w:lang w:val="ru-RU"/>
        </w:rPr>
      </w:pPr>
    </w:p>
    <w:p w:rsidR="00450E0C" w:rsidRPr="001E32E4" w:rsidRDefault="006E6C5E" w:rsidP="00450E0C">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t>7. Расчеты с подотчетными лицами</w:t>
      </w:r>
    </w:p>
    <w:p w:rsidR="004F39C1" w:rsidRPr="001E32E4" w:rsidRDefault="006E6C5E" w:rsidP="00450E0C">
      <w:pPr>
        <w:spacing w:before="0" w:beforeAutospacing="0" w:after="0" w:afterAutospacing="0" w:line="240" w:lineRule="atLeast"/>
        <w:rPr>
          <w:rFonts w:cstheme="minorHAnsi"/>
          <w:color w:val="000000"/>
          <w:sz w:val="24"/>
          <w:szCs w:val="24"/>
          <w:lang w:val="ru-RU"/>
        </w:rPr>
      </w:pPr>
      <w:r w:rsidRPr="001E32E4">
        <w:rPr>
          <w:rFonts w:cstheme="minorHAnsi"/>
          <w:color w:val="000000"/>
          <w:sz w:val="24"/>
          <w:szCs w:val="24"/>
          <w:lang w:val="ru-RU"/>
        </w:rPr>
        <w:t>7.1. Денежные средства выдаются под отчет на основании приказа руководителя или</w:t>
      </w:r>
      <w:r w:rsidR="00507001" w:rsidRPr="001E32E4">
        <w:rPr>
          <w:rFonts w:cstheme="minorHAnsi"/>
          <w:color w:val="000000"/>
          <w:sz w:val="24"/>
          <w:szCs w:val="24"/>
          <w:lang w:val="ru-RU"/>
        </w:rPr>
        <w:t xml:space="preserve"> </w:t>
      </w:r>
      <w:r w:rsidRPr="001E32E4">
        <w:rPr>
          <w:rFonts w:cstheme="minorHAnsi"/>
          <w:color w:val="000000"/>
          <w:sz w:val="24"/>
          <w:szCs w:val="24"/>
          <w:lang w:val="ru-RU"/>
        </w:rPr>
        <w:t xml:space="preserve"> служебной записки, согласованной с руководителем. Выдача</w:t>
      </w:r>
      <w:r w:rsidR="00507001" w:rsidRPr="001E32E4">
        <w:rPr>
          <w:rFonts w:cstheme="minorHAnsi"/>
          <w:color w:val="000000"/>
          <w:sz w:val="24"/>
          <w:szCs w:val="24"/>
          <w:lang w:val="ru-RU"/>
        </w:rPr>
        <w:t xml:space="preserve"> </w:t>
      </w:r>
      <w:r w:rsidRPr="001E32E4">
        <w:rPr>
          <w:rFonts w:cstheme="minorHAnsi"/>
          <w:color w:val="000000"/>
          <w:sz w:val="24"/>
          <w:szCs w:val="24"/>
          <w:lang w:val="ru-RU"/>
        </w:rPr>
        <w:t xml:space="preserve"> денежных средств под отчет производится путем:</w:t>
      </w:r>
    </w:p>
    <w:p w:rsidR="004F39C1" w:rsidRPr="001E32E4" w:rsidRDefault="001C5246" w:rsidP="001C5246">
      <w:pPr>
        <w:spacing w:before="0" w:beforeAutospacing="0" w:after="0" w:afterAutospacing="0" w:line="240" w:lineRule="atLeast"/>
        <w:ind w:right="180"/>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 xml:space="preserve">перечисления на </w:t>
      </w:r>
      <w:proofErr w:type="spellStart"/>
      <w:r w:rsidR="006E6C5E" w:rsidRPr="001E32E4">
        <w:rPr>
          <w:rFonts w:cstheme="minorHAnsi"/>
          <w:color w:val="000000"/>
          <w:sz w:val="24"/>
          <w:szCs w:val="24"/>
          <w:lang w:val="ru-RU"/>
        </w:rPr>
        <w:t>зарплатную</w:t>
      </w:r>
      <w:proofErr w:type="spellEnd"/>
      <w:r w:rsidR="006E6C5E" w:rsidRPr="001E32E4">
        <w:rPr>
          <w:rFonts w:cstheme="minorHAnsi"/>
          <w:color w:val="000000"/>
          <w:sz w:val="24"/>
          <w:szCs w:val="24"/>
          <w:lang w:val="ru-RU"/>
        </w:rPr>
        <w:t xml:space="preserve"> карту материально ответственного лица.</w:t>
      </w:r>
    </w:p>
    <w:p w:rsidR="004F39C1" w:rsidRPr="001E32E4" w:rsidRDefault="006E6C5E" w:rsidP="001C5246">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 xml:space="preserve">Способ выдачи денежных средств указывается в служебной записке или </w:t>
      </w:r>
      <w:r w:rsidR="002F1A2C" w:rsidRPr="001E32E4">
        <w:rPr>
          <w:rFonts w:cstheme="minorHAnsi"/>
          <w:color w:val="000000"/>
          <w:sz w:val="24"/>
          <w:szCs w:val="24"/>
          <w:lang w:val="ru-RU"/>
        </w:rPr>
        <w:t xml:space="preserve">распоряжении </w:t>
      </w:r>
      <w:r w:rsidRPr="001E32E4">
        <w:rPr>
          <w:rFonts w:cstheme="minorHAnsi"/>
          <w:color w:val="000000"/>
          <w:sz w:val="24"/>
          <w:szCs w:val="24"/>
          <w:lang w:val="ru-RU"/>
        </w:rPr>
        <w:t>руководителя.</w:t>
      </w:r>
    </w:p>
    <w:p w:rsidR="004F39C1" w:rsidRPr="001E32E4" w:rsidRDefault="006E6C5E" w:rsidP="00CE7392">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7.2. А</w:t>
      </w:r>
      <w:r w:rsidR="002F1A2C" w:rsidRPr="001E32E4">
        <w:rPr>
          <w:rFonts w:cstheme="minorHAnsi"/>
          <w:color w:val="000000"/>
          <w:sz w:val="24"/>
          <w:szCs w:val="24"/>
          <w:lang w:val="ru-RU"/>
        </w:rPr>
        <w:t>дминистрация</w:t>
      </w:r>
      <w:r w:rsidRPr="001E32E4">
        <w:rPr>
          <w:rFonts w:cstheme="minorHAnsi"/>
          <w:color w:val="000000"/>
          <w:sz w:val="24"/>
          <w:szCs w:val="24"/>
          <w:lang w:val="ru-RU"/>
        </w:rPr>
        <w:t xml:space="preserve"> выдает денежные средства под отчет штатным сотрудникам, а также лицам, которые не состоят в штате, на основании отдельного </w:t>
      </w:r>
      <w:r w:rsidR="002F1A2C" w:rsidRPr="001E32E4">
        <w:rPr>
          <w:rFonts w:cstheme="minorHAnsi"/>
          <w:color w:val="000000"/>
          <w:sz w:val="24"/>
          <w:szCs w:val="24"/>
          <w:lang w:val="ru-RU"/>
        </w:rPr>
        <w:t>распоряжения</w:t>
      </w:r>
      <w:r w:rsidRPr="001E32E4">
        <w:rPr>
          <w:rFonts w:cstheme="minorHAnsi"/>
          <w:color w:val="000000"/>
          <w:sz w:val="24"/>
          <w:szCs w:val="24"/>
          <w:lang w:val="ru-RU"/>
        </w:rPr>
        <w:t xml:space="preserve"> руководителя. Расчеты по выданным суммам проходят в порядке, установленном для штатных сотрудников.</w:t>
      </w:r>
    </w:p>
    <w:p w:rsidR="004F39C1" w:rsidRPr="001E32E4" w:rsidRDefault="006E6C5E" w:rsidP="00CE7392">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7.3. Предельная сумма выдачи денежных средств под отчет (за исключением расходов</w:t>
      </w:r>
      <w:r w:rsidRPr="001E32E4">
        <w:rPr>
          <w:rFonts w:cstheme="minorHAnsi"/>
          <w:color w:val="000000"/>
          <w:sz w:val="24"/>
          <w:szCs w:val="24"/>
        </w:rPr>
        <w:t> </w:t>
      </w:r>
      <w:r w:rsidRPr="001E32E4">
        <w:rPr>
          <w:rFonts w:cstheme="minorHAnsi"/>
          <w:color w:val="000000"/>
          <w:sz w:val="24"/>
          <w:szCs w:val="24"/>
          <w:lang w:val="ru-RU"/>
        </w:rPr>
        <w:t>на командировки) устанавливается в</w:t>
      </w:r>
      <w:r w:rsidRPr="001E32E4">
        <w:rPr>
          <w:rFonts w:cstheme="minorHAnsi"/>
          <w:color w:val="000000"/>
          <w:sz w:val="24"/>
          <w:szCs w:val="24"/>
        </w:rPr>
        <w:t> </w:t>
      </w:r>
      <w:r w:rsidRPr="001E32E4">
        <w:rPr>
          <w:rFonts w:cstheme="minorHAnsi"/>
          <w:color w:val="000000"/>
          <w:sz w:val="24"/>
          <w:szCs w:val="24"/>
          <w:lang w:val="ru-RU"/>
        </w:rPr>
        <w:t>размере 20</w:t>
      </w:r>
      <w:r w:rsidRPr="001E32E4">
        <w:rPr>
          <w:rFonts w:cstheme="minorHAnsi"/>
          <w:color w:val="000000"/>
          <w:sz w:val="24"/>
          <w:szCs w:val="24"/>
        </w:rPr>
        <w:t> </w:t>
      </w:r>
      <w:r w:rsidRPr="001E32E4">
        <w:rPr>
          <w:rFonts w:cstheme="minorHAnsi"/>
          <w:color w:val="000000"/>
          <w:sz w:val="24"/>
          <w:szCs w:val="24"/>
          <w:lang w:val="ru-RU"/>
        </w:rPr>
        <w:t>000 (Двадцать тысяч)</w:t>
      </w:r>
      <w:r w:rsidRPr="001E32E4">
        <w:rPr>
          <w:rFonts w:cstheme="minorHAnsi"/>
          <w:color w:val="000000"/>
          <w:sz w:val="24"/>
          <w:szCs w:val="24"/>
        </w:rPr>
        <w:t> </w:t>
      </w:r>
      <w:r w:rsidRPr="001E32E4">
        <w:rPr>
          <w:rFonts w:cstheme="minorHAnsi"/>
          <w:color w:val="000000"/>
          <w:sz w:val="24"/>
          <w:szCs w:val="24"/>
          <w:lang w:val="ru-RU"/>
        </w:rPr>
        <w:t>руб.</w:t>
      </w:r>
    </w:p>
    <w:p w:rsidR="004F39C1" w:rsidRPr="001E32E4" w:rsidRDefault="006E6C5E" w:rsidP="00CE7392">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На основании распоряжения руководителя в исключительных случаях сумма может</w:t>
      </w:r>
      <w:r w:rsidR="00AF0622" w:rsidRPr="001E32E4">
        <w:rPr>
          <w:rFonts w:cstheme="minorHAnsi"/>
          <w:color w:val="000000"/>
          <w:sz w:val="24"/>
          <w:szCs w:val="24"/>
          <w:lang w:val="ru-RU"/>
        </w:rPr>
        <w:t xml:space="preserve"> </w:t>
      </w:r>
      <w:r w:rsidRPr="001E32E4">
        <w:rPr>
          <w:rFonts w:cstheme="minorHAnsi"/>
          <w:color w:val="000000"/>
          <w:sz w:val="24"/>
          <w:szCs w:val="24"/>
          <w:lang w:val="ru-RU"/>
        </w:rPr>
        <w:t xml:space="preserve"> быть увеличена (но не более лимита расчетов наличными средствами между юридическими лицами) в соответствии с указанием Центрального банка.</w:t>
      </w:r>
      <w:r w:rsidRPr="001E32E4">
        <w:rPr>
          <w:rFonts w:cstheme="minorHAnsi"/>
          <w:sz w:val="24"/>
          <w:szCs w:val="24"/>
          <w:lang w:val="ru-RU"/>
        </w:rPr>
        <w:br/>
      </w:r>
      <w:r w:rsidRPr="001E32E4">
        <w:rPr>
          <w:rFonts w:cstheme="minorHAnsi"/>
          <w:color w:val="000000"/>
          <w:sz w:val="24"/>
          <w:szCs w:val="24"/>
          <w:lang w:val="ru-RU"/>
        </w:rPr>
        <w:t xml:space="preserve"> </w:t>
      </w:r>
      <w:r w:rsidR="0068536E" w:rsidRPr="001E32E4">
        <w:rPr>
          <w:rFonts w:cstheme="minorHAnsi"/>
          <w:color w:val="000000"/>
          <w:sz w:val="24"/>
          <w:szCs w:val="24"/>
          <w:lang w:val="ru-RU"/>
        </w:rPr>
        <w:t>(</w:t>
      </w:r>
      <w:r w:rsidRPr="001E32E4">
        <w:rPr>
          <w:rFonts w:cstheme="minorHAnsi"/>
          <w:color w:val="000000"/>
          <w:sz w:val="24"/>
          <w:szCs w:val="24"/>
          <w:lang w:val="ru-RU"/>
        </w:rPr>
        <w:t>Основание: пункт 4</w:t>
      </w:r>
      <w:r w:rsidRPr="001E32E4">
        <w:rPr>
          <w:rFonts w:cstheme="minorHAnsi"/>
          <w:color w:val="000000"/>
          <w:sz w:val="24"/>
          <w:szCs w:val="24"/>
        </w:rPr>
        <w:t> </w:t>
      </w:r>
      <w:r w:rsidRPr="001E32E4">
        <w:rPr>
          <w:rFonts w:cstheme="minorHAnsi"/>
          <w:color w:val="000000"/>
          <w:sz w:val="24"/>
          <w:szCs w:val="24"/>
          <w:lang w:val="ru-RU"/>
        </w:rPr>
        <w:t>указаний</w:t>
      </w:r>
      <w:r w:rsidRPr="001E32E4">
        <w:rPr>
          <w:rFonts w:cstheme="minorHAnsi"/>
          <w:color w:val="000000"/>
          <w:sz w:val="24"/>
          <w:szCs w:val="24"/>
        </w:rPr>
        <w:t> </w:t>
      </w:r>
      <w:r w:rsidRPr="001E32E4">
        <w:rPr>
          <w:rFonts w:cstheme="minorHAnsi"/>
          <w:color w:val="000000"/>
          <w:sz w:val="24"/>
          <w:szCs w:val="24"/>
          <w:lang w:val="ru-RU"/>
        </w:rPr>
        <w:t>ЦБ от 09.12.2019 № 5348-У</w:t>
      </w:r>
      <w:r w:rsidR="0068536E" w:rsidRPr="001E32E4">
        <w:rPr>
          <w:rFonts w:cstheme="minorHAnsi"/>
          <w:color w:val="000000"/>
          <w:sz w:val="24"/>
          <w:szCs w:val="24"/>
          <w:lang w:val="ru-RU"/>
        </w:rPr>
        <w:t>)</w:t>
      </w:r>
      <w:r w:rsidRPr="001E32E4">
        <w:rPr>
          <w:rFonts w:cstheme="minorHAnsi"/>
          <w:color w:val="000000"/>
          <w:sz w:val="24"/>
          <w:szCs w:val="24"/>
          <w:lang w:val="ru-RU"/>
        </w:rPr>
        <w:t>.</w:t>
      </w:r>
    </w:p>
    <w:p w:rsidR="00AF0622" w:rsidRPr="001E32E4" w:rsidRDefault="006E6C5E" w:rsidP="00CE7392">
      <w:pPr>
        <w:spacing w:before="0" w:beforeAutospacing="0" w:after="0" w:afterAutospacing="0"/>
        <w:jc w:val="both"/>
        <w:rPr>
          <w:rFonts w:cstheme="minorHAnsi"/>
          <w:sz w:val="24"/>
          <w:szCs w:val="24"/>
          <w:shd w:val="clear" w:color="auto" w:fill="FFFFFF"/>
          <w:lang w:val="ru-RU"/>
        </w:rPr>
      </w:pPr>
      <w:r w:rsidRPr="001E32E4">
        <w:rPr>
          <w:rFonts w:cstheme="minorHAnsi"/>
          <w:color w:val="000000"/>
          <w:sz w:val="24"/>
          <w:szCs w:val="24"/>
          <w:lang w:val="ru-RU"/>
        </w:rPr>
        <w:t>7.4</w:t>
      </w:r>
      <w:r w:rsidRPr="001E32E4">
        <w:rPr>
          <w:rFonts w:cstheme="minorHAnsi"/>
          <w:sz w:val="24"/>
          <w:szCs w:val="24"/>
          <w:lang w:val="ru-RU"/>
        </w:rPr>
        <w:t xml:space="preserve">. </w:t>
      </w:r>
      <w:r w:rsidR="00AF0622" w:rsidRPr="001E32E4">
        <w:rPr>
          <w:rFonts w:cstheme="minorHAnsi"/>
          <w:sz w:val="24"/>
          <w:szCs w:val="24"/>
          <w:shd w:val="clear" w:color="auto" w:fill="FFFFFF"/>
          <w:lang w:val="ru-RU"/>
        </w:rPr>
        <w:t>Срок представления авансовых отчетов о суммах, выданных под отчет (за исключением сумм, выданных в связи с командировкой),</w:t>
      </w:r>
      <w:r w:rsidR="00AF0622" w:rsidRPr="001E32E4">
        <w:rPr>
          <w:rFonts w:cstheme="minorHAnsi"/>
          <w:sz w:val="24"/>
          <w:szCs w:val="24"/>
          <w:shd w:val="clear" w:color="auto" w:fill="FFFFFF"/>
        </w:rPr>
        <w:t> </w:t>
      </w:r>
      <w:r w:rsidR="00AF0622" w:rsidRPr="001E32E4">
        <w:rPr>
          <w:rFonts w:cstheme="minorHAnsi"/>
          <w:sz w:val="24"/>
          <w:szCs w:val="24"/>
          <w:shd w:val="clear" w:color="auto" w:fill="FFFFFF"/>
          <w:lang w:val="ru-RU"/>
        </w:rPr>
        <w:t>– 10</w:t>
      </w:r>
      <w:r w:rsidR="00AF0622" w:rsidRPr="001E32E4">
        <w:rPr>
          <w:rFonts w:cstheme="minorHAnsi"/>
          <w:sz w:val="24"/>
          <w:szCs w:val="24"/>
          <w:shd w:val="clear" w:color="auto" w:fill="FFFFFF"/>
        </w:rPr>
        <w:t> </w:t>
      </w:r>
      <w:r w:rsidR="00AF0622" w:rsidRPr="001E32E4">
        <w:rPr>
          <w:rFonts w:cstheme="minorHAnsi"/>
          <w:sz w:val="24"/>
          <w:szCs w:val="24"/>
          <w:shd w:val="clear" w:color="auto" w:fill="FFFFFF"/>
          <w:lang w:val="ru-RU"/>
        </w:rPr>
        <w:t>рабочих дней.</w:t>
      </w:r>
      <w:r w:rsidR="00AF0622" w:rsidRPr="001E32E4">
        <w:rPr>
          <w:rFonts w:cstheme="minorHAnsi"/>
          <w:sz w:val="24"/>
          <w:szCs w:val="24"/>
          <w:lang w:val="ru-RU"/>
        </w:rPr>
        <w:br/>
      </w:r>
      <w:r w:rsidR="0068536E" w:rsidRPr="001E32E4">
        <w:rPr>
          <w:rFonts w:cstheme="minorHAnsi"/>
          <w:sz w:val="24"/>
          <w:szCs w:val="24"/>
          <w:shd w:val="clear" w:color="auto" w:fill="FFFFFF"/>
          <w:lang w:val="ru-RU"/>
        </w:rPr>
        <w:t>(</w:t>
      </w:r>
      <w:r w:rsidR="00AF0622" w:rsidRPr="001E32E4">
        <w:rPr>
          <w:rFonts w:cstheme="minorHAnsi"/>
          <w:sz w:val="24"/>
          <w:szCs w:val="24"/>
          <w:shd w:val="clear" w:color="auto" w:fill="FFFFFF"/>
          <w:lang w:val="ru-RU"/>
        </w:rPr>
        <w:t>Основание:</w:t>
      </w:r>
      <w:r w:rsidR="00AF0622" w:rsidRPr="001E32E4">
        <w:rPr>
          <w:rFonts w:cstheme="minorHAnsi"/>
          <w:sz w:val="24"/>
          <w:szCs w:val="24"/>
          <w:shd w:val="clear" w:color="auto" w:fill="FFFFFF"/>
        </w:rPr>
        <w:t> </w:t>
      </w:r>
      <w:hyperlink r:id="rId101" w:anchor="/document/99/902123264/XA00M6Q2MH/" w:tooltip="26. Работник по возвращении из командировки обязан представить работодателю в течение 3 рабочих дней:" w:history="1">
        <w:r w:rsidR="00AF0622" w:rsidRPr="001E32E4">
          <w:rPr>
            <w:rStyle w:val="a3"/>
            <w:rFonts w:cstheme="minorHAnsi"/>
            <w:color w:val="auto"/>
            <w:sz w:val="24"/>
            <w:szCs w:val="24"/>
            <w:lang w:val="ru-RU"/>
          </w:rPr>
          <w:t>пункт 26</w:t>
        </w:r>
      </w:hyperlink>
      <w:r w:rsidR="00AF0622" w:rsidRPr="001E32E4">
        <w:rPr>
          <w:rFonts w:cstheme="minorHAnsi"/>
          <w:sz w:val="24"/>
          <w:szCs w:val="24"/>
          <w:shd w:val="clear" w:color="auto" w:fill="FFFFFF"/>
        </w:rPr>
        <w:t> </w:t>
      </w:r>
      <w:r w:rsidR="00AF0622" w:rsidRPr="001E32E4">
        <w:rPr>
          <w:rFonts w:cstheme="minorHAnsi"/>
          <w:sz w:val="24"/>
          <w:szCs w:val="24"/>
          <w:shd w:val="clear" w:color="auto" w:fill="FFFFFF"/>
          <w:lang w:val="ru-RU"/>
        </w:rPr>
        <w:t>постановления Правительства от 13.10. 2008</w:t>
      </w:r>
      <w:r w:rsidR="00AF0622" w:rsidRPr="001E32E4">
        <w:rPr>
          <w:rFonts w:cstheme="minorHAnsi"/>
          <w:sz w:val="24"/>
          <w:szCs w:val="24"/>
          <w:shd w:val="clear" w:color="auto" w:fill="FFFFFF"/>
        </w:rPr>
        <w:t> </w:t>
      </w:r>
      <w:r w:rsidR="00AF0622" w:rsidRPr="001E32E4">
        <w:rPr>
          <w:rFonts w:cstheme="minorHAnsi"/>
          <w:sz w:val="24"/>
          <w:szCs w:val="24"/>
          <w:shd w:val="clear" w:color="auto" w:fill="FFFFFF"/>
          <w:lang w:val="ru-RU"/>
        </w:rPr>
        <w:t>№</w:t>
      </w:r>
      <w:r w:rsidR="00AF0622" w:rsidRPr="001E32E4">
        <w:rPr>
          <w:rFonts w:cstheme="minorHAnsi"/>
          <w:sz w:val="24"/>
          <w:szCs w:val="24"/>
          <w:shd w:val="clear" w:color="auto" w:fill="FFFFFF"/>
        </w:rPr>
        <w:t> </w:t>
      </w:r>
      <w:r w:rsidR="00AF0622" w:rsidRPr="001E32E4">
        <w:rPr>
          <w:rFonts w:cstheme="minorHAnsi"/>
          <w:sz w:val="24"/>
          <w:szCs w:val="24"/>
          <w:shd w:val="clear" w:color="auto" w:fill="FFFFFF"/>
          <w:lang w:val="ru-RU"/>
        </w:rPr>
        <w:t>749</w:t>
      </w:r>
      <w:r w:rsidR="0068536E" w:rsidRPr="001E32E4">
        <w:rPr>
          <w:rFonts w:cstheme="minorHAnsi"/>
          <w:sz w:val="24"/>
          <w:szCs w:val="24"/>
          <w:shd w:val="clear" w:color="auto" w:fill="FFFFFF"/>
          <w:lang w:val="ru-RU"/>
        </w:rPr>
        <w:t>).</w:t>
      </w:r>
    </w:p>
    <w:p w:rsidR="0072254C" w:rsidRPr="001E32E4" w:rsidRDefault="006E6C5E" w:rsidP="00EC4D6F">
      <w:pPr>
        <w:spacing w:before="0" w:beforeAutospacing="0" w:after="0" w:afterAutospacing="0" w:line="240" w:lineRule="atLeast"/>
        <w:jc w:val="both"/>
        <w:rPr>
          <w:rFonts w:cstheme="minorHAnsi"/>
          <w:sz w:val="24"/>
          <w:szCs w:val="24"/>
          <w:shd w:val="clear" w:color="auto" w:fill="FFFFFF"/>
          <w:lang w:val="ru-RU"/>
        </w:rPr>
      </w:pPr>
      <w:r w:rsidRPr="001E32E4">
        <w:rPr>
          <w:rFonts w:cstheme="minorHAnsi"/>
          <w:color w:val="000000"/>
          <w:sz w:val="24"/>
          <w:szCs w:val="24"/>
          <w:lang w:val="ru-RU"/>
        </w:rPr>
        <w:t xml:space="preserve"> 7.5</w:t>
      </w:r>
      <w:r w:rsidRPr="001E32E4">
        <w:rPr>
          <w:rFonts w:cstheme="minorHAnsi"/>
          <w:sz w:val="24"/>
          <w:szCs w:val="24"/>
          <w:lang w:val="ru-RU"/>
        </w:rPr>
        <w:t xml:space="preserve">. </w:t>
      </w:r>
      <w:r w:rsidR="0072254C" w:rsidRPr="001E32E4">
        <w:rPr>
          <w:rFonts w:cstheme="minorHAnsi"/>
          <w:sz w:val="24"/>
          <w:szCs w:val="24"/>
          <w:shd w:val="clear" w:color="auto" w:fill="FFFFFF"/>
          <w:lang w:val="ru-RU"/>
        </w:rPr>
        <w:t xml:space="preserve">При направлении сотрудников Администрации в служебные командировки на территории России расходы на них возмещаются в соответствии с </w:t>
      </w:r>
      <w:r w:rsidR="0072254C" w:rsidRPr="001E32E4">
        <w:rPr>
          <w:rFonts w:cstheme="minorHAnsi"/>
          <w:sz w:val="24"/>
          <w:szCs w:val="24"/>
          <w:shd w:val="clear" w:color="auto" w:fill="FFFFFF"/>
        </w:rPr>
        <w:t> </w:t>
      </w:r>
      <w:hyperlink r:id="rId102" w:anchor="/document/99/901828514/" w:history="1">
        <w:r w:rsidR="0072254C" w:rsidRPr="001E32E4">
          <w:rPr>
            <w:rStyle w:val="a3"/>
            <w:rFonts w:cstheme="minorHAnsi"/>
            <w:color w:val="auto"/>
            <w:sz w:val="24"/>
            <w:szCs w:val="24"/>
            <w:lang w:val="ru-RU"/>
          </w:rPr>
          <w:t>постановлением Правительства от 02.10.2002 №</w:t>
        </w:r>
        <w:r w:rsidR="0072254C" w:rsidRPr="001E32E4">
          <w:rPr>
            <w:rStyle w:val="a3"/>
            <w:rFonts w:cstheme="minorHAnsi"/>
            <w:color w:val="auto"/>
            <w:sz w:val="24"/>
            <w:szCs w:val="24"/>
          </w:rPr>
          <w:t> </w:t>
        </w:r>
        <w:r w:rsidR="0072254C" w:rsidRPr="001E32E4">
          <w:rPr>
            <w:rStyle w:val="a3"/>
            <w:rFonts w:cstheme="minorHAnsi"/>
            <w:color w:val="auto"/>
            <w:sz w:val="24"/>
            <w:szCs w:val="24"/>
            <w:lang w:val="ru-RU"/>
          </w:rPr>
          <w:t>729</w:t>
        </w:r>
      </w:hyperlink>
      <w:r w:rsidR="0072254C" w:rsidRPr="001E32E4">
        <w:rPr>
          <w:rFonts w:cstheme="minorHAnsi"/>
          <w:sz w:val="24"/>
          <w:szCs w:val="24"/>
          <w:shd w:val="clear" w:color="auto" w:fill="FFFFFF"/>
          <w:lang w:val="ru-RU"/>
        </w:rPr>
        <w:t>.</w:t>
      </w:r>
    </w:p>
    <w:p w:rsidR="004F39C1" w:rsidRPr="001E32E4" w:rsidRDefault="0072254C" w:rsidP="001C5246">
      <w:pPr>
        <w:spacing w:before="0" w:beforeAutospacing="0" w:after="0" w:afterAutospacing="0" w:line="240" w:lineRule="atLeast"/>
        <w:jc w:val="both"/>
        <w:rPr>
          <w:rFonts w:cstheme="minorHAnsi"/>
          <w:sz w:val="24"/>
          <w:szCs w:val="24"/>
          <w:lang w:val="ru-RU"/>
        </w:rPr>
      </w:pPr>
      <w:r w:rsidRPr="001E32E4">
        <w:rPr>
          <w:rFonts w:cstheme="minorHAnsi"/>
          <w:sz w:val="24"/>
          <w:szCs w:val="24"/>
          <w:shd w:val="clear" w:color="auto" w:fill="FFFFFF"/>
          <w:lang w:val="ru-RU"/>
        </w:rPr>
        <w:t>Возмещение расходов на служебные командировки, превышающие размер, установленный Правительством</w:t>
      </w:r>
      <w:r w:rsidRPr="001E32E4">
        <w:rPr>
          <w:rFonts w:cstheme="minorHAnsi"/>
          <w:sz w:val="24"/>
          <w:szCs w:val="24"/>
          <w:shd w:val="clear" w:color="auto" w:fill="FFFFFF"/>
        </w:rPr>
        <w:t> </w:t>
      </w:r>
      <w:r w:rsidRPr="001E32E4">
        <w:rPr>
          <w:rFonts w:cstheme="minorHAnsi"/>
          <w:sz w:val="24"/>
          <w:szCs w:val="24"/>
          <w:shd w:val="clear" w:color="auto" w:fill="FFFFFF"/>
          <w:lang w:val="ru-RU"/>
        </w:rPr>
        <w:t xml:space="preserve"> РФ, не производится.</w:t>
      </w:r>
      <w:r w:rsidRPr="001E32E4">
        <w:rPr>
          <w:rFonts w:cstheme="minorHAnsi"/>
          <w:sz w:val="24"/>
          <w:szCs w:val="24"/>
          <w:lang w:val="ru-RU"/>
        </w:rPr>
        <w:br/>
      </w:r>
      <w:r w:rsidR="00D97FF1" w:rsidRPr="001E32E4">
        <w:rPr>
          <w:rFonts w:cstheme="minorHAnsi"/>
          <w:sz w:val="24"/>
          <w:szCs w:val="24"/>
          <w:shd w:val="clear" w:color="auto" w:fill="FFFFFF"/>
          <w:lang w:val="ru-RU"/>
        </w:rPr>
        <w:t>(</w:t>
      </w:r>
      <w:r w:rsidRPr="001E32E4">
        <w:rPr>
          <w:rFonts w:cstheme="minorHAnsi"/>
          <w:sz w:val="24"/>
          <w:szCs w:val="24"/>
          <w:shd w:val="clear" w:color="auto" w:fill="FFFFFF"/>
          <w:lang w:val="ru-RU"/>
        </w:rPr>
        <w:t>Основание: пункты</w:t>
      </w:r>
      <w:r w:rsidRPr="001E32E4">
        <w:rPr>
          <w:rFonts w:cstheme="minorHAnsi"/>
          <w:sz w:val="24"/>
          <w:szCs w:val="24"/>
          <w:shd w:val="clear" w:color="auto" w:fill="FFFFFF"/>
        </w:rPr>
        <w:t> </w:t>
      </w:r>
      <w:hyperlink r:id="rId103" w:anchor="/document/99/901828514/XA00LU62M3/" w:tooltip="2. Возмещение расходов в размерах, установленных пунктом 1 настоящего постановления, производится организациями в пределах ассигнований, выделенных им из федерального бюджета на служебные командировки, либо (в случа..." w:history="1">
        <w:r w:rsidRPr="001E32E4">
          <w:rPr>
            <w:rStyle w:val="a3"/>
            <w:rFonts w:cstheme="minorHAnsi"/>
            <w:color w:val="auto"/>
            <w:sz w:val="24"/>
            <w:szCs w:val="24"/>
            <w:lang w:val="ru-RU"/>
          </w:rPr>
          <w:t>2</w:t>
        </w:r>
      </w:hyperlink>
      <w:r w:rsidRPr="001E32E4">
        <w:rPr>
          <w:rFonts w:cstheme="minorHAnsi"/>
          <w:sz w:val="24"/>
          <w:szCs w:val="24"/>
          <w:shd w:val="clear" w:color="auto" w:fill="FFFFFF"/>
          <w:lang w:val="ru-RU"/>
        </w:rPr>
        <w:t>,</w:t>
      </w:r>
      <w:r w:rsidRPr="001E32E4">
        <w:rPr>
          <w:rFonts w:cstheme="minorHAnsi"/>
          <w:sz w:val="24"/>
          <w:szCs w:val="24"/>
          <w:shd w:val="clear" w:color="auto" w:fill="FFFFFF"/>
        </w:rPr>
        <w:t> </w:t>
      </w:r>
      <w:hyperlink r:id="rId104" w:anchor="/document/99/901828514/XA00LTK2M0/" w:tooltip="3. Расходы, превышающие размеры, установленные пунктом 1 настоящего постановления, а также иные связанные со служебными командировками расходы (при условии, что они произведены работником с разрешения или ведома работодателя..." w:history="1">
        <w:r w:rsidRPr="001E32E4">
          <w:rPr>
            <w:rStyle w:val="a3"/>
            <w:rFonts w:cstheme="minorHAnsi"/>
            <w:color w:val="auto"/>
            <w:sz w:val="24"/>
            <w:szCs w:val="24"/>
            <w:lang w:val="ru-RU"/>
          </w:rPr>
          <w:t>3</w:t>
        </w:r>
      </w:hyperlink>
      <w:r w:rsidRPr="001E32E4">
        <w:rPr>
          <w:rFonts w:cstheme="minorHAnsi"/>
          <w:sz w:val="24"/>
          <w:szCs w:val="24"/>
          <w:shd w:val="clear" w:color="auto" w:fill="FFFFFF"/>
        </w:rPr>
        <w:t> </w:t>
      </w:r>
      <w:r w:rsidRPr="001E32E4">
        <w:rPr>
          <w:rFonts w:cstheme="minorHAnsi"/>
          <w:sz w:val="24"/>
          <w:szCs w:val="24"/>
          <w:shd w:val="clear" w:color="auto" w:fill="FFFFFF"/>
          <w:lang w:val="ru-RU"/>
        </w:rPr>
        <w:t>постановления Правительства от 02.10.2002 №</w:t>
      </w:r>
      <w:r w:rsidRPr="001E32E4">
        <w:rPr>
          <w:rFonts w:cstheme="minorHAnsi"/>
          <w:sz w:val="24"/>
          <w:szCs w:val="24"/>
          <w:shd w:val="clear" w:color="auto" w:fill="FFFFFF"/>
        </w:rPr>
        <w:t> </w:t>
      </w:r>
      <w:r w:rsidRPr="001E32E4">
        <w:rPr>
          <w:rFonts w:cstheme="minorHAnsi"/>
          <w:sz w:val="24"/>
          <w:szCs w:val="24"/>
          <w:shd w:val="clear" w:color="auto" w:fill="FFFFFF"/>
          <w:lang w:val="ru-RU"/>
        </w:rPr>
        <w:t>729</w:t>
      </w:r>
      <w:r w:rsidR="00D97FF1" w:rsidRPr="001E32E4">
        <w:rPr>
          <w:rFonts w:cstheme="minorHAnsi"/>
          <w:sz w:val="24"/>
          <w:szCs w:val="24"/>
          <w:shd w:val="clear" w:color="auto" w:fill="FFFFFF"/>
          <w:lang w:val="ru-RU"/>
        </w:rPr>
        <w:t>).</w:t>
      </w:r>
    </w:p>
    <w:p w:rsidR="004F39C1" w:rsidRPr="001E32E4" w:rsidRDefault="006E6C5E" w:rsidP="001C5246">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 xml:space="preserve">Порядок оформления служебных командировок и возмещения командировочных расходов приведен в приложении </w:t>
      </w:r>
      <w:r w:rsidR="003965B4" w:rsidRPr="001E32E4">
        <w:rPr>
          <w:rFonts w:cstheme="minorHAnsi"/>
          <w:color w:val="000000"/>
          <w:sz w:val="24"/>
          <w:szCs w:val="24"/>
          <w:lang w:val="ru-RU"/>
        </w:rPr>
        <w:t>7</w:t>
      </w:r>
      <w:r w:rsidRPr="001E32E4">
        <w:rPr>
          <w:rFonts w:cstheme="minorHAnsi"/>
          <w:color w:val="000000"/>
          <w:sz w:val="24"/>
          <w:szCs w:val="24"/>
          <w:lang w:val="ru-RU"/>
        </w:rPr>
        <w:t>.</w:t>
      </w:r>
    </w:p>
    <w:p w:rsidR="004F39C1" w:rsidRPr="001E32E4" w:rsidRDefault="006E6C5E" w:rsidP="00EC4D6F">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7.6. По возвращении из командировки сотрудник (служащий) представляет авансовый</w:t>
      </w:r>
      <w:r w:rsidRPr="001E32E4">
        <w:rPr>
          <w:rFonts w:cstheme="minorHAnsi"/>
          <w:color w:val="000000"/>
          <w:sz w:val="24"/>
          <w:szCs w:val="24"/>
        </w:rPr>
        <w:t> </w:t>
      </w:r>
      <w:r w:rsidRPr="001E32E4">
        <w:rPr>
          <w:rFonts w:cstheme="minorHAnsi"/>
          <w:color w:val="000000"/>
          <w:sz w:val="24"/>
          <w:szCs w:val="24"/>
          <w:lang w:val="ru-RU"/>
        </w:rPr>
        <w:t>отчет об израсходованных суммах в течение трех рабочих дней.</w:t>
      </w:r>
      <w:r w:rsidRPr="001E32E4">
        <w:rPr>
          <w:rFonts w:cstheme="minorHAnsi"/>
          <w:sz w:val="24"/>
          <w:szCs w:val="24"/>
          <w:lang w:val="ru-RU"/>
        </w:rPr>
        <w:br/>
      </w:r>
      <w:r w:rsidRPr="001E32E4">
        <w:rPr>
          <w:rFonts w:cstheme="minorHAnsi"/>
          <w:color w:val="000000"/>
          <w:sz w:val="24"/>
          <w:szCs w:val="24"/>
          <w:lang w:val="ru-RU"/>
        </w:rPr>
        <w:t xml:space="preserve"> </w:t>
      </w:r>
      <w:r w:rsidR="0030240F" w:rsidRPr="001E32E4">
        <w:rPr>
          <w:rFonts w:cstheme="minorHAnsi"/>
          <w:color w:val="000000"/>
          <w:sz w:val="24"/>
          <w:szCs w:val="24"/>
          <w:lang w:val="ru-RU"/>
        </w:rPr>
        <w:t>(</w:t>
      </w:r>
      <w:r w:rsidRPr="001E32E4">
        <w:rPr>
          <w:rFonts w:cstheme="minorHAnsi"/>
          <w:color w:val="000000"/>
          <w:sz w:val="24"/>
          <w:szCs w:val="24"/>
          <w:lang w:val="ru-RU"/>
        </w:rPr>
        <w:t>Основание: пункт 26 постановления Правительства от 13.10.2008</w:t>
      </w:r>
      <w:r w:rsidRPr="001E32E4">
        <w:rPr>
          <w:rFonts w:cstheme="minorHAnsi"/>
          <w:color w:val="000000"/>
          <w:sz w:val="24"/>
          <w:szCs w:val="24"/>
        </w:rPr>
        <w:t> </w:t>
      </w:r>
      <w:r w:rsidRPr="001E32E4">
        <w:rPr>
          <w:rFonts w:cstheme="minorHAnsi"/>
          <w:color w:val="000000"/>
          <w:sz w:val="24"/>
          <w:szCs w:val="24"/>
          <w:lang w:val="ru-RU"/>
        </w:rPr>
        <w:t>№</w:t>
      </w:r>
      <w:r w:rsidRPr="001E32E4">
        <w:rPr>
          <w:rFonts w:cstheme="minorHAnsi"/>
          <w:color w:val="000000"/>
          <w:sz w:val="24"/>
          <w:szCs w:val="24"/>
        </w:rPr>
        <w:t> </w:t>
      </w:r>
      <w:r w:rsidRPr="001E32E4">
        <w:rPr>
          <w:rFonts w:cstheme="minorHAnsi"/>
          <w:color w:val="000000"/>
          <w:sz w:val="24"/>
          <w:szCs w:val="24"/>
          <w:lang w:val="ru-RU"/>
        </w:rPr>
        <w:t>749</w:t>
      </w:r>
      <w:r w:rsidR="0030240F"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EC4D6F">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7.7. Предельные сроки отчета по выданным доверенностям на получение материальных</w:t>
      </w:r>
      <w:r w:rsidRPr="001E32E4">
        <w:rPr>
          <w:rFonts w:cstheme="minorHAnsi"/>
          <w:color w:val="000000"/>
          <w:sz w:val="24"/>
          <w:szCs w:val="24"/>
        </w:rPr>
        <w:t> </w:t>
      </w:r>
      <w:r w:rsidRPr="001E32E4">
        <w:rPr>
          <w:rFonts w:cstheme="minorHAnsi"/>
          <w:color w:val="000000"/>
          <w:sz w:val="24"/>
          <w:szCs w:val="24"/>
          <w:lang w:val="ru-RU"/>
        </w:rPr>
        <w:t>ценностей устанавливаются следующие:</w:t>
      </w:r>
      <w:r w:rsidRPr="001E32E4">
        <w:rPr>
          <w:rFonts w:cstheme="minorHAnsi"/>
          <w:sz w:val="24"/>
          <w:szCs w:val="24"/>
          <w:lang w:val="ru-RU"/>
        </w:rPr>
        <w:br/>
      </w:r>
      <w:r w:rsidRPr="001E32E4">
        <w:rPr>
          <w:rFonts w:cstheme="minorHAnsi"/>
          <w:color w:val="000000"/>
          <w:sz w:val="24"/>
          <w:szCs w:val="24"/>
          <w:lang w:val="ru-RU"/>
        </w:rPr>
        <w:t xml:space="preserve"> – в течение 10 календарных дней с момента получения;</w:t>
      </w:r>
      <w:r w:rsidRPr="001E32E4">
        <w:rPr>
          <w:rFonts w:cstheme="minorHAnsi"/>
          <w:sz w:val="24"/>
          <w:szCs w:val="24"/>
          <w:lang w:val="ru-RU"/>
        </w:rPr>
        <w:br/>
      </w:r>
      <w:r w:rsidRPr="001E32E4">
        <w:rPr>
          <w:rFonts w:cstheme="minorHAnsi"/>
          <w:color w:val="000000"/>
          <w:sz w:val="24"/>
          <w:szCs w:val="24"/>
          <w:lang w:val="ru-RU"/>
        </w:rPr>
        <w:t xml:space="preserve"> – в течение трех рабочих дней с момента получения материальных ценностей.</w:t>
      </w:r>
      <w:r w:rsidRPr="001E32E4">
        <w:rPr>
          <w:rFonts w:cstheme="minorHAnsi"/>
          <w:sz w:val="24"/>
          <w:szCs w:val="24"/>
          <w:lang w:val="ru-RU"/>
        </w:rPr>
        <w:br/>
      </w:r>
      <w:r w:rsidRPr="001E32E4">
        <w:rPr>
          <w:rFonts w:cstheme="minorHAnsi"/>
          <w:color w:val="000000"/>
          <w:sz w:val="24"/>
          <w:szCs w:val="24"/>
          <w:lang w:val="ru-RU"/>
        </w:rPr>
        <w:t xml:space="preserve"> </w:t>
      </w:r>
      <w:r w:rsidR="0072254C" w:rsidRPr="001E32E4">
        <w:rPr>
          <w:rFonts w:cstheme="minorHAnsi"/>
          <w:color w:val="000000"/>
          <w:sz w:val="24"/>
          <w:szCs w:val="24"/>
          <w:lang w:val="ru-RU"/>
        </w:rPr>
        <w:tab/>
      </w:r>
      <w:r w:rsidRPr="001E32E4">
        <w:rPr>
          <w:rFonts w:cstheme="minorHAnsi"/>
          <w:color w:val="000000"/>
          <w:sz w:val="24"/>
          <w:szCs w:val="24"/>
          <w:lang w:val="ru-RU"/>
        </w:rPr>
        <w:t>Доверенности выдаются штатным сотрудникам (служащим), с которыми заключен</w:t>
      </w:r>
      <w:r w:rsidRPr="001E32E4">
        <w:rPr>
          <w:rFonts w:cstheme="minorHAnsi"/>
          <w:color w:val="000000"/>
          <w:sz w:val="24"/>
          <w:szCs w:val="24"/>
        </w:rPr>
        <w:t> </w:t>
      </w:r>
      <w:r w:rsidRPr="001E32E4">
        <w:rPr>
          <w:rFonts w:cstheme="minorHAnsi"/>
          <w:color w:val="000000"/>
          <w:sz w:val="24"/>
          <w:szCs w:val="24"/>
          <w:lang w:val="ru-RU"/>
        </w:rPr>
        <w:t>договор о полной материальной ответственности.</w:t>
      </w:r>
    </w:p>
    <w:p w:rsidR="004F39C1" w:rsidRPr="001E32E4" w:rsidRDefault="006E6C5E" w:rsidP="00EC4D6F">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7.8. Авансовые отчеты брошюруются в хронологическом порядке в последний день</w:t>
      </w:r>
      <w:r w:rsidRPr="001E32E4">
        <w:rPr>
          <w:rFonts w:cstheme="minorHAnsi"/>
          <w:color w:val="000000"/>
          <w:sz w:val="24"/>
          <w:szCs w:val="24"/>
        </w:rPr>
        <w:t> </w:t>
      </w:r>
      <w:r w:rsidRPr="001E32E4">
        <w:rPr>
          <w:rFonts w:cstheme="minorHAnsi"/>
          <w:color w:val="000000"/>
          <w:sz w:val="24"/>
          <w:szCs w:val="24"/>
          <w:lang w:val="ru-RU"/>
        </w:rPr>
        <w:t>отчетного месяца.</w:t>
      </w:r>
    </w:p>
    <w:p w:rsidR="001725BB" w:rsidRPr="001E32E4" w:rsidRDefault="001725BB" w:rsidP="00EC4D6F">
      <w:pPr>
        <w:spacing w:before="0" w:beforeAutospacing="0" w:after="0" w:afterAutospacing="0" w:line="240" w:lineRule="atLeast"/>
        <w:jc w:val="both"/>
        <w:rPr>
          <w:rFonts w:cstheme="minorHAnsi"/>
          <w:color w:val="000000"/>
          <w:sz w:val="24"/>
          <w:szCs w:val="24"/>
          <w:lang w:val="ru-RU"/>
        </w:rPr>
      </w:pPr>
    </w:p>
    <w:p w:rsidR="002D2CA3" w:rsidRPr="001E32E4" w:rsidRDefault="002D2CA3" w:rsidP="00EC4D6F">
      <w:pPr>
        <w:spacing w:before="0" w:beforeAutospacing="0" w:after="0" w:afterAutospacing="0" w:line="240" w:lineRule="atLeast"/>
        <w:jc w:val="both"/>
        <w:rPr>
          <w:rFonts w:cstheme="minorHAnsi"/>
          <w:color w:val="000000"/>
          <w:sz w:val="24"/>
          <w:szCs w:val="24"/>
          <w:lang w:val="ru-RU"/>
        </w:rPr>
      </w:pPr>
    </w:p>
    <w:p w:rsidR="002D2CA3" w:rsidRDefault="002D2CA3" w:rsidP="00EC4D6F">
      <w:pPr>
        <w:spacing w:before="0" w:beforeAutospacing="0" w:after="0" w:afterAutospacing="0" w:line="240" w:lineRule="atLeast"/>
        <w:jc w:val="both"/>
        <w:rPr>
          <w:rFonts w:cstheme="minorHAnsi"/>
          <w:color w:val="000000"/>
          <w:sz w:val="24"/>
          <w:szCs w:val="24"/>
          <w:lang w:val="ru-RU"/>
        </w:rPr>
      </w:pPr>
    </w:p>
    <w:p w:rsidR="001C5246" w:rsidRDefault="001C5246" w:rsidP="00EC4D6F">
      <w:pPr>
        <w:spacing w:before="0" w:beforeAutospacing="0" w:after="0" w:afterAutospacing="0" w:line="240" w:lineRule="atLeast"/>
        <w:jc w:val="both"/>
        <w:rPr>
          <w:rFonts w:cstheme="minorHAnsi"/>
          <w:color w:val="000000"/>
          <w:sz w:val="24"/>
          <w:szCs w:val="24"/>
          <w:lang w:val="ru-RU"/>
        </w:rPr>
      </w:pPr>
    </w:p>
    <w:p w:rsidR="001C5246" w:rsidRPr="001E32E4" w:rsidRDefault="001C5246" w:rsidP="00EC4D6F">
      <w:pPr>
        <w:spacing w:before="0" w:beforeAutospacing="0" w:after="0" w:afterAutospacing="0" w:line="240" w:lineRule="atLeast"/>
        <w:jc w:val="both"/>
        <w:rPr>
          <w:rFonts w:cstheme="minorHAnsi"/>
          <w:color w:val="000000"/>
          <w:sz w:val="24"/>
          <w:szCs w:val="24"/>
          <w:lang w:val="ru-RU"/>
        </w:rPr>
      </w:pPr>
    </w:p>
    <w:p w:rsidR="002D2CA3" w:rsidRPr="001E32E4" w:rsidRDefault="002D2CA3" w:rsidP="00EC4D6F">
      <w:pPr>
        <w:spacing w:before="0" w:beforeAutospacing="0" w:after="0" w:afterAutospacing="0" w:line="240" w:lineRule="atLeast"/>
        <w:jc w:val="both"/>
        <w:rPr>
          <w:rFonts w:cstheme="minorHAnsi"/>
          <w:color w:val="000000"/>
          <w:sz w:val="24"/>
          <w:szCs w:val="24"/>
          <w:lang w:val="ru-RU"/>
        </w:rPr>
      </w:pPr>
    </w:p>
    <w:p w:rsidR="001725BB" w:rsidRPr="001E32E4" w:rsidRDefault="001725BB" w:rsidP="001725BB">
      <w:pPr>
        <w:spacing w:before="0" w:beforeAutospacing="0" w:after="0" w:afterAutospacing="0" w:line="240" w:lineRule="atLeast"/>
        <w:jc w:val="both"/>
        <w:rPr>
          <w:rFonts w:cstheme="minorHAnsi"/>
          <w:b/>
          <w:sz w:val="24"/>
          <w:szCs w:val="24"/>
          <w:lang w:val="ru-RU"/>
        </w:rPr>
      </w:pPr>
      <w:r w:rsidRPr="001E32E4">
        <w:rPr>
          <w:rFonts w:cstheme="minorHAnsi"/>
          <w:b/>
          <w:sz w:val="24"/>
          <w:szCs w:val="24"/>
          <w:lang w:val="ru-RU"/>
        </w:rPr>
        <w:lastRenderedPageBreak/>
        <w:t>8. Инвентаризация (приложение №</w:t>
      </w:r>
      <w:r w:rsidR="002D2CA3" w:rsidRPr="001E32E4">
        <w:rPr>
          <w:rFonts w:cstheme="minorHAnsi"/>
          <w:b/>
          <w:sz w:val="24"/>
          <w:szCs w:val="24"/>
          <w:lang w:val="ru-RU"/>
        </w:rPr>
        <w:t xml:space="preserve"> </w:t>
      </w:r>
      <w:r w:rsidRPr="001E32E4">
        <w:rPr>
          <w:rFonts w:cstheme="minorHAnsi"/>
          <w:b/>
          <w:sz w:val="24"/>
          <w:szCs w:val="24"/>
          <w:lang w:val="ru-RU"/>
        </w:rPr>
        <w:t>5)</w:t>
      </w:r>
    </w:p>
    <w:p w:rsidR="001725BB" w:rsidRPr="001E32E4" w:rsidRDefault="001725BB" w:rsidP="001725BB">
      <w:pPr>
        <w:spacing w:before="0" w:beforeAutospacing="0" w:after="0" w:afterAutospacing="0" w:line="240" w:lineRule="atLeast"/>
        <w:jc w:val="both"/>
        <w:rPr>
          <w:rFonts w:cstheme="minorHAnsi"/>
          <w:sz w:val="24"/>
          <w:szCs w:val="24"/>
          <w:lang w:val="ru-RU"/>
        </w:rPr>
      </w:pPr>
      <w:proofErr w:type="gramStart"/>
      <w:r w:rsidRPr="001E32E4">
        <w:rPr>
          <w:rFonts w:cstheme="minorHAnsi"/>
          <w:sz w:val="24"/>
          <w:szCs w:val="24"/>
          <w:lang w:val="ru-RU"/>
        </w:rPr>
        <w:t xml:space="preserve">Инвентаризация нефинансовых, финансовых активов и финансовых обязательств, проводится в соответствии с нормативными правовыми актами Министерства финансов Российской Федерации  согласно приказа № 49 от 13.06.1995г (в редакции от 08.11.2010г) в конце отчетного года, перед составлением годовой отчетности, инвентаризационной комиссией, назначенной распоряжением Главы Администрации </w:t>
      </w:r>
      <w:r w:rsidR="007E3C4B" w:rsidRPr="001E32E4">
        <w:rPr>
          <w:rFonts w:cstheme="minorHAnsi"/>
          <w:sz w:val="24"/>
          <w:szCs w:val="24"/>
          <w:lang w:val="ru-RU"/>
        </w:rPr>
        <w:t>города Купино</w:t>
      </w:r>
      <w:r w:rsidRPr="001E32E4">
        <w:rPr>
          <w:rFonts w:cstheme="minorHAnsi"/>
          <w:sz w:val="24"/>
          <w:szCs w:val="24"/>
          <w:lang w:val="ru-RU"/>
        </w:rPr>
        <w:t>, в ходе которой проверяются и документально подтверждаются наличие, состояние и оценка.</w:t>
      </w:r>
      <w:proofErr w:type="gramEnd"/>
    </w:p>
    <w:p w:rsidR="001725BB" w:rsidRPr="001E32E4" w:rsidRDefault="001725BB" w:rsidP="001725BB">
      <w:pPr>
        <w:spacing w:before="0" w:beforeAutospacing="0" w:after="0" w:afterAutospacing="0" w:line="240" w:lineRule="atLeast"/>
        <w:ind w:firstLine="348"/>
        <w:jc w:val="both"/>
        <w:rPr>
          <w:rFonts w:cstheme="minorHAnsi"/>
          <w:sz w:val="24"/>
          <w:szCs w:val="24"/>
          <w:lang w:val="ru-RU"/>
        </w:rPr>
      </w:pPr>
      <w:r w:rsidRPr="001E32E4">
        <w:rPr>
          <w:rFonts w:cstheme="minorHAnsi"/>
          <w:sz w:val="24"/>
          <w:szCs w:val="24"/>
          <w:lang w:val="ru-RU"/>
        </w:rPr>
        <w:t xml:space="preserve">Порядок и сроки проведения инвентаризации определены Главой Администрации </w:t>
      </w:r>
      <w:r w:rsidR="007E3C4B" w:rsidRPr="001E32E4">
        <w:rPr>
          <w:rFonts w:cstheme="minorHAnsi"/>
          <w:sz w:val="24"/>
          <w:szCs w:val="24"/>
          <w:lang w:val="ru-RU"/>
        </w:rPr>
        <w:t>города Купино</w:t>
      </w:r>
      <w:r w:rsidRPr="001E32E4">
        <w:rPr>
          <w:rFonts w:cstheme="minorHAnsi"/>
          <w:sz w:val="24"/>
          <w:szCs w:val="24"/>
          <w:lang w:val="ru-RU"/>
        </w:rPr>
        <w:t xml:space="preserve"> на 1 ноября текущего года, за исключением случаев, когда проведение инвентаризации обязательно, в соответствии с п.2, ст. 12 Закона «О бухгалтерском учете».</w:t>
      </w:r>
    </w:p>
    <w:p w:rsidR="001725BB" w:rsidRPr="001E32E4" w:rsidRDefault="001725BB" w:rsidP="001725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для проведения инвентаризации создать постоянно действующую комиссию:</w:t>
      </w:r>
    </w:p>
    <w:p w:rsidR="001725BB" w:rsidRPr="001E32E4" w:rsidRDefault="001725BB" w:rsidP="001725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Председатель комиссии: </w:t>
      </w:r>
      <w:r w:rsidR="007E3C4B" w:rsidRPr="001E32E4">
        <w:rPr>
          <w:rFonts w:cstheme="minorHAnsi"/>
          <w:sz w:val="24"/>
          <w:szCs w:val="24"/>
          <w:lang w:val="ru-RU"/>
        </w:rPr>
        <w:t>заместитель главы администрации</w:t>
      </w:r>
      <w:r w:rsidRPr="001E32E4">
        <w:rPr>
          <w:rFonts w:cstheme="minorHAnsi"/>
          <w:sz w:val="24"/>
          <w:szCs w:val="24"/>
          <w:lang w:val="ru-RU"/>
        </w:rPr>
        <w:t xml:space="preserve"> </w:t>
      </w:r>
      <w:proofErr w:type="spellStart"/>
      <w:r w:rsidR="007E3C4B" w:rsidRPr="001E32E4">
        <w:rPr>
          <w:rFonts w:cstheme="minorHAnsi"/>
          <w:sz w:val="24"/>
          <w:szCs w:val="24"/>
          <w:lang w:val="ru-RU"/>
        </w:rPr>
        <w:t>Семенко</w:t>
      </w:r>
      <w:proofErr w:type="spellEnd"/>
      <w:r w:rsidR="007E3C4B" w:rsidRPr="001E32E4">
        <w:rPr>
          <w:rFonts w:cstheme="minorHAnsi"/>
          <w:sz w:val="24"/>
          <w:szCs w:val="24"/>
          <w:lang w:val="ru-RU"/>
        </w:rPr>
        <w:t xml:space="preserve"> О. Л.</w:t>
      </w:r>
    </w:p>
    <w:p w:rsidR="001725BB" w:rsidRPr="001E32E4" w:rsidRDefault="001725BB" w:rsidP="001725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Члены комиссии: главный  </w:t>
      </w:r>
      <w:r w:rsidR="007E3C4B" w:rsidRPr="001E32E4">
        <w:rPr>
          <w:rFonts w:cstheme="minorHAnsi"/>
          <w:sz w:val="24"/>
          <w:szCs w:val="24"/>
          <w:lang w:val="ru-RU"/>
        </w:rPr>
        <w:t>бухгалтер</w:t>
      </w:r>
      <w:r w:rsidRPr="001E32E4">
        <w:rPr>
          <w:rFonts w:cstheme="minorHAnsi"/>
          <w:sz w:val="24"/>
          <w:szCs w:val="24"/>
          <w:lang w:val="ru-RU"/>
        </w:rPr>
        <w:t xml:space="preserve">       </w:t>
      </w:r>
      <w:r w:rsidR="007E3C4B" w:rsidRPr="001E32E4">
        <w:rPr>
          <w:rFonts w:cstheme="minorHAnsi"/>
          <w:sz w:val="24"/>
          <w:szCs w:val="24"/>
          <w:lang w:val="ru-RU"/>
        </w:rPr>
        <w:t>Шишова Л. И.</w:t>
      </w:r>
    </w:p>
    <w:p w:rsidR="001725BB" w:rsidRPr="001E32E4" w:rsidRDefault="001725BB" w:rsidP="001725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w:t>
      </w:r>
      <w:r w:rsidR="007E3C4B" w:rsidRPr="001E32E4">
        <w:rPr>
          <w:rFonts w:cstheme="minorHAnsi"/>
          <w:sz w:val="24"/>
          <w:szCs w:val="24"/>
          <w:lang w:val="ru-RU"/>
        </w:rPr>
        <w:t xml:space="preserve">ведущий специалист     </w:t>
      </w:r>
      <w:proofErr w:type="spellStart"/>
      <w:r w:rsidR="007E3C4B" w:rsidRPr="001E32E4">
        <w:rPr>
          <w:rFonts w:cstheme="minorHAnsi"/>
          <w:sz w:val="24"/>
          <w:szCs w:val="24"/>
          <w:lang w:val="ru-RU"/>
        </w:rPr>
        <w:t>Олексюк</w:t>
      </w:r>
      <w:proofErr w:type="spellEnd"/>
      <w:r w:rsidR="007E3C4B" w:rsidRPr="001E32E4">
        <w:rPr>
          <w:rFonts w:cstheme="minorHAnsi"/>
          <w:sz w:val="24"/>
          <w:szCs w:val="24"/>
          <w:lang w:val="ru-RU"/>
        </w:rPr>
        <w:t xml:space="preserve"> О. В.</w:t>
      </w:r>
    </w:p>
    <w:p w:rsidR="00D43C9D" w:rsidRPr="001E32E4" w:rsidRDefault="001725BB" w:rsidP="00EC4D6F">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                               </w:t>
      </w:r>
      <w:r w:rsidR="007E3C4B" w:rsidRPr="001E32E4">
        <w:rPr>
          <w:rFonts w:cstheme="minorHAnsi"/>
          <w:sz w:val="24"/>
          <w:szCs w:val="24"/>
          <w:lang w:val="ru-RU"/>
        </w:rPr>
        <w:t xml:space="preserve">ведущий </w:t>
      </w:r>
      <w:r w:rsidRPr="001E32E4">
        <w:rPr>
          <w:rFonts w:cstheme="minorHAnsi"/>
          <w:sz w:val="24"/>
          <w:szCs w:val="24"/>
          <w:lang w:val="ru-RU"/>
        </w:rPr>
        <w:t>специа</w:t>
      </w:r>
      <w:r w:rsidR="007E3C4B" w:rsidRPr="001E32E4">
        <w:rPr>
          <w:rFonts w:cstheme="minorHAnsi"/>
          <w:sz w:val="24"/>
          <w:szCs w:val="24"/>
          <w:lang w:val="ru-RU"/>
        </w:rPr>
        <w:t xml:space="preserve">лист      </w:t>
      </w:r>
      <w:proofErr w:type="spellStart"/>
      <w:r w:rsidR="007E3C4B" w:rsidRPr="001E32E4">
        <w:rPr>
          <w:rFonts w:cstheme="minorHAnsi"/>
          <w:sz w:val="24"/>
          <w:szCs w:val="24"/>
          <w:lang w:val="ru-RU"/>
        </w:rPr>
        <w:t>Гляйм</w:t>
      </w:r>
      <w:proofErr w:type="spellEnd"/>
      <w:r w:rsidR="007E3C4B" w:rsidRPr="001E32E4">
        <w:rPr>
          <w:rFonts w:cstheme="minorHAnsi"/>
          <w:sz w:val="24"/>
          <w:szCs w:val="24"/>
          <w:lang w:val="ru-RU"/>
        </w:rPr>
        <w:t xml:space="preserve"> И. П.</w:t>
      </w:r>
      <w:r w:rsidRPr="001E32E4">
        <w:rPr>
          <w:rFonts w:cstheme="minorHAnsi"/>
          <w:sz w:val="24"/>
          <w:szCs w:val="24"/>
          <w:lang w:val="ru-RU"/>
        </w:rPr>
        <w:t xml:space="preserve">    </w:t>
      </w:r>
    </w:p>
    <w:p w:rsidR="00DC5786" w:rsidRPr="001E32E4" w:rsidRDefault="00DC5786" w:rsidP="00EC4D6F">
      <w:pPr>
        <w:spacing w:before="0" w:beforeAutospacing="0" w:after="0" w:afterAutospacing="0" w:line="240" w:lineRule="atLeast"/>
        <w:jc w:val="both"/>
        <w:rPr>
          <w:rFonts w:cstheme="minorHAnsi"/>
          <w:sz w:val="24"/>
          <w:szCs w:val="24"/>
          <w:lang w:val="ru-RU"/>
        </w:rPr>
      </w:pPr>
    </w:p>
    <w:p w:rsidR="00D43C9D" w:rsidRPr="001E32E4" w:rsidRDefault="001725BB" w:rsidP="00D43C9D">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t>9</w:t>
      </w:r>
      <w:r w:rsidR="006E6C5E" w:rsidRPr="001E32E4">
        <w:rPr>
          <w:rFonts w:cstheme="minorHAnsi"/>
          <w:b/>
          <w:bCs/>
          <w:color w:val="000000"/>
          <w:sz w:val="24"/>
          <w:szCs w:val="24"/>
          <w:lang w:val="ru-RU"/>
        </w:rPr>
        <w:t>. Расчеты с дебиторами</w:t>
      </w:r>
    </w:p>
    <w:p w:rsidR="004F39C1" w:rsidRPr="001E32E4" w:rsidRDefault="006E6C5E" w:rsidP="00D43C9D">
      <w:pPr>
        <w:spacing w:before="0" w:beforeAutospacing="0" w:after="0" w:afterAutospacing="0" w:line="240" w:lineRule="atLeast"/>
        <w:rPr>
          <w:rFonts w:cstheme="minorHAnsi"/>
          <w:color w:val="000000"/>
          <w:sz w:val="24"/>
          <w:szCs w:val="24"/>
          <w:lang w:val="ru-RU"/>
        </w:rPr>
      </w:pPr>
      <w:r w:rsidRPr="001E32E4">
        <w:rPr>
          <w:rFonts w:cstheme="minorHAnsi"/>
          <w:color w:val="000000"/>
          <w:sz w:val="24"/>
          <w:szCs w:val="24"/>
          <w:lang w:val="ru-RU"/>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D43C9D" w:rsidRPr="001E32E4" w:rsidRDefault="00D43C9D" w:rsidP="00D43C9D">
      <w:pPr>
        <w:spacing w:before="0" w:beforeAutospacing="0" w:after="0" w:afterAutospacing="0" w:line="240" w:lineRule="atLeast"/>
        <w:rPr>
          <w:rFonts w:cstheme="minorHAnsi"/>
          <w:color w:val="000000"/>
          <w:sz w:val="24"/>
          <w:szCs w:val="24"/>
          <w:lang w:val="ru-RU"/>
        </w:rPr>
      </w:pPr>
    </w:p>
    <w:p w:rsidR="004F39C1" w:rsidRPr="001E32E4" w:rsidRDefault="001725BB" w:rsidP="00D43C9D">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t>10</w:t>
      </w:r>
      <w:r w:rsidR="006E6C5E" w:rsidRPr="001E32E4">
        <w:rPr>
          <w:rFonts w:cstheme="minorHAnsi"/>
          <w:b/>
          <w:bCs/>
          <w:color w:val="000000"/>
          <w:sz w:val="24"/>
          <w:szCs w:val="24"/>
          <w:lang w:val="ru-RU"/>
        </w:rPr>
        <w:t>. Расчеты по обязательствам</w:t>
      </w:r>
    </w:p>
    <w:p w:rsidR="004F39C1" w:rsidRPr="001E32E4" w:rsidRDefault="001725BB" w:rsidP="00D43C9D">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10</w:t>
      </w:r>
      <w:r w:rsidR="006E6C5E" w:rsidRPr="001E32E4">
        <w:rPr>
          <w:rFonts w:cstheme="minorHAnsi"/>
          <w:color w:val="000000"/>
          <w:sz w:val="24"/>
          <w:szCs w:val="24"/>
          <w:lang w:val="ru-RU"/>
        </w:rPr>
        <w:t>.</w:t>
      </w:r>
      <w:r w:rsidR="0072254C" w:rsidRPr="001E32E4">
        <w:rPr>
          <w:rFonts w:cstheme="minorHAnsi"/>
          <w:color w:val="000000"/>
          <w:sz w:val="24"/>
          <w:szCs w:val="24"/>
          <w:lang w:val="ru-RU"/>
        </w:rPr>
        <w:t>1</w:t>
      </w:r>
      <w:r w:rsidR="006E6C5E" w:rsidRPr="001E32E4">
        <w:rPr>
          <w:rFonts w:cstheme="minorHAnsi"/>
          <w:color w:val="000000"/>
          <w:sz w:val="24"/>
          <w:szCs w:val="24"/>
          <w:lang w:val="ru-RU"/>
        </w:rPr>
        <w:t>. Аналитический учет расчетов по пособиям и иным социальным выплатам ведется в</w:t>
      </w:r>
      <w:r w:rsidR="006E6C5E" w:rsidRPr="001E32E4">
        <w:rPr>
          <w:rFonts w:cstheme="minorHAnsi"/>
          <w:color w:val="000000"/>
          <w:sz w:val="24"/>
          <w:szCs w:val="24"/>
        </w:rPr>
        <w:t> </w:t>
      </w:r>
      <w:r w:rsidR="006E6C5E" w:rsidRPr="001E32E4">
        <w:rPr>
          <w:rFonts w:cstheme="minorHAnsi"/>
          <w:color w:val="000000"/>
          <w:sz w:val="24"/>
          <w:szCs w:val="24"/>
          <w:lang w:val="ru-RU"/>
        </w:rPr>
        <w:t>разрезе физических лиц</w:t>
      </w:r>
      <w:r w:rsidR="006E6C5E" w:rsidRPr="001E32E4">
        <w:rPr>
          <w:rFonts w:cstheme="minorHAnsi"/>
          <w:color w:val="000000"/>
          <w:sz w:val="24"/>
          <w:szCs w:val="24"/>
        </w:rPr>
        <w:t> </w:t>
      </w:r>
      <w:r w:rsidR="006E6C5E" w:rsidRPr="001E32E4">
        <w:rPr>
          <w:rFonts w:cstheme="minorHAnsi"/>
          <w:color w:val="000000"/>
          <w:sz w:val="24"/>
          <w:szCs w:val="24"/>
          <w:lang w:val="ru-RU"/>
        </w:rPr>
        <w:t>– получателей социальных выплат.</w:t>
      </w:r>
    </w:p>
    <w:p w:rsidR="004F39C1" w:rsidRPr="001E32E4" w:rsidRDefault="001725BB" w:rsidP="00D43C9D">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10</w:t>
      </w:r>
      <w:r w:rsidR="006E6C5E" w:rsidRPr="001E32E4">
        <w:rPr>
          <w:rFonts w:cstheme="minorHAnsi"/>
          <w:color w:val="000000"/>
          <w:sz w:val="24"/>
          <w:szCs w:val="24"/>
          <w:lang w:val="ru-RU"/>
        </w:rPr>
        <w:t>.</w:t>
      </w:r>
      <w:r w:rsidR="0072254C" w:rsidRPr="001E32E4">
        <w:rPr>
          <w:rFonts w:cstheme="minorHAnsi"/>
          <w:color w:val="000000"/>
          <w:sz w:val="24"/>
          <w:szCs w:val="24"/>
          <w:lang w:val="ru-RU"/>
        </w:rPr>
        <w:t>2</w:t>
      </w:r>
      <w:r w:rsidR="006E6C5E" w:rsidRPr="001E32E4">
        <w:rPr>
          <w:rFonts w:cstheme="minorHAnsi"/>
          <w:color w:val="000000"/>
          <w:sz w:val="24"/>
          <w:szCs w:val="24"/>
          <w:lang w:val="ru-RU"/>
        </w:rPr>
        <w:t>. Аналитический учет расчетов по оплате труда ведется в разрезе сотрудников и</w:t>
      </w:r>
      <w:r w:rsidR="006E6C5E" w:rsidRPr="001E32E4">
        <w:rPr>
          <w:rFonts w:cstheme="minorHAnsi"/>
          <w:color w:val="000000"/>
          <w:sz w:val="24"/>
          <w:szCs w:val="24"/>
        </w:rPr>
        <w:t> </w:t>
      </w:r>
      <w:r w:rsidR="006E6C5E" w:rsidRPr="001E32E4">
        <w:rPr>
          <w:rFonts w:cstheme="minorHAnsi"/>
          <w:color w:val="000000"/>
          <w:sz w:val="24"/>
          <w:szCs w:val="24"/>
          <w:lang w:val="ru-RU"/>
        </w:rPr>
        <w:t>других физических лиц, с которыми заключены гражданско-правовые договоры.</w:t>
      </w:r>
    </w:p>
    <w:p w:rsidR="00D43C9D" w:rsidRPr="001E32E4" w:rsidRDefault="00D43C9D" w:rsidP="00D43C9D">
      <w:pPr>
        <w:spacing w:before="0" w:beforeAutospacing="0" w:after="0" w:afterAutospacing="0" w:line="240" w:lineRule="atLeast"/>
        <w:jc w:val="both"/>
        <w:rPr>
          <w:rFonts w:cstheme="minorHAnsi"/>
          <w:color w:val="000000"/>
          <w:sz w:val="24"/>
          <w:szCs w:val="24"/>
          <w:lang w:val="ru-RU"/>
        </w:rPr>
      </w:pPr>
    </w:p>
    <w:p w:rsidR="004F39C1" w:rsidRPr="001E32E4" w:rsidRDefault="006E6C5E" w:rsidP="00D43C9D">
      <w:pPr>
        <w:spacing w:before="0" w:beforeAutospacing="0" w:after="0" w:afterAutospacing="0" w:line="240" w:lineRule="atLeast"/>
        <w:jc w:val="both"/>
        <w:rPr>
          <w:rFonts w:cstheme="minorHAnsi"/>
          <w:color w:val="000000"/>
          <w:sz w:val="24"/>
          <w:szCs w:val="24"/>
          <w:lang w:val="ru-RU"/>
        </w:rPr>
      </w:pPr>
      <w:r w:rsidRPr="001E32E4">
        <w:rPr>
          <w:rFonts w:cstheme="minorHAnsi"/>
          <w:b/>
          <w:bCs/>
          <w:color w:val="000000"/>
          <w:sz w:val="24"/>
          <w:szCs w:val="24"/>
          <w:lang w:val="ru-RU"/>
        </w:rPr>
        <w:t>1</w:t>
      </w:r>
      <w:r w:rsidR="001725BB" w:rsidRPr="001E32E4">
        <w:rPr>
          <w:rFonts w:cstheme="minorHAnsi"/>
          <w:b/>
          <w:bCs/>
          <w:color w:val="000000"/>
          <w:sz w:val="24"/>
          <w:szCs w:val="24"/>
          <w:lang w:val="ru-RU"/>
        </w:rPr>
        <w:t>1</w:t>
      </w:r>
      <w:r w:rsidRPr="001E32E4">
        <w:rPr>
          <w:rFonts w:cstheme="minorHAnsi"/>
          <w:b/>
          <w:bCs/>
          <w:color w:val="000000"/>
          <w:sz w:val="24"/>
          <w:szCs w:val="24"/>
          <w:lang w:val="ru-RU"/>
        </w:rPr>
        <w:t>. Дебиторская и кредиторская задолженность</w:t>
      </w:r>
    </w:p>
    <w:p w:rsidR="004F39C1" w:rsidRPr="001E32E4" w:rsidRDefault="006E6C5E" w:rsidP="00D43C9D">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1</w:t>
      </w:r>
      <w:r w:rsidRPr="001E32E4">
        <w:rPr>
          <w:rFonts w:cstheme="minorHAnsi"/>
          <w:color w:val="000000"/>
          <w:sz w:val="24"/>
          <w:szCs w:val="24"/>
          <w:lang w:val="ru-RU"/>
        </w:rPr>
        <w:t>.1. Дебиторская задолженность списывается с учета после того, как комиссия по</w:t>
      </w:r>
      <w:r w:rsidRPr="001E32E4">
        <w:rPr>
          <w:rFonts w:cstheme="minorHAnsi"/>
          <w:color w:val="000000"/>
          <w:sz w:val="24"/>
          <w:szCs w:val="24"/>
        </w:rPr>
        <w:t> </w:t>
      </w:r>
      <w:r w:rsidRPr="001E32E4">
        <w:rPr>
          <w:rFonts w:cstheme="minorHAnsi"/>
          <w:color w:val="000000"/>
          <w:sz w:val="24"/>
          <w:szCs w:val="24"/>
          <w:lang w:val="ru-RU"/>
        </w:rPr>
        <w:t>поступлению и выбытию активов признает ее сомнительной или безнадежной к</w:t>
      </w:r>
      <w:r w:rsidRPr="001E32E4">
        <w:rPr>
          <w:rFonts w:cstheme="minorHAnsi"/>
          <w:color w:val="000000"/>
          <w:sz w:val="24"/>
          <w:szCs w:val="24"/>
        </w:rPr>
        <w:t> </w:t>
      </w:r>
      <w:r w:rsidRPr="001E32E4">
        <w:rPr>
          <w:rFonts w:cstheme="minorHAnsi"/>
          <w:color w:val="000000"/>
          <w:sz w:val="24"/>
          <w:szCs w:val="24"/>
          <w:lang w:val="ru-RU"/>
        </w:rPr>
        <w:t>взысканию в порядке, утвержденном Положением о признании дебиторской задолженности сомнительной и безнадежной к взысканию.</w:t>
      </w:r>
      <w:r w:rsidRPr="001E32E4">
        <w:rPr>
          <w:rFonts w:cstheme="minorHAnsi"/>
          <w:sz w:val="24"/>
          <w:szCs w:val="24"/>
          <w:lang w:val="ru-RU"/>
        </w:rPr>
        <w:br/>
      </w:r>
      <w:r w:rsidRPr="001E32E4">
        <w:rPr>
          <w:rFonts w:cstheme="minorHAnsi"/>
          <w:color w:val="000000"/>
          <w:sz w:val="24"/>
          <w:szCs w:val="24"/>
          <w:lang w:val="ru-RU"/>
        </w:rPr>
        <w:t xml:space="preserve"> </w:t>
      </w:r>
      <w:r w:rsidR="00D43C9D" w:rsidRPr="001E32E4">
        <w:rPr>
          <w:rFonts w:cstheme="minorHAnsi"/>
          <w:color w:val="000000"/>
          <w:sz w:val="24"/>
          <w:szCs w:val="24"/>
          <w:lang w:val="ru-RU"/>
        </w:rPr>
        <w:t>(</w:t>
      </w:r>
      <w:r w:rsidRPr="001E32E4">
        <w:rPr>
          <w:rFonts w:cstheme="minorHAnsi"/>
          <w:color w:val="000000"/>
          <w:sz w:val="24"/>
          <w:szCs w:val="24"/>
          <w:lang w:val="ru-RU"/>
        </w:rPr>
        <w:t>Основание: пункт 339 Инструкции к Единому плану счетов № 157н, пункт 11 СГС</w:t>
      </w:r>
      <w:r w:rsidRPr="001E32E4">
        <w:rPr>
          <w:rFonts w:cstheme="minorHAnsi"/>
          <w:color w:val="000000"/>
          <w:sz w:val="24"/>
          <w:szCs w:val="24"/>
        </w:rPr>
        <w:t> </w:t>
      </w:r>
      <w:r w:rsidRPr="001E32E4">
        <w:rPr>
          <w:rFonts w:cstheme="minorHAnsi"/>
          <w:color w:val="000000"/>
          <w:sz w:val="24"/>
          <w:szCs w:val="24"/>
          <w:lang w:val="ru-RU"/>
        </w:rPr>
        <w:t>«Доходы»</w:t>
      </w:r>
      <w:r w:rsidR="00D43C9D"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7E3C4B">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1</w:t>
      </w:r>
      <w:r w:rsidRPr="001E32E4">
        <w:rPr>
          <w:rFonts w:cstheme="minorHAnsi"/>
          <w:color w:val="000000"/>
          <w:sz w:val="24"/>
          <w:szCs w:val="24"/>
          <w:lang w:val="ru-RU"/>
        </w:rPr>
        <w:t>.2. Кредиторская задолженность, не востребованная кредитором, списывается на</w:t>
      </w:r>
      <w:r w:rsidRPr="001E32E4">
        <w:rPr>
          <w:rFonts w:cstheme="minorHAnsi"/>
          <w:color w:val="000000"/>
          <w:sz w:val="24"/>
          <w:szCs w:val="24"/>
        </w:rPr>
        <w:t> </w:t>
      </w:r>
      <w:r w:rsidRPr="001E32E4">
        <w:rPr>
          <w:rFonts w:cstheme="minorHAnsi"/>
          <w:color w:val="000000"/>
          <w:sz w:val="24"/>
          <w:szCs w:val="24"/>
          <w:lang w:val="ru-RU"/>
        </w:rPr>
        <w:t>финансовый результат на основании решения инвентаризационной комиссии о признании задолженности невостребованной.</w:t>
      </w:r>
      <w:r w:rsidRPr="001E32E4">
        <w:rPr>
          <w:rFonts w:cstheme="minorHAnsi"/>
          <w:color w:val="000000"/>
          <w:sz w:val="24"/>
          <w:szCs w:val="24"/>
        </w:rPr>
        <w:t> </w:t>
      </w:r>
      <w:r w:rsidRPr="001E32E4">
        <w:rPr>
          <w:rFonts w:cstheme="minorHAnsi"/>
          <w:color w:val="000000"/>
          <w:sz w:val="24"/>
          <w:szCs w:val="24"/>
          <w:lang w:val="ru-RU"/>
        </w:rPr>
        <w:t>Одновременно списанная с балансового учета кредиторская задолженность отражается</w:t>
      </w:r>
      <w:r w:rsidRPr="001E32E4">
        <w:rPr>
          <w:rFonts w:cstheme="minorHAnsi"/>
          <w:color w:val="000000"/>
          <w:sz w:val="24"/>
          <w:szCs w:val="24"/>
        </w:rPr>
        <w:t> </w:t>
      </w:r>
      <w:r w:rsidRPr="001E32E4">
        <w:rPr>
          <w:rFonts w:cstheme="minorHAnsi"/>
          <w:color w:val="000000"/>
          <w:sz w:val="24"/>
          <w:szCs w:val="24"/>
          <w:lang w:val="ru-RU"/>
        </w:rPr>
        <w:t xml:space="preserve">на </w:t>
      </w:r>
      <w:proofErr w:type="spellStart"/>
      <w:r w:rsidRPr="001E32E4">
        <w:rPr>
          <w:rFonts w:cstheme="minorHAnsi"/>
          <w:color w:val="000000"/>
          <w:sz w:val="24"/>
          <w:szCs w:val="24"/>
          <w:lang w:val="ru-RU"/>
        </w:rPr>
        <w:t>забалансовом</w:t>
      </w:r>
      <w:proofErr w:type="spellEnd"/>
      <w:r w:rsidRPr="001E32E4">
        <w:rPr>
          <w:rFonts w:cstheme="minorHAnsi"/>
          <w:color w:val="000000"/>
          <w:sz w:val="24"/>
          <w:szCs w:val="24"/>
          <w:lang w:val="ru-RU"/>
        </w:rPr>
        <w:t xml:space="preserve"> счете 20 «Задолженность, не востребованная кредиторами».</w:t>
      </w:r>
    </w:p>
    <w:p w:rsidR="004F39C1" w:rsidRPr="001E32E4" w:rsidRDefault="006E6C5E" w:rsidP="007E3C4B">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 xml:space="preserve">Списание задолженности с </w:t>
      </w:r>
      <w:proofErr w:type="spellStart"/>
      <w:r w:rsidRPr="001E32E4">
        <w:rPr>
          <w:rFonts w:cstheme="minorHAnsi"/>
          <w:color w:val="000000"/>
          <w:sz w:val="24"/>
          <w:szCs w:val="24"/>
          <w:lang w:val="ru-RU"/>
        </w:rPr>
        <w:t>забалансового</w:t>
      </w:r>
      <w:proofErr w:type="spellEnd"/>
      <w:r w:rsidRPr="001E32E4">
        <w:rPr>
          <w:rFonts w:cstheme="minorHAnsi"/>
          <w:color w:val="000000"/>
          <w:sz w:val="24"/>
          <w:szCs w:val="24"/>
          <w:lang w:val="ru-RU"/>
        </w:rPr>
        <w:t xml:space="preserve"> учета осуществляется по итогам инвентаризации задолженности на основании решения инвентаризационной комиссии</w:t>
      </w:r>
      <w:r w:rsidRPr="001E32E4">
        <w:rPr>
          <w:rFonts w:cstheme="minorHAnsi"/>
          <w:color w:val="000000"/>
          <w:sz w:val="24"/>
          <w:szCs w:val="24"/>
        </w:rPr>
        <w:t> </w:t>
      </w:r>
      <w:r w:rsidRPr="001E32E4">
        <w:rPr>
          <w:rFonts w:cstheme="minorHAnsi"/>
          <w:color w:val="000000"/>
          <w:sz w:val="24"/>
          <w:szCs w:val="24"/>
          <w:lang w:val="ru-RU"/>
        </w:rPr>
        <w:t>А</w:t>
      </w:r>
      <w:r w:rsidR="00AC09E4" w:rsidRPr="001E32E4">
        <w:rPr>
          <w:rFonts w:cstheme="minorHAnsi"/>
          <w:color w:val="000000"/>
          <w:sz w:val="24"/>
          <w:szCs w:val="24"/>
          <w:lang w:val="ru-RU"/>
        </w:rPr>
        <w:t>дминистрации</w:t>
      </w:r>
      <w:r w:rsidRPr="001E32E4">
        <w:rPr>
          <w:rFonts w:cstheme="minorHAnsi"/>
          <w:color w:val="000000"/>
          <w:sz w:val="24"/>
          <w:szCs w:val="24"/>
          <w:lang w:val="ru-RU"/>
        </w:rPr>
        <w:t>:</w:t>
      </w:r>
    </w:p>
    <w:p w:rsidR="004F39C1" w:rsidRPr="001E32E4" w:rsidRDefault="006E6C5E" w:rsidP="007E3C4B">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 xml:space="preserve">– по истечении пяти лет отражения задолженности на </w:t>
      </w:r>
      <w:proofErr w:type="spellStart"/>
      <w:r w:rsidRPr="001E32E4">
        <w:rPr>
          <w:rFonts w:cstheme="minorHAnsi"/>
          <w:color w:val="000000"/>
          <w:sz w:val="24"/>
          <w:szCs w:val="24"/>
          <w:lang w:val="ru-RU"/>
        </w:rPr>
        <w:t>забалансовом</w:t>
      </w:r>
      <w:proofErr w:type="spellEnd"/>
      <w:r w:rsidRPr="001E32E4">
        <w:rPr>
          <w:rFonts w:cstheme="minorHAnsi"/>
          <w:color w:val="000000"/>
          <w:sz w:val="24"/>
          <w:szCs w:val="24"/>
          <w:lang w:val="ru-RU"/>
        </w:rPr>
        <w:t xml:space="preserve"> учете;</w:t>
      </w:r>
      <w:r w:rsidRPr="001E32E4">
        <w:rPr>
          <w:rFonts w:cstheme="minorHAnsi"/>
          <w:sz w:val="24"/>
          <w:szCs w:val="24"/>
          <w:lang w:val="ru-RU"/>
        </w:rPr>
        <w:br/>
      </w:r>
      <w:r w:rsidRPr="001E32E4">
        <w:rPr>
          <w:rFonts w:cstheme="minorHAnsi"/>
          <w:color w:val="000000"/>
          <w:sz w:val="24"/>
          <w:szCs w:val="24"/>
          <w:lang w:val="ru-RU"/>
        </w:rPr>
        <w:t xml:space="preserve"> – по завершении </w:t>
      </w:r>
      <w:proofErr w:type="gramStart"/>
      <w:r w:rsidRPr="001E32E4">
        <w:rPr>
          <w:rFonts w:cstheme="minorHAnsi"/>
          <w:color w:val="000000"/>
          <w:sz w:val="24"/>
          <w:szCs w:val="24"/>
          <w:lang w:val="ru-RU"/>
        </w:rPr>
        <w:t>срока возможного возобновления процедуры взыскания задолженности</w:t>
      </w:r>
      <w:proofErr w:type="gramEnd"/>
      <w:r w:rsidRPr="001E32E4">
        <w:rPr>
          <w:rFonts w:cstheme="minorHAnsi"/>
          <w:color w:val="000000"/>
          <w:sz w:val="24"/>
          <w:szCs w:val="24"/>
          <w:lang w:val="ru-RU"/>
        </w:rPr>
        <w:t xml:space="preserve"> согласно действующему законодательству;</w:t>
      </w:r>
      <w:r w:rsidRPr="001E32E4">
        <w:rPr>
          <w:rFonts w:cstheme="minorHAnsi"/>
          <w:sz w:val="24"/>
          <w:szCs w:val="24"/>
          <w:lang w:val="ru-RU"/>
        </w:rPr>
        <w:br/>
      </w:r>
      <w:r w:rsidRPr="001E32E4">
        <w:rPr>
          <w:rFonts w:cstheme="minorHAnsi"/>
          <w:color w:val="000000"/>
          <w:sz w:val="24"/>
          <w:szCs w:val="24"/>
          <w:lang w:val="ru-RU"/>
        </w:rPr>
        <w:t xml:space="preserve"> – при наличии документов, подтверждающих прекращение обяз</w:t>
      </w:r>
      <w:r w:rsidR="00D43C9D" w:rsidRPr="001E32E4">
        <w:rPr>
          <w:rFonts w:cstheme="minorHAnsi"/>
          <w:color w:val="000000"/>
          <w:sz w:val="24"/>
          <w:szCs w:val="24"/>
          <w:lang w:val="ru-RU"/>
        </w:rPr>
        <w:t xml:space="preserve">ательства смертью (ликвидацией) </w:t>
      </w:r>
      <w:r w:rsidRPr="001E32E4">
        <w:rPr>
          <w:rFonts w:cstheme="minorHAnsi"/>
          <w:color w:val="000000"/>
          <w:sz w:val="24"/>
          <w:szCs w:val="24"/>
          <w:lang w:val="ru-RU"/>
        </w:rPr>
        <w:t>контрагента.</w:t>
      </w:r>
      <w:r w:rsidRPr="001E32E4">
        <w:rPr>
          <w:rFonts w:cstheme="minorHAnsi"/>
          <w:sz w:val="24"/>
          <w:szCs w:val="24"/>
          <w:lang w:val="ru-RU"/>
        </w:rPr>
        <w:br/>
      </w:r>
      <w:r w:rsidRPr="001E32E4">
        <w:rPr>
          <w:rFonts w:cstheme="minorHAnsi"/>
          <w:color w:val="000000"/>
          <w:sz w:val="24"/>
          <w:szCs w:val="24"/>
          <w:lang w:val="ru-RU"/>
        </w:rPr>
        <w:t xml:space="preserve"> </w:t>
      </w:r>
      <w:r w:rsidR="00D43C9D" w:rsidRPr="001E32E4">
        <w:rPr>
          <w:rFonts w:cstheme="minorHAnsi"/>
          <w:color w:val="000000"/>
          <w:sz w:val="24"/>
          <w:szCs w:val="24"/>
          <w:lang w:val="ru-RU"/>
        </w:rPr>
        <w:t>(</w:t>
      </w:r>
      <w:r w:rsidRPr="001E32E4">
        <w:rPr>
          <w:rFonts w:cstheme="minorHAnsi"/>
          <w:color w:val="000000"/>
          <w:sz w:val="24"/>
          <w:szCs w:val="24"/>
          <w:lang w:val="ru-RU"/>
        </w:rPr>
        <w:t>Основание: пункты 339, 372 Инструкции к Единому плану счетов №</w:t>
      </w:r>
      <w:r w:rsidRPr="001E32E4">
        <w:rPr>
          <w:rFonts w:cstheme="minorHAnsi"/>
          <w:color w:val="000000"/>
          <w:sz w:val="24"/>
          <w:szCs w:val="24"/>
        </w:rPr>
        <w:t> </w:t>
      </w:r>
      <w:r w:rsidRPr="001E32E4">
        <w:rPr>
          <w:rFonts w:cstheme="minorHAnsi"/>
          <w:color w:val="000000"/>
          <w:sz w:val="24"/>
          <w:szCs w:val="24"/>
          <w:lang w:val="ru-RU"/>
        </w:rPr>
        <w:t>157н</w:t>
      </w:r>
      <w:r w:rsidR="00D43C9D" w:rsidRPr="001E32E4">
        <w:rPr>
          <w:rFonts w:cstheme="minorHAnsi"/>
          <w:color w:val="000000"/>
          <w:sz w:val="24"/>
          <w:szCs w:val="24"/>
          <w:lang w:val="ru-RU"/>
        </w:rPr>
        <w:t>).</w:t>
      </w:r>
    </w:p>
    <w:p w:rsidR="00D43C9D" w:rsidRPr="001E32E4" w:rsidRDefault="00D43C9D" w:rsidP="007E3C4B">
      <w:pPr>
        <w:spacing w:before="0" w:beforeAutospacing="0" w:after="0" w:afterAutospacing="0"/>
        <w:jc w:val="both"/>
        <w:rPr>
          <w:rFonts w:cstheme="minorHAnsi"/>
          <w:color w:val="000000"/>
          <w:sz w:val="24"/>
          <w:szCs w:val="24"/>
          <w:lang w:val="ru-RU"/>
        </w:rPr>
      </w:pPr>
    </w:p>
    <w:p w:rsidR="007E3C4B" w:rsidRPr="001E32E4" w:rsidRDefault="007E3C4B" w:rsidP="007E3C4B">
      <w:pPr>
        <w:spacing w:before="0" w:beforeAutospacing="0" w:after="0" w:afterAutospacing="0"/>
        <w:jc w:val="both"/>
        <w:rPr>
          <w:rFonts w:cstheme="minorHAnsi"/>
          <w:color w:val="000000"/>
          <w:sz w:val="24"/>
          <w:szCs w:val="24"/>
          <w:lang w:val="ru-RU"/>
        </w:rPr>
      </w:pPr>
    </w:p>
    <w:p w:rsidR="007E3C4B" w:rsidRPr="001E32E4" w:rsidRDefault="007E3C4B" w:rsidP="007E3C4B">
      <w:pPr>
        <w:spacing w:before="0" w:beforeAutospacing="0" w:after="0" w:afterAutospacing="0"/>
        <w:jc w:val="both"/>
        <w:rPr>
          <w:rFonts w:cstheme="minorHAnsi"/>
          <w:color w:val="000000"/>
          <w:sz w:val="24"/>
          <w:szCs w:val="24"/>
          <w:lang w:val="ru-RU"/>
        </w:rPr>
      </w:pPr>
    </w:p>
    <w:p w:rsidR="002D2CA3" w:rsidRPr="001E32E4" w:rsidRDefault="002D2CA3" w:rsidP="00D43C9D">
      <w:pPr>
        <w:spacing w:before="0" w:beforeAutospacing="0" w:after="0" w:afterAutospacing="0"/>
        <w:rPr>
          <w:rFonts w:cstheme="minorHAnsi"/>
          <w:color w:val="000000"/>
          <w:sz w:val="24"/>
          <w:szCs w:val="24"/>
          <w:lang w:val="ru-RU"/>
        </w:rPr>
      </w:pPr>
    </w:p>
    <w:p w:rsidR="004F39C1" w:rsidRPr="001E32E4" w:rsidRDefault="006E6C5E" w:rsidP="00D43C9D">
      <w:pPr>
        <w:spacing w:before="0" w:beforeAutospacing="0" w:after="0" w:afterAutospacing="0" w:line="240" w:lineRule="atLeast"/>
        <w:rPr>
          <w:rFonts w:cstheme="minorHAnsi"/>
          <w:color w:val="000000"/>
          <w:sz w:val="24"/>
          <w:szCs w:val="24"/>
          <w:lang w:val="ru-RU"/>
        </w:rPr>
      </w:pPr>
      <w:r w:rsidRPr="001E32E4">
        <w:rPr>
          <w:rFonts w:cstheme="minorHAnsi"/>
          <w:b/>
          <w:bCs/>
          <w:color w:val="000000"/>
          <w:sz w:val="24"/>
          <w:szCs w:val="24"/>
          <w:lang w:val="ru-RU"/>
        </w:rPr>
        <w:lastRenderedPageBreak/>
        <w:t>1</w:t>
      </w:r>
      <w:r w:rsidR="00990819" w:rsidRPr="001E32E4">
        <w:rPr>
          <w:rFonts w:cstheme="minorHAnsi"/>
          <w:b/>
          <w:bCs/>
          <w:color w:val="000000"/>
          <w:sz w:val="24"/>
          <w:szCs w:val="24"/>
          <w:lang w:val="ru-RU"/>
        </w:rPr>
        <w:t>2</w:t>
      </w:r>
      <w:r w:rsidRPr="001E32E4">
        <w:rPr>
          <w:rFonts w:cstheme="minorHAnsi"/>
          <w:b/>
          <w:bCs/>
          <w:color w:val="000000"/>
          <w:sz w:val="24"/>
          <w:szCs w:val="24"/>
          <w:lang w:val="ru-RU"/>
        </w:rPr>
        <w:t>. Финансовый результат</w:t>
      </w:r>
    </w:p>
    <w:p w:rsidR="004F39C1" w:rsidRPr="001E32E4" w:rsidRDefault="006E6C5E" w:rsidP="007E3C4B">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.1. Доходы от предоставления права пользования активом (арендная плата)</w:t>
      </w:r>
      <w:r w:rsidRPr="001E32E4">
        <w:rPr>
          <w:rFonts w:cstheme="minorHAnsi"/>
          <w:color w:val="000000"/>
          <w:sz w:val="24"/>
          <w:szCs w:val="24"/>
        </w:rPr>
        <w:t> </w:t>
      </w:r>
      <w:r w:rsidRPr="001E32E4">
        <w:rPr>
          <w:rFonts w:cstheme="minorHAnsi"/>
          <w:color w:val="000000"/>
          <w:sz w:val="24"/>
          <w:szCs w:val="24"/>
          <w:lang w:val="ru-RU"/>
        </w:rPr>
        <w:t>признаются доходами текущего финансового года с одновременным уменьшением</w:t>
      </w:r>
      <w:r w:rsidRPr="001E32E4">
        <w:rPr>
          <w:rFonts w:cstheme="minorHAnsi"/>
          <w:color w:val="000000"/>
          <w:sz w:val="24"/>
          <w:szCs w:val="24"/>
        </w:rPr>
        <w:t> </w:t>
      </w:r>
      <w:r w:rsidRPr="001E32E4">
        <w:rPr>
          <w:rFonts w:cstheme="minorHAnsi"/>
          <w:color w:val="000000"/>
          <w:sz w:val="24"/>
          <w:szCs w:val="24"/>
          <w:lang w:val="ru-RU"/>
        </w:rPr>
        <w:t>предстоящих доходов равномерно (ежемесячно) на протяжении срока пользования</w:t>
      </w:r>
      <w:r w:rsidRPr="001E32E4">
        <w:rPr>
          <w:rFonts w:cstheme="minorHAnsi"/>
          <w:color w:val="000000"/>
          <w:sz w:val="24"/>
          <w:szCs w:val="24"/>
        </w:rPr>
        <w:t> </w:t>
      </w:r>
      <w:r w:rsidR="00D43C9D" w:rsidRPr="001E32E4">
        <w:rPr>
          <w:rFonts w:cstheme="minorHAnsi"/>
          <w:color w:val="000000"/>
          <w:sz w:val="24"/>
          <w:szCs w:val="24"/>
          <w:lang w:val="ru-RU"/>
        </w:rPr>
        <w:t xml:space="preserve">объектом </w:t>
      </w:r>
      <w:r w:rsidRPr="001E32E4">
        <w:rPr>
          <w:rFonts w:cstheme="minorHAnsi"/>
          <w:color w:val="000000"/>
          <w:sz w:val="24"/>
          <w:szCs w:val="24"/>
          <w:lang w:val="ru-RU"/>
        </w:rPr>
        <w:t>учета аренды.</w:t>
      </w:r>
      <w:r w:rsidRPr="001E32E4">
        <w:rPr>
          <w:rFonts w:cstheme="minorHAnsi"/>
          <w:sz w:val="24"/>
          <w:szCs w:val="24"/>
          <w:lang w:val="ru-RU"/>
        </w:rPr>
        <w:br/>
      </w:r>
      <w:r w:rsidRPr="001E32E4">
        <w:rPr>
          <w:rFonts w:cstheme="minorHAnsi"/>
          <w:color w:val="000000"/>
          <w:sz w:val="24"/>
          <w:szCs w:val="24"/>
          <w:lang w:val="ru-RU"/>
        </w:rPr>
        <w:t xml:space="preserve"> </w:t>
      </w:r>
      <w:r w:rsidR="00D43C9D" w:rsidRPr="001E32E4">
        <w:rPr>
          <w:rFonts w:cstheme="minorHAnsi"/>
          <w:color w:val="000000"/>
          <w:sz w:val="24"/>
          <w:szCs w:val="24"/>
          <w:lang w:val="ru-RU"/>
        </w:rPr>
        <w:t>(</w:t>
      </w:r>
      <w:r w:rsidRPr="001E32E4">
        <w:rPr>
          <w:rFonts w:cstheme="minorHAnsi"/>
          <w:color w:val="000000"/>
          <w:sz w:val="24"/>
          <w:szCs w:val="24"/>
          <w:lang w:val="ru-RU"/>
        </w:rPr>
        <w:t>Основание: пункт 25 СГС «Аренда», подпункт «а» пункта 55 СГС «Доходы»</w:t>
      </w:r>
      <w:r w:rsidR="00D43C9D" w:rsidRPr="001E32E4">
        <w:rPr>
          <w:rFonts w:cstheme="minorHAnsi"/>
          <w:color w:val="000000"/>
          <w:sz w:val="24"/>
          <w:szCs w:val="24"/>
          <w:lang w:val="ru-RU"/>
        </w:rPr>
        <w:t>)</w:t>
      </w:r>
      <w:r w:rsidRPr="001E32E4">
        <w:rPr>
          <w:rFonts w:cstheme="minorHAnsi"/>
          <w:color w:val="000000"/>
          <w:sz w:val="24"/>
          <w:szCs w:val="24"/>
          <w:lang w:val="ru-RU"/>
        </w:rPr>
        <w:t>.</w:t>
      </w:r>
    </w:p>
    <w:p w:rsidR="00AC09E4" w:rsidRPr="001E32E4" w:rsidRDefault="006E6C5E" w:rsidP="007E3C4B">
      <w:pPr>
        <w:spacing w:before="0" w:beforeAutospacing="0" w:after="0" w:afterAutospacing="0" w:line="240" w:lineRule="atLeast"/>
        <w:jc w:val="both"/>
        <w:rPr>
          <w:rFonts w:cstheme="minorHAnsi"/>
          <w:sz w:val="24"/>
          <w:szCs w:val="24"/>
          <w:shd w:val="clear" w:color="auto" w:fill="FFFFFF"/>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 xml:space="preserve">.2.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w:t>
      </w:r>
      <w:r w:rsidR="00AC09E4" w:rsidRPr="001E32E4">
        <w:rPr>
          <w:rFonts w:cstheme="minorHAnsi"/>
          <w:sz w:val="24"/>
          <w:szCs w:val="24"/>
          <w:shd w:val="clear" w:color="auto" w:fill="FFFFFF"/>
          <w:lang w:val="ru-RU"/>
        </w:rPr>
        <w:t>Доходы будущих периодов признаются в текущих доходах по мере поступления платежей.</w:t>
      </w:r>
      <w:r w:rsidR="00AC09E4" w:rsidRPr="001E32E4">
        <w:rPr>
          <w:rFonts w:cstheme="minorHAnsi"/>
          <w:sz w:val="24"/>
          <w:szCs w:val="24"/>
          <w:lang w:val="ru-RU"/>
        </w:rPr>
        <w:br/>
      </w:r>
      <w:r w:rsidR="00D43C9D" w:rsidRPr="001E32E4">
        <w:rPr>
          <w:rFonts w:cstheme="minorHAnsi"/>
          <w:sz w:val="24"/>
          <w:szCs w:val="24"/>
          <w:shd w:val="clear" w:color="auto" w:fill="FFFFFF"/>
          <w:lang w:val="ru-RU"/>
        </w:rPr>
        <w:t>(</w:t>
      </w:r>
      <w:r w:rsidR="00AC09E4" w:rsidRPr="001E32E4">
        <w:rPr>
          <w:rFonts w:cstheme="minorHAnsi"/>
          <w:sz w:val="24"/>
          <w:szCs w:val="24"/>
          <w:shd w:val="clear" w:color="auto" w:fill="FFFFFF"/>
          <w:lang w:val="ru-RU"/>
        </w:rPr>
        <w:t>Основание:</w:t>
      </w:r>
      <w:r w:rsidR="00AC09E4" w:rsidRPr="001E32E4">
        <w:rPr>
          <w:rFonts w:cstheme="minorHAnsi"/>
          <w:sz w:val="24"/>
          <w:szCs w:val="24"/>
          <w:shd w:val="clear" w:color="auto" w:fill="FFFFFF"/>
        </w:rPr>
        <w:t> </w:t>
      </w:r>
      <w:hyperlink r:id="rId105" w:anchor="/document/99/902249301/XA00M6K2ME/" w:tooltip="301. Счет предназначен для учета сумм доходов, начисленных (полученных) в отчетном периоде, но относящихся к будущим отчетным периодам:" w:history="1">
        <w:r w:rsidR="00AC09E4" w:rsidRPr="001E32E4">
          <w:rPr>
            <w:rStyle w:val="a3"/>
            <w:rFonts w:cstheme="minorHAnsi"/>
            <w:color w:val="auto"/>
            <w:sz w:val="24"/>
            <w:szCs w:val="24"/>
            <w:lang w:val="ru-RU"/>
          </w:rPr>
          <w:t>пункт 301</w:t>
        </w:r>
      </w:hyperlink>
      <w:r w:rsidR="00AC09E4" w:rsidRPr="001E32E4">
        <w:rPr>
          <w:rFonts w:cstheme="minorHAnsi"/>
          <w:sz w:val="24"/>
          <w:szCs w:val="24"/>
          <w:shd w:val="clear" w:color="auto" w:fill="FFFFFF"/>
        </w:rPr>
        <w:t> </w:t>
      </w:r>
      <w:r w:rsidR="00AC09E4" w:rsidRPr="001E32E4">
        <w:rPr>
          <w:rFonts w:cstheme="minorHAnsi"/>
          <w:sz w:val="24"/>
          <w:szCs w:val="24"/>
          <w:shd w:val="clear" w:color="auto" w:fill="FFFFFF"/>
          <w:lang w:val="ru-RU"/>
        </w:rPr>
        <w:t>Инструкции к Единому плану счетов № 157н,</w:t>
      </w:r>
      <w:r w:rsidR="00AC09E4" w:rsidRPr="001E32E4">
        <w:rPr>
          <w:rFonts w:cstheme="minorHAnsi"/>
          <w:sz w:val="24"/>
          <w:szCs w:val="24"/>
          <w:shd w:val="clear" w:color="auto" w:fill="FFFFFF"/>
        </w:rPr>
        <w:t> </w:t>
      </w:r>
      <w:hyperlink r:id="rId106" w:anchor="/document/99/542619320/XA00M9A2N9/" w:tooltip="а) о положениях учетной политики, устанавливающих особенности признания доходов субъектом учета;" w:history="1">
        <w:r w:rsidR="00AC09E4" w:rsidRPr="001E32E4">
          <w:rPr>
            <w:rStyle w:val="a3"/>
            <w:rFonts w:cstheme="minorHAnsi"/>
            <w:color w:val="auto"/>
            <w:sz w:val="24"/>
            <w:szCs w:val="24"/>
            <w:lang w:val="ru-RU"/>
          </w:rPr>
          <w:t>подпункт «а»</w:t>
        </w:r>
      </w:hyperlink>
      <w:r w:rsidR="00AC09E4" w:rsidRPr="001E32E4">
        <w:rPr>
          <w:rFonts w:cstheme="minorHAnsi"/>
          <w:sz w:val="24"/>
          <w:szCs w:val="24"/>
          <w:shd w:val="clear" w:color="auto" w:fill="FFFFFF"/>
        </w:rPr>
        <w:t> </w:t>
      </w:r>
      <w:r w:rsidR="00AC09E4" w:rsidRPr="001E32E4">
        <w:rPr>
          <w:rFonts w:cstheme="minorHAnsi"/>
          <w:sz w:val="24"/>
          <w:szCs w:val="24"/>
          <w:shd w:val="clear" w:color="auto" w:fill="FFFFFF"/>
          <w:lang w:val="ru-RU"/>
        </w:rPr>
        <w:t>пункта 55 СГС «Доходы»</w:t>
      </w:r>
      <w:r w:rsidR="00D43C9D" w:rsidRPr="001E32E4">
        <w:rPr>
          <w:rFonts w:cstheme="minorHAnsi"/>
          <w:sz w:val="24"/>
          <w:szCs w:val="24"/>
          <w:shd w:val="clear" w:color="auto" w:fill="FFFFFF"/>
          <w:lang w:val="ru-RU"/>
        </w:rPr>
        <w:t>)</w:t>
      </w:r>
      <w:r w:rsidR="00AC09E4" w:rsidRPr="001E32E4">
        <w:rPr>
          <w:rFonts w:cstheme="minorHAnsi"/>
          <w:sz w:val="24"/>
          <w:szCs w:val="24"/>
          <w:shd w:val="clear" w:color="auto" w:fill="FFFFFF"/>
          <w:lang w:val="ru-RU"/>
        </w:rPr>
        <w:t>.</w:t>
      </w:r>
    </w:p>
    <w:p w:rsidR="004F39C1" w:rsidRPr="001E32E4" w:rsidRDefault="006E6C5E" w:rsidP="007E3C4B">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.3. А</w:t>
      </w:r>
      <w:r w:rsidR="00AC09E4" w:rsidRPr="001E32E4">
        <w:rPr>
          <w:rFonts w:cstheme="minorHAnsi"/>
          <w:color w:val="000000"/>
          <w:sz w:val="24"/>
          <w:szCs w:val="24"/>
          <w:lang w:val="ru-RU"/>
        </w:rPr>
        <w:t>дминистрация</w:t>
      </w:r>
      <w:r w:rsidRPr="001E32E4">
        <w:rPr>
          <w:rFonts w:cstheme="minorHAnsi"/>
          <w:color w:val="000000"/>
          <w:sz w:val="24"/>
          <w:szCs w:val="24"/>
          <w:lang w:val="ru-RU"/>
        </w:rPr>
        <w:t xml:space="preserve"> осуществляет расходы в пределах установленных норм и в</w:t>
      </w:r>
      <w:r w:rsidRPr="001E32E4">
        <w:rPr>
          <w:rFonts w:cstheme="minorHAnsi"/>
          <w:color w:val="000000"/>
          <w:sz w:val="24"/>
          <w:szCs w:val="24"/>
        </w:rPr>
        <w:t> </w:t>
      </w:r>
      <w:r w:rsidRPr="001E32E4">
        <w:rPr>
          <w:rFonts w:cstheme="minorHAnsi"/>
          <w:color w:val="000000"/>
          <w:sz w:val="24"/>
          <w:szCs w:val="24"/>
          <w:lang w:val="ru-RU"/>
        </w:rPr>
        <w:t>соответствии с бюджетной сметой на отчетный год:</w:t>
      </w:r>
    </w:p>
    <w:p w:rsidR="00653F7E" w:rsidRDefault="001C5246" w:rsidP="001C5246">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на междугородные переговоры, услуги по доступу к интернету – по фактическому</w:t>
      </w:r>
      <w:r w:rsidR="006E6C5E" w:rsidRPr="001E32E4">
        <w:rPr>
          <w:rFonts w:cstheme="minorHAnsi"/>
          <w:color w:val="000000"/>
          <w:sz w:val="24"/>
          <w:szCs w:val="24"/>
        </w:rPr>
        <w:t> </w:t>
      </w:r>
      <w:r w:rsidR="006E6C5E" w:rsidRPr="001E32E4">
        <w:rPr>
          <w:rFonts w:cstheme="minorHAnsi"/>
          <w:color w:val="000000"/>
          <w:sz w:val="24"/>
          <w:szCs w:val="24"/>
          <w:lang w:val="ru-RU"/>
        </w:rPr>
        <w:t>расходу;</w:t>
      </w:r>
    </w:p>
    <w:p w:rsidR="004F39C1" w:rsidRPr="001E32E4" w:rsidRDefault="001C5246" w:rsidP="001C5246">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пользование услугами сотовой связи – по лимиту, утвержденному</w:t>
      </w:r>
      <w:r w:rsidR="006E6C5E" w:rsidRPr="001E32E4">
        <w:rPr>
          <w:rFonts w:cstheme="minorHAnsi"/>
          <w:color w:val="000000"/>
          <w:sz w:val="24"/>
          <w:szCs w:val="24"/>
        </w:rPr>
        <w:t> </w:t>
      </w:r>
      <w:r w:rsidR="006E6C5E" w:rsidRPr="001E32E4">
        <w:rPr>
          <w:rFonts w:cstheme="minorHAnsi"/>
          <w:color w:val="000000"/>
          <w:sz w:val="24"/>
          <w:szCs w:val="24"/>
          <w:lang w:val="ru-RU"/>
        </w:rPr>
        <w:t>распоряжением руководителя А</w:t>
      </w:r>
      <w:r w:rsidR="00AC09E4" w:rsidRPr="001E32E4">
        <w:rPr>
          <w:rFonts w:cstheme="minorHAnsi"/>
          <w:color w:val="000000"/>
          <w:sz w:val="24"/>
          <w:szCs w:val="24"/>
          <w:lang w:val="ru-RU"/>
        </w:rPr>
        <w:t>дминистрации</w:t>
      </w:r>
      <w:r w:rsidR="006E6C5E" w:rsidRPr="001E32E4">
        <w:rPr>
          <w:rFonts w:cstheme="minorHAnsi"/>
          <w:color w:val="000000"/>
          <w:sz w:val="24"/>
          <w:szCs w:val="24"/>
          <w:lang w:val="ru-RU"/>
        </w:rPr>
        <w:t>.</w:t>
      </w:r>
    </w:p>
    <w:p w:rsidR="004F39C1" w:rsidRPr="001E32E4" w:rsidRDefault="006E6C5E" w:rsidP="007E3C4B">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.4. В составе расходов будущих периодов на счете КБК</w:t>
      </w:r>
      <w:r w:rsidRPr="001E32E4">
        <w:rPr>
          <w:rFonts w:cstheme="minorHAnsi"/>
          <w:color w:val="000000"/>
          <w:sz w:val="24"/>
          <w:szCs w:val="24"/>
        </w:rPr>
        <w:t> </w:t>
      </w:r>
      <w:r w:rsidRPr="001E32E4">
        <w:rPr>
          <w:rFonts w:cstheme="minorHAnsi"/>
          <w:color w:val="000000"/>
          <w:sz w:val="24"/>
          <w:szCs w:val="24"/>
          <w:lang w:val="ru-RU"/>
        </w:rPr>
        <w:t>1.401.50.000 «Расходы будущих периодов» отражаются расходы:</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по страхованию имущества, гражданской ответственности;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отпускные, если сотрудник не отработал период, за который предоставили отпуск;</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упущенная выгода от сдачи объектов в аренду на льготных условиях;</w:t>
      </w:r>
    </w:p>
    <w:p w:rsidR="004F39C1" w:rsidRPr="001E32E4" w:rsidRDefault="004F39C1" w:rsidP="007E3C4B">
      <w:pPr>
        <w:spacing w:before="0" w:beforeAutospacing="0" w:after="0" w:afterAutospacing="0"/>
        <w:ind w:left="420" w:right="180"/>
        <w:rPr>
          <w:rFonts w:cstheme="minorHAnsi"/>
          <w:color w:val="000000"/>
          <w:sz w:val="24"/>
          <w:szCs w:val="24"/>
          <w:lang w:val="ru-RU"/>
        </w:rPr>
      </w:pPr>
    </w:p>
    <w:p w:rsidR="004F39C1" w:rsidRPr="001E32E4" w:rsidRDefault="006E6C5E" w:rsidP="0081121A">
      <w:pPr>
        <w:spacing w:before="0" w:beforeAutospacing="0" w:after="0" w:afterAutospacing="0"/>
        <w:ind w:firstLine="420"/>
        <w:jc w:val="both"/>
        <w:rPr>
          <w:rFonts w:cstheme="minorHAnsi"/>
          <w:color w:val="000000"/>
          <w:sz w:val="24"/>
          <w:szCs w:val="24"/>
          <w:lang w:val="ru-RU"/>
        </w:rPr>
      </w:pPr>
      <w:r w:rsidRPr="001E32E4">
        <w:rPr>
          <w:rFonts w:cstheme="minorHAnsi"/>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sidRPr="001E32E4">
        <w:rPr>
          <w:rFonts w:cstheme="minorHAnsi"/>
          <w:color w:val="000000"/>
          <w:sz w:val="24"/>
          <w:szCs w:val="24"/>
        </w:rPr>
        <w:t> </w:t>
      </w:r>
      <w:r w:rsidRPr="001E32E4">
        <w:rPr>
          <w:rFonts w:cstheme="minorHAnsi"/>
          <w:color w:val="000000"/>
          <w:sz w:val="24"/>
          <w:szCs w:val="24"/>
          <w:lang w:val="ru-RU"/>
        </w:rPr>
        <w:t>относятся.</w:t>
      </w:r>
      <w:r w:rsidR="00D43C9D" w:rsidRPr="001E32E4">
        <w:rPr>
          <w:rFonts w:cstheme="minorHAnsi"/>
          <w:color w:val="000000"/>
          <w:sz w:val="24"/>
          <w:szCs w:val="24"/>
          <w:lang w:val="ru-RU"/>
        </w:rPr>
        <w:t xml:space="preserve"> </w:t>
      </w:r>
      <w:r w:rsidRPr="001E32E4">
        <w:rPr>
          <w:rFonts w:cstheme="minorHAnsi"/>
          <w:color w:val="000000"/>
          <w:sz w:val="24"/>
          <w:szCs w:val="24"/>
          <w:lang w:val="ru-RU"/>
        </w:rPr>
        <w:t>По договорам страхования период, к которому относятся расходы, равен сроку действия договора. По другим</w:t>
      </w:r>
      <w:r w:rsidRPr="001E32E4">
        <w:rPr>
          <w:rFonts w:cstheme="minorHAnsi"/>
          <w:color w:val="000000"/>
          <w:sz w:val="24"/>
          <w:szCs w:val="24"/>
        </w:rPr>
        <w:t> </w:t>
      </w:r>
      <w:r w:rsidRPr="001E32E4">
        <w:rPr>
          <w:rFonts w:cstheme="minorHAnsi"/>
          <w:color w:val="000000"/>
          <w:sz w:val="24"/>
          <w:szCs w:val="24"/>
          <w:lang w:val="ru-RU"/>
        </w:rPr>
        <w:t>расходам, которые относятся к будущим периодам, длительность периода</w:t>
      </w:r>
      <w:r w:rsidRPr="001E32E4">
        <w:rPr>
          <w:rFonts w:cstheme="minorHAnsi"/>
          <w:color w:val="000000"/>
          <w:sz w:val="24"/>
          <w:szCs w:val="24"/>
        </w:rPr>
        <w:t> </w:t>
      </w:r>
      <w:r w:rsidRPr="001E32E4">
        <w:rPr>
          <w:rFonts w:cstheme="minorHAnsi"/>
          <w:color w:val="000000"/>
          <w:sz w:val="24"/>
          <w:szCs w:val="24"/>
          <w:lang w:val="ru-RU"/>
        </w:rPr>
        <w:t>устанавливается руководителем А</w:t>
      </w:r>
      <w:r w:rsidR="00AC09E4" w:rsidRPr="001E32E4">
        <w:rPr>
          <w:rFonts w:cstheme="minorHAnsi"/>
          <w:color w:val="000000"/>
          <w:sz w:val="24"/>
          <w:szCs w:val="24"/>
          <w:lang w:val="ru-RU"/>
        </w:rPr>
        <w:t>дминистрации</w:t>
      </w:r>
      <w:r w:rsidRPr="001E32E4">
        <w:rPr>
          <w:rFonts w:cstheme="minorHAnsi"/>
          <w:color w:val="000000"/>
          <w:sz w:val="24"/>
          <w:szCs w:val="24"/>
          <w:lang w:val="ru-RU"/>
        </w:rPr>
        <w:t xml:space="preserve"> в </w:t>
      </w:r>
      <w:r w:rsidR="00AC09E4" w:rsidRPr="001E32E4">
        <w:rPr>
          <w:rFonts w:cstheme="minorHAnsi"/>
          <w:color w:val="000000"/>
          <w:sz w:val="24"/>
          <w:szCs w:val="24"/>
          <w:lang w:val="ru-RU"/>
        </w:rPr>
        <w:t>распоряжении</w:t>
      </w:r>
      <w:r w:rsidRPr="001E32E4">
        <w:rPr>
          <w:rFonts w:cstheme="minorHAnsi"/>
          <w:color w:val="000000"/>
          <w:sz w:val="24"/>
          <w:szCs w:val="24"/>
          <w:lang w:val="ru-RU"/>
        </w:rPr>
        <w:t>.</w:t>
      </w:r>
    </w:p>
    <w:p w:rsidR="004F39C1" w:rsidRPr="001E32E4" w:rsidRDefault="00D43C9D" w:rsidP="007E3C4B">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w:t>
      </w:r>
      <w:r w:rsidR="006E6C5E" w:rsidRPr="001E32E4">
        <w:rPr>
          <w:rFonts w:cstheme="minorHAnsi"/>
          <w:color w:val="000000"/>
          <w:sz w:val="24"/>
          <w:szCs w:val="24"/>
          <w:lang w:val="ru-RU"/>
        </w:rPr>
        <w:t>Основание: пункты 302, 302.1 Инструкции к Единому плану счетов №</w:t>
      </w:r>
      <w:r w:rsidR="006E6C5E" w:rsidRPr="001E32E4">
        <w:rPr>
          <w:rFonts w:cstheme="minorHAnsi"/>
          <w:color w:val="000000"/>
          <w:sz w:val="24"/>
          <w:szCs w:val="24"/>
        </w:rPr>
        <w:t> </w:t>
      </w:r>
      <w:r w:rsidR="006E6C5E" w:rsidRPr="001E32E4">
        <w:rPr>
          <w:rFonts w:cstheme="minorHAnsi"/>
          <w:color w:val="000000"/>
          <w:sz w:val="24"/>
          <w:szCs w:val="24"/>
          <w:lang w:val="ru-RU"/>
        </w:rPr>
        <w:t>157н</w:t>
      </w:r>
      <w:r w:rsidRPr="001E32E4">
        <w:rPr>
          <w:rFonts w:cstheme="minorHAnsi"/>
          <w:color w:val="000000"/>
          <w:sz w:val="24"/>
          <w:szCs w:val="24"/>
          <w:lang w:val="ru-RU"/>
        </w:rPr>
        <w:t>)</w:t>
      </w:r>
      <w:r w:rsidR="006E6C5E" w:rsidRPr="001E32E4">
        <w:rPr>
          <w:rFonts w:cstheme="minorHAnsi"/>
          <w:color w:val="000000"/>
          <w:sz w:val="24"/>
          <w:szCs w:val="24"/>
          <w:lang w:val="ru-RU"/>
        </w:rPr>
        <w:t>.</w:t>
      </w:r>
    </w:p>
    <w:p w:rsidR="004F39C1" w:rsidRPr="001E32E4" w:rsidRDefault="006E6C5E" w:rsidP="007E3C4B">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.5.В</w:t>
      </w:r>
      <w:r w:rsidRPr="001E32E4">
        <w:rPr>
          <w:rFonts w:cstheme="minorHAnsi"/>
          <w:color w:val="000000"/>
          <w:sz w:val="24"/>
          <w:szCs w:val="24"/>
        </w:rPr>
        <w:t> </w:t>
      </w:r>
      <w:r w:rsidRPr="001E32E4">
        <w:rPr>
          <w:rFonts w:cstheme="minorHAnsi"/>
          <w:color w:val="000000"/>
          <w:sz w:val="24"/>
          <w:szCs w:val="24"/>
          <w:lang w:val="ru-RU"/>
        </w:rPr>
        <w:t>А</w:t>
      </w:r>
      <w:r w:rsidR="0081121A" w:rsidRPr="001E32E4">
        <w:rPr>
          <w:rFonts w:cstheme="minorHAnsi"/>
          <w:color w:val="000000"/>
          <w:sz w:val="24"/>
          <w:szCs w:val="24"/>
          <w:lang w:val="ru-RU"/>
        </w:rPr>
        <w:t>дминистрации</w:t>
      </w:r>
      <w:r w:rsidR="00C33D4E" w:rsidRPr="001E32E4">
        <w:rPr>
          <w:rFonts w:cstheme="minorHAnsi"/>
          <w:color w:val="000000"/>
          <w:sz w:val="24"/>
          <w:szCs w:val="24"/>
          <w:lang w:val="ru-RU"/>
        </w:rPr>
        <w:t xml:space="preserve"> </w:t>
      </w:r>
      <w:r w:rsidRPr="001E32E4">
        <w:rPr>
          <w:rFonts w:cstheme="minorHAnsi"/>
          <w:color w:val="000000"/>
          <w:sz w:val="24"/>
          <w:szCs w:val="24"/>
          <w:lang w:val="ru-RU"/>
        </w:rPr>
        <w:t>создаются:</w:t>
      </w:r>
      <w:r w:rsidRPr="001E32E4">
        <w:rPr>
          <w:rFonts w:cstheme="minorHAnsi"/>
          <w:sz w:val="24"/>
          <w:szCs w:val="24"/>
          <w:lang w:val="ru-RU"/>
        </w:rPr>
        <w:br/>
      </w:r>
      <w:r w:rsidRPr="001E32E4">
        <w:rPr>
          <w:rFonts w:cstheme="minorHAnsi"/>
          <w:color w:val="000000"/>
          <w:sz w:val="24"/>
          <w:szCs w:val="24"/>
          <w:lang w:val="ru-RU"/>
        </w:rPr>
        <w:t xml:space="preserve"> – резерв расходов по выплатам персоналу. Порядок расчета резерва приведен в</w:t>
      </w:r>
      <w:r w:rsidRPr="001E32E4">
        <w:rPr>
          <w:rFonts w:cstheme="minorHAnsi"/>
          <w:color w:val="000000"/>
          <w:sz w:val="24"/>
          <w:szCs w:val="24"/>
        </w:rPr>
        <w:t> </w:t>
      </w:r>
      <w:r w:rsidR="00D43C9D" w:rsidRPr="001E32E4">
        <w:rPr>
          <w:rFonts w:cstheme="minorHAnsi"/>
          <w:color w:val="000000"/>
          <w:sz w:val="24"/>
          <w:szCs w:val="24"/>
          <w:lang w:val="ru-RU"/>
        </w:rPr>
        <w:t xml:space="preserve"> </w:t>
      </w:r>
      <w:r w:rsidRPr="001E32E4">
        <w:rPr>
          <w:rFonts w:cstheme="minorHAnsi"/>
          <w:color w:val="000000"/>
          <w:sz w:val="24"/>
          <w:szCs w:val="24"/>
          <w:lang w:val="ru-RU"/>
        </w:rPr>
        <w:t>приложении</w:t>
      </w:r>
      <w:r w:rsidR="00D43C9D" w:rsidRPr="001E32E4">
        <w:rPr>
          <w:rFonts w:cstheme="minorHAnsi"/>
          <w:color w:val="000000"/>
          <w:sz w:val="24"/>
          <w:szCs w:val="24"/>
          <w:lang w:val="ru-RU"/>
        </w:rPr>
        <w:t xml:space="preserve"> </w:t>
      </w:r>
      <w:r w:rsidR="00990819" w:rsidRPr="001E32E4">
        <w:rPr>
          <w:rFonts w:cstheme="minorHAnsi"/>
          <w:color w:val="000000"/>
          <w:sz w:val="24"/>
          <w:szCs w:val="24"/>
          <w:lang w:val="ru-RU"/>
        </w:rPr>
        <w:t>3</w:t>
      </w:r>
      <w:r w:rsidRPr="001E32E4">
        <w:rPr>
          <w:rFonts w:cstheme="minorHAnsi"/>
          <w:color w:val="000000"/>
          <w:sz w:val="24"/>
          <w:szCs w:val="24"/>
          <w:lang w:val="ru-RU"/>
        </w:rPr>
        <w:t>;</w:t>
      </w:r>
      <w:r w:rsidRPr="001E32E4">
        <w:rPr>
          <w:rFonts w:cstheme="minorHAnsi"/>
          <w:sz w:val="24"/>
          <w:szCs w:val="24"/>
          <w:lang w:val="ru-RU"/>
        </w:rPr>
        <w:br/>
      </w:r>
      <w:r w:rsidRPr="001E32E4">
        <w:rPr>
          <w:rFonts w:cstheme="minorHAnsi"/>
          <w:color w:val="000000"/>
          <w:sz w:val="24"/>
          <w:szCs w:val="24"/>
          <w:lang w:val="ru-RU"/>
        </w:rPr>
        <w:t xml:space="preserve"> – резерв по претензионным требованиям – в случае, когда учреждение является стороной судебного разбирательства. Величина резерва</w:t>
      </w:r>
      <w:r w:rsidRPr="001E32E4">
        <w:rPr>
          <w:rFonts w:cstheme="minorHAnsi"/>
          <w:color w:val="000000"/>
          <w:sz w:val="24"/>
          <w:szCs w:val="24"/>
        </w:rPr>
        <w:t> </w:t>
      </w:r>
      <w:r w:rsidRPr="001E32E4">
        <w:rPr>
          <w:rFonts w:cstheme="minorHAnsi"/>
          <w:color w:val="000000"/>
          <w:sz w:val="24"/>
          <w:szCs w:val="24"/>
          <w:lang w:val="ru-RU"/>
        </w:rPr>
        <w:t>устанавливается в размере претензии, предъявленной А</w:t>
      </w:r>
      <w:r w:rsidR="0081121A" w:rsidRPr="001E32E4">
        <w:rPr>
          <w:rFonts w:cstheme="minorHAnsi"/>
          <w:color w:val="000000"/>
          <w:sz w:val="24"/>
          <w:szCs w:val="24"/>
          <w:lang w:val="ru-RU"/>
        </w:rPr>
        <w:t>дминистрации</w:t>
      </w:r>
      <w:r w:rsidRPr="001E32E4">
        <w:rPr>
          <w:rFonts w:cstheme="minorHAnsi"/>
          <w:color w:val="000000"/>
          <w:sz w:val="24"/>
          <w:szCs w:val="24"/>
          <w:lang w:val="ru-RU"/>
        </w:rPr>
        <w:t xml:space="preserve"> в судебном иске,</w:t>
      </w:r>
      <w:r w:rsidRPr="001E32E4">
        <w:rPr>
          <w:rFonts w:cstheme="minorHAnsi"/>
          <w:color w:val="000000"/>
          <w:sz w:val="24"/>
          <w:szCs w:val="24"/>
        </w:rPr>
        <w:t> </w:t>
      </w:r>
      <w:r w:rsidRPr="001E32E4">
        <w:rPr>
          <w:rFonts w:cstheme="minorHAnsi"/>
          <w:color w:val="000000"/>
          <w:sz w:val="24"/>
          <w:szCs w:val="24"/>
          <w:lang w:val="ru-RU"/>
        </w:rPr>
        <w:t>либо в претензионных документах досудебного разбирательства. В случае если</w:t>
      </w:r>
      <w:r w:rsidRPr="001E32E4">
        <w:rPr>
          <w:rFonts w:cstheme="minorHAnsi"/>
          <w:color w:val="000000"/>
          <w:sz w:val="24"/>
          <w:szCs w:val="24"/>
        </w:rPr>
        <w:t> </w:t>
      </w:r>
      <w:r w:rsidRPr="001E32E4">
        <w:rPr>
          <w:rFonts w:cstheme="minorHAnsi"/>
          <w:color w:val="000000"/>
          <w:sz w:val="24"/>
          <w:szCs w:val="24"/>
          <w:lang w:val="ru-RU"/>
        </w:rPr>
        <w:t>претензии отозваны или не признаны судом, сумма резерва списывается с учета</w:t>
      </w:r>
      <w:r w:rsidRPr="001E32E4">
        <w:rPr>
          <w:rFonts w:cstheme="minorHAnsi"/>
          <w:color w:val="000000"/>
          <w:sz w:val="24"/>
          <w:szCs w:val="24"/>
        </w:rPr>
        <w:t> </w:t>
      </w:r>
      <w:r w:rsidRPr="001E32E4">
        <w:rPr>
          <w:rFonts w:cstheme="minorHAnsi"/>
          <w:color w:val="000000"/>
          <w:sz w:val="24"/>
          <w:szCs w:val="24"/>
          <w:lang w:val="ru-RU"/>
        </w:rPr>
        <w:t>методом «</w:t>
      </w:r>
      <w:proofErr w:type="gramStart"/>
      <w:r w:rsidRPr="001E32E4">
        <w:rPr>
          <w:rFonts w:cstheme="minorHAnsi"/>
          <w:color w:val="000000"/>
          <w:sz w:val="24"/>
          <w:szCs w:val="24"/>
          <w:lang w:val="ru-RU"/>
        </w:rPr>
        <w:t>красное</w:t>
      </w:r>
      <w:proofErr w:type="gramEnd"/>
      <w:r w:rsidRPr="001E32E4">
        <w:rPr>
          <w:rFonts w:cstheme="minorHAnsi"/>
          <w:color w:val="000000"/>
          <w:sz w:val="24"/>
          <w:szCs w:val="24"/>
          <w:lang w:val="ru-RU"/>
        </w:rPr>
        <w:t xml:space="preserve"> </w:t>
      </w:r>
      <w:proofErr w:type="spellStart"/>
      <w:r w:rsidRPr="001E32E4">
        <w:rPr>
          <w:rFonts w:cstheme="minorHAnsi"/>
          <w:color w:val="000000"/>
          <w:sz w:val="24"/>
          <w:szCs w:val="24"/>
          <w:lang w:val="ru-RU"/>
        </w:rPr>
        <w:t>сторно</w:t>
      </w:r>
      <w:proofErr w:type="spellEnd"/>
      <w:r w:rsidRPr="001E32E4">
        <w:rPr>
          <w:rFonts w:cstheme="minorHAnsi"/>
          <w:color w:val="000000"/>
          <w:sz w:val="24"/>
          <w:szCs w:val="24"/>
          <w:lang w:val="ru-RU"/>
        </w:rPr>
        <w:t>».</w:t>
      </w:r>
      <w:r w:rsidRPr="001E32E4">
        <w:rPr>
          <w:rFonts w:cstheme="minorHAnsi"/>
          <w:sz w:val="24"/>
          <w:szCs w:val="24"/>
          <w:lang w:val="ru-RU"/>
        </w:rPr>
        <w:br/>
      </w:r>
      <w:r w:rsidR="00990819" w:rsidRPr="001E32E4">
        <w:rPr>
          <w:rFonts w:cstheme="minorHAnsi"/>
          <w:color w:val="000000"/>
          <w:sz w:val="24"/>
          <w:szCs w:val="24"/>
          <w:lang w:val="ru-RU"/>
        </w:rPr>
        <w:t>(</w:t>
      </w:r>
      <w:r w:rsidRPr="001E32E4">
        <w:rPr>
          <w:rFonts w:cstheme="minorHAnsi"/>
          <w:color w:val="000000"/>
          <w:sz w:val="24"/>
          <w:szCs w:val="24"/>
          <w:lang w:val="ru-RU"/>
        </w:rPr>
        <w:t>Основание: пункт 302.1 Инструкции к Единому плану счетов № 157н, пункты 7, 21 СГС</w:t>
      </w:r>
      <w:r w:rsidRPr="001E32E4">
        <w:rPr>
          <w:rFonts w:cstheme="minorHAnsi"/>
          <w:color w:val="000000"/>
          <w:sz w:val="24"/>
          <w:szCs w:val="24"/>
        </w:rPr>
        <w:t> </w:t>
      </w:r>
      <w:r w:rsidRPr="001E32E4">
        <w:rPr>
          <w:rFonts w:cstheme="minorHAnsi"/>
          <w:color w:val="000000"/>
          <w:sz w:val="24"/>
          <w:szCs w:val="24"/>
          <w:lang w:val="ru-RU"/>
        </w:rPr>
        <w:t>«Резервы»</w:t>
      </w:r>
      <w:r w:rsidR="00990819" w:rsidRPr="001E32E4">
        <w:rPr>
          <w:rFonts w:cstheme="minorHAnsi"/>
          <w:color w:val="000000"/>
          <w:sz w:val="24"/>
          <w:szCs w:val="24"/>
          <w:lang w:val="ru-RU"/>
        </w:rPr>
        <w:t>)</w:t>
      </w:r>
      <w:r w:rsidRPr="001E32E4">
        <w:rPr>
          <w:rFonts w:cstheme="minorHAnsi"/>
          <w:color w:val="000000"/>
          <w:sz w:val="24"/>
          <w:szCs w:val="24"/>
          <w:lang w:val="ru-RU"/>
        </w:rPr>
        <w:t>.</w:t>
      </w:r>
    </w:p>
    <w:p w:rsidR="004F39C1" w:rsidRPr="001E32E4" w:rsidRDefault="006E6C5E" w:rsidP="007E3C4B">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1</w:t>
      </w:r>
      <w:r w:rsidR="00990819" w:rsidRPr="001E32E4">
        <w:rPr>
          <w:rFonts w:cstheme="minorHAnsi"/>
          <w:color w:val="000000"/>
          <w:sz w:val="24"/>
          <w:szCs w:val="24"/>
          <w:lang w:val="ru-RU"/>
        </w:rPr>
        <w:t>2</w:t>
      </w:r>
      <w:r w:rsidRPr="001E32E4">
        <w:rPr>
          <w:rFonts w:cstheme="minorHAnsi"/>
          <w:color w:val="000000"/>
          <w:sz w:val="24"/>
          <w:szCs w:val="24"/>
          <w:lang w:val="ru-RU"/>
        </w:rPr>
        <w:t>.6. Доходы от</w:t>
      </w:r>
      <w:r w:rsidRPr="001E32E4">
        <w:rPr>
          <w:rFonts w:cstheme="minorHAnsi"/>
          <w:color w:val="000000"/>
          <w:sz w:val="24"/>
          <w:szCs w:val="24"/>
        </w:rPr>
        <w:t> </w:t>
      </w:r>
      <w:r w:rsidRPr="001E32E4">
        <w:rPr>
          <w:rFonts w:cstheme="minorHAnsi"/>
          <w:color w:val="000000"/>
          <w:sz w:val="24"/>
          <w:szCs w:val="24"/>
          <w:lang w:val="ru-RU"/>
        </w:rPr>
        <w:t>межбюджетных трансфертов по соглашению, заключенному на срок более года, А</w:t>
      </w:r>
      <w:r w:rsidR="0081121A" w:rsidRPr="001E32E4">
        <w:rPr>
          <w:rFonts w:cstheme="minorHAnsi"/>
          <w:color w:val="000000"/>
          <w:sz w:val="24"/>
          <w:szCs w:val="24"/>
          <w:lang w:val="ru-RU"/>
        </w:rPr>
        <w:t>дминистрация</w:t>
      </w:r>
      <w:r w:rsidRPr="001E32E4">
        <w:rPr>
          <w:rFonts w:cstheme="minorHAnsi"/>
          <w:color w:val="000000"/>
          <w:sz w:val="24"/>
          <w:szCs w:val="24"/>
          <w:lang w:val="ru-RU"/>
        </w:rPr>
        <w:t xml:space="preserve"> отражает на счетах:</w:t>
      </w:r>
    </w:p>
    <w:p w:rsidR="004F39C1" w:rsidRPr="001E32E4" w:rsidRDefault="006E6C5E" w:rsidP="00653F7E">
      <w:pPr>
        <w:spacing w:before="0" w:beforeAutospacing="0" w:after="0" w:afterAutospacing="0" w:line="240" w:lineRule="atLeast"/>
        <w:ind w:left="780" w:right="180"/>
        <w:contextualSpacing/>
        <w:jc w:val="both"/>
        <w:rPr>
          <w:rFonts w:cstheme="minorHAnsi"/>
          <w:color w:val="000000"/>
          <w:sz w:val="24"/>
          <w:szCs w:val="24"/>
          <w:lang w:val="ru-RU"/>
        </w:rPr>
      </w:pPr>
      <w:r w:rsidRPr="001E32E4">
        <w:rPr>
          <w:rFonts w:cstheme="minorHAnsi"/>
          <w:color w:val="000000"/>
          <w:sz w:val="24"/>
          <w:szCs w:val="24"/>
          <w:lang w:val="ru-RU"/>
        </w:rPr>
        <w:t>401.4</w:t>
      </w:r>
      <w:r w:rsidR="0081121A" w:rsidRPr="001E32E4">
        <w:rPr>
          <w:rFonts w:cstheme="minorHAnsi"/>
          <w:color w:val="000000"/>
          <w:sz w:val="24"/>
          <w:szCs w:val="24"/>
          <w:lang w:val="ru-RU"/>
        </w:rPr>
        <w:t>0</w:t>
      </w:r>
      <w:r w:rsidRPr="001E32E4">
        <w:rPr>
          <w:rFonts w:cstheme="minorHAnsi"/>
          <w:color w:val="000000"/>
          <w:sz w:val="24"/>
          <w:szCs w:val="24"/>
          <w:lang w:val="ru-RU"/>
        </w:rPr>
        <w:t xml:space="preserve"> «Доходы будущих периодов к признанию в текущем году»</w:t>
      </w:r>
      <w:r w:rsidR="0081121A" w:rsidRPr="001E32E4">
        <w:rPr>
          <w:rFonts w:cstheme="minorHAnsi"/>
          <w:color w:val="000000"/>
          <w:sz w:val="24"/>
          <w:szCs w:val="24"/>
          <w:lang w:val="ru-RU"/>
        </w:rPr>
        <w:t>.</w:t>
      </w:r>
    </w:p>
    <w:p w:rsidR="004F39C1" w:rsidRPr="001E32E4" w:rsidRDefault="00990819" w:rsidP="007E3C4B">
      <w:pPr>
        <w:spacing w:before="0" w:beforeAutospacing="0" w:after="0" w:afterAutospacing="0" w:line="240" w:lineRule="atLeast"/>
        <w:jc w:val="both"/>
        <w:rPr>
          <w:rFonts w:cstheme="minorHAnsi"/>
          <w:color w:val="000000"/>
          <w:sz w:val="24"/>
          <w:szCs w:val="24"/>
          <w:lang w:val="ru-RU"/>
        </w:rPr>
      </w:pPr>
      <w:r w:rsidRPr="001E32E4">
        <w:rPr>
          <w:rFonts w:cstheme="minorHAnsi"/>
          <w:color w:val="000000"/>
          <w:sz w:val="24"/>
          <w:szCs w:val="24"/>
          <w:lang w:val="ru-RU"/>
        </w:rPr>
        <w:t>(</w:t>
      </w:r>
      <w:r w:rsidR="006E6C5E" w:rsidRPr="001E32E4">
        <w:rPr>
          <w:rFonts w:cstheme="minorHAnsi"/>
          <w:color w:val="000000"/>
          <w:sz w:val="24"/>
          <w:szCs w:val="24"/>
          <w:lang w:val="ru-RU"/>
        </w:rPr>
        <w:t>Основание: пункт 301 Инструкции к Единому плану счетов № 157н</w:t>
      </w:r>
      <w:r w:rsidRPr="001E32E4">
        <w:rPr>
          <w:rFonts w:cstheme="minorHAnsi"/>
          <w:color w:val="000000"/>
          <w:sz w:val="24"/>
          <w:szCs w:val="24"/>
          <w:lang w:val="ru-RU"/>
        </w:rPr>
        <w:t>)</w:t>
      </w:r>
      <w:r w:rsidR="006E6C5E" w:rsidRPr="001E32E4">
        <w:rPr>
          <w:rFonts w:cstheme="minorHAnsi"/>
          <w:color w:val="000000"/>
          <w:sz w:val="24"/>
          <w:szCs w:val="24"/>
          <w:lang w:val="ru-RU"/>
        </w:rPr>
        <w:t>.</w:t>
      </w:r>
    </w:p>
    <w:p w:rsidR="004608F6" w:rsidRPr="001E32E4" w:rsidRDefault="004608F6" w:rsidP="007E3C4B">
      <w:pPr>
        <w:spacing w:before="0" w:beforeAutospacing="0" w:after="0" w:afterAutospacing="0" w:line="240" w:lineRule="atLeast"/>
        <w:jc w:val="both"/>
        <w:rPr>
          <w:rFonts w:cstheme="minorHAnsi"/>
          <w:color w:val="000000"/>
          <w:sz w:val="24"/>
          <w:szCs w:val="24"/>
          <w:lang w:val="ru-RU"/>
        </w:rPr>
      </w:pPr>
    </w:p>
    <w:p w:rsidR="004608F6" w:rsidRPr="001E32E4" w:rsidRDefault="004608F6" w:rsidP="007E3C4B">
      <w:pPr>
        <w:pStyle w:val="ConsPlusNormal"/>
        <w:jc w:val="both"/>
        <w:rPr>
          <w:rFonts w:asciiTheme="minorHAnsi" w:hAnsiTheme="minorHAnsi" w:cstheme="minorHAnsi"/>
          <w:b/>
          <w:sz w:val="24"/>
          <w:szCs w:val="24"/>
        </w:rPr>
      </w:pPr>
      <w:r w:rsidRPr="001E32E4">
        <w:rPr>
          <w:rFonts w:asciiTheme="minorHAnsi" w:hAnsiTheme="minorHAnsi" w:cstheme="minorHAnsi"/>
          <w:b/>
          <w:sz w:val="24"/>
          <w:szCs w:val="24"/>
        </w:rPr>
        <w:t xml:space="preserve">13. </w:t>
      </w:r>
      <w:proofErr w:type="spellStart"/>
      <w:r w:rsidRPr="001E32E4">
        <w:rPr>
          <w:rFonts w:asciiTheme="minorHAnsi" w:hAnsiTheme="minorHAnsi" w:cstheme="minorHAnsi"/>
          <w:b/>
          <w:sz w:val="24"/>
          <w:szCs w:val="24"/>
        </w:rPr>
        <w:t>Забалансовый</w:t>
      </w:r>
      <w:proofErr w:type="spellEnd"/>
      <w:r w:rsidRPr="001E32E4">
        <w:rPr>
          <w:rFonts w:asciiTheme="minorHAnsi" w:hAnsiTheme="minorHAnsi" w:cstheme="minorHAnsi"/>
          <w:b/>
          <w:sz w:val="24"/>
          <w:szCs w:val="24"/>
        </w:rPr>
        <w:t xml:space="preserve"> учет</w:t>
      </w:r>
    </w:p>
    <w:p w:rsidR="004608F6" w:rsidRPr="001E32E4" w:rsidRDefault="004608F6" w:rsidP="007E3C4B">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13.1 Учет на </w:t>
      </w:r>
      <w:proofErr w:type="spellStart"/>
      <w:r w:rsidRPr="001E32E4">
        <w:rPr>
          <w:rFonts w:asciiTheme="minorHAnsi" w:hAnsiTheme="minorHAnsi" w:cstheme="minorHAnsi"/>
          <w:sz w:val="24"/>
          <w:szCs w:val="24"/>
        </w:rPr>
        <w:t>забалансовых</w:t>
      </w:r>
      <w:proofErr w:type="spellEnd"/>
      <w:r w:rsidRPr="001E32E4">
        <w:rPr>
          <w:rFonts w:asciiTheme="minorHAnsi" w:hAnsiTheme="minorHAnsi" w:cstheme="minorHAnsi"/>
          <w:sz w:val="24"/>
          <w:szCs w:val="24"/>
        </w:rPr>
        <w:t xml:space="preserve"> счетах ведется в разрезе кодов вида финансового обеспечения (деятельности) (Основание: </w:t>
      </w:r>
      <w:hyperlink r:id="rId107"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p>
    <w:p w:rsidR="004608F6" w:rsidRPr="001E32E4" w:rsidRDefault="004608F6" w:rsidP="007E3C4B">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13.2. По каждому виду имущества, отражаемого на </w:t>
      </w:r>
      <w:proofErr w:type="spellStart"/>
      <w:r w:rsidRPr="001E32E4">
        <w:rPr>
          <w:rFonts w:asciiTheme="minorHAnsi" w:hAnsiTheme="minorHAnsi" w:cstheme="minorHAnsi"/>
          <w:sz w:val="24"/>
          <w:szCs w:val="24"/>
        </w:rPr>
        <w:t>забалансовых</w:t>
      </w:r>
      <w:proofErr w:type="spellEnd"/>
      <w:r w:rsidRPr="001E32E4">
        <w:rPr>
          <w:rFonts w:asciiTheme="minorHAnsi" w:hAnsiTheme="minorHAnsi" w:cstheme="minorHAnsi"/>
          <w:sz w:val="24"/>
          <w:szCs w:val="24"/>
        </w:rPr>
        <w:t xml:space="preserve"> счетах, обособленно показывается имущество казны.</w:t>
      </w:r>
    </w:p>
    <w:p w:rsidR="004608F6" w:rsidRPr="001E32E4" w:rsidRDefault="004608F6" w:rsidP="007E3C4B">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13.3.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03 учет ведется по группам:</w:t>
      </w:r>
    </w:p>
    <w:p w:rsidR="004608F6" w:rsidRPr="001E32E4" w:rsidRDefault="004608F6" w:rsidP="007E3C4B">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трудовые книжки;</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вкладыши к трудовой книжке;</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lastRenderedPageBreak/>
        <w:t xml:space="preserve">- иные бланки строгой отчетности (Основание: </w:t>
      </w:r>
      <w:hyperlink r:id="rId108" w:history="1">
        <w:r w:rsidRPr="001E32E4">
          <w:rPr>
            <w:rFonts w:asciiTheme="minorHAnsi" w:hAnsiTheme="minorHAnsi" w:cstheme="minorHAnsi"/>
            <w:sz w:val="24"/>
            <w:szCs w:val="24"/>
          </w:rPr>
          <w:t>п. 337</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13.4.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04 учет ведется по группам:</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задолженность по доходам;</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задолженность по авансам;</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задолженность подотчетных лиц;</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задолженность по недостачам (Основание: </w:t>
      </w:r>
      <w:hyperlink r:id="rId109"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13.5. Учет подарков, полученных муниципальными служащими в связи с протокольными мероприятиями, служебными командировками и другими официальными мероприятиями, осуществляется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07. Указанное имущество подлежит отражению на счете 07 в момент его получения муниципальным служащим на основании представленного им уведомления (Основание: </w:t>
      </w:r>
      <w:hyperlink r:id="rId110"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w:t>
      </w:r>
    </w:p>
    <w:p w:rsidR="004608F6" w:rsidRPr="001E32E4" w:rsidRDefault="00653F7E" w:rsidP="004608F6">
      <w:pPr>
        <w:pStyle w:val="ConsPlusNormal"/>
        <w:jc w:val="both"/>
        <w:rPr>
          <w:rFonts w:asciiTheme="minorHAnsi" w:hAnsiTheme="minorHAnsi" w:cstheme="minorHAnsi"/>
          <w:sz w:val="24"/>
          <w:szCs w:val="24"/>
        </w:rPr>
      </w:pPr>
      <w:r>
        <w:rPr>
          <w:rFonts w:asciiTheme="minorHAnsi" w:hAnsiTheme="minorHAnsi" w:cstheme="minorHAnsi"/>
          <w:sz w:val="24"/>
          <w:szCs w:val="24"/>
        </w:rPr>
        <w:t>У</w:t>
      </w:r>
      <w:r w:rsidR="004608F6" w:rsidRPr="001E32E4">
        <w:rPr>
          <w:rFonts w:asciiTheme="minorHAnsi" w:hAnsiTheme="minorHAnsi" w:cstheme="minorHAnsi"/>
          <w:sz w:val="24"/>
          <w:szCs w:val="24"/>
        </w:rPr>
        <w:t xml:space="preserve">точнения по учету на </w:t>
      </w:r>
      <w:proofErr w:type="spellStart"/>
      <w:r w:rsidR="004608F6" w:rsidRPr="001E32E4">
        <w:rPr>
          <w:rFonts w:asciiTheme="minorHAnsi" w:hAnsiTheme="minorHAnsi" w:cstheme="minorHAnsi"/>
          <w:sz w:val="24"/>
          <w:szCs w:val="24"/>
        </w:rPr>
        <w:t>забалансовом</w:t>
      </w:r>
      <w:proofErr w:type="spellEnd"/>
      <w:r w:rsidR="004608F6" w:rsidRPr="001E32E4">
        <w:rPr>
          <w:rFonts w:asciiTheme="minorHAnsi" w:hAnsiTheme="minorHAnsi" w:cstheme="minorHAnsi"/>
          <w:sz w:val="24"/>
          <w:szCs w:val="24"/>
        </w:rPr>
        <w:t xml:space="preserve"> счете 07 наград, призов, кубков и ценных подарков, сувениров.  Список особенностей применения счета:</w:t>
      </w:r>
    </w:p>
    <w:p w:rsidR="004608F6" w:rsidRPr="001E32E4" w:rsidRDefault="00653F7E" w:rsidP="004608F6">
      <w:pPr>
        <w:pStyle w:val="ConsPlusNormal"/>
        <w:jc w:val="both"/>
        <w:rPr>
          <w:rFonts w:asciiTheme="minorHAnsi" w:hAnsiTheme="minorHAnsi" w:cstheme="minorHAnsi"/>
          <w:sz w:val="24"/>
          <w:szCs w:val="24"/>
        </w:rPr>
      </w:pPr>
      <w:r>
        <w:rPr>
          <w:rFonts w:asciiTheme="minorHAnsi" w:hAnsiTheme="minorHAnsi" w:cstheme="minorHAnsi"/>
          <w:sz w:val="24"/>
          <w:szCs w:val="24"/>
        </w:rPr>
        <w:t>-</w:t>
      </w:r>
      <w:r w:rsidR="004608F6" w:rsidRPr="001E32E4">
        <w:rPr>
          <w:rFonts w:asciiTheme="minorHAnsi" w:hAnsiTheme="minorHAnsi" w:cstheme="minorHAnsi"/>
          <w:sz w:val="24"/>
          <w:szCs w:val="24"/>
        </w:rPr>
        <w:t xml:space="preserve"> ценные подарки (сувениры) учитываются на </w:t>
      </w:r>
      <w:proofErr w:type="spellStart"/>
      <w:r w:rsidR="004608F6" w:rsidRPr="001E32E4">
        <w:rPr>
          <w:rFonts w:asciiTheme="minorHAnsi" w:hAnsiTheme="minorHAnsi" w:cstheme="minorHAnsi"/>
          <w:sz w:val="24"/>
          <w:szCs w:val="24"/>
        </w:rPr>
        <w:t>забалансовом</w:t>
      </w:r>
      <w:proofErr w:type="spellEnd"/>
      <w:r w:rsidR="004608F6" w:rsidRPr="001E32E4">
        <w:rPr>
          <w:rFonts w:asciiTheme="minorHAnsi" w:hAnsiTheme="minorHAnsi" w:cstheme="minorHAnsi"/>
          <w:sz w:val="24"/>
          <w:szCs w:val="24"/>
        </w:rPr>
        <w:t xml:space="preserve"> счете с момента выдачи их со склада (с момента приобретения в случае, когда материальные ценности не принимаются на склад) и до момента вручения;</w:t>
      </w:r>
    </w:p>
    <w:p w:rsidR="004608F6" w:rsidRPr="001E32E4" w:rsidRDefault="00653F7E" w:rsidP="004608F6">
      <w:pPr>
        <w:pStyle w:val="ConsPlusNormal"/>
        <w:jc w:val="both"/>
        <w:rPr>
          <w:rFonts w:asciiTheme="minorHAnsi" w:hAnsiTheme="minorHAnsi" w:cstheme="minorHAnsi"/>
          <w:sz w:val="24"/>
          <w:szCs w:val="24"/>
        </w:rPr>
      </w:pPr>
      <w:proofErr w:type="gramStart"/>
      <w:r>
        <w:rPr>
          <w:rFonts w:asciiTheme="minorHAnsi" w:hAnsiTheme="minorHAnsi" w:cstheme="minorHAnsi"/>
          <w:sz w:val="24"/>
          <w:szCs w:val="24"/>
        </w:rPr>
        <w:t>-</w:t>
      </w:r>
      <w:r w:rsidR="004608F6" w:rsidRPr="001E32E4">
        <w:rPr>
          <w:rFonts w:asciiTheme="minorHAnsi" w:hAnsiTheme="minorHAnsi" w:cstheme="minorHAnsi"/>
          <w:sz w:val="24"/>
          <w:szCs w:val="24"/>
        </w:rPr>
        <w:t xml:space="preserve"> при одновременном представлении лицами, ответственными за приобретение и вручение (дарение) ценных подарков (сувениров), документов, подтверждающих их приобретение и вручение, информация о таких материальных ценностях на </w:t>
      </w:r>
      <w:proofErr w:type="spellStart"/>
      <w:r w:rsidR="004608F6" w:rsidRPr="001E32E4">
        <w:rPr>
          <w:rFonts w:asciiTheme="minorHAnsi" w:hAnsiTheme="minorHAnsi" w:cstheme="minorHAnsi"/>
          <w:sz w:val="24"/>
          <w:szCs w:val="24"/>
        </w:rPr>
        <w:t>забалансовом</w:t>
      </w:r>
      <w:proofErr w:type="spellEnd"/>
      <w:r w:rsidR="004608F6" w:rsidRPr="001E32E4">
        <w:rPr>
          <w:rFonts w:asciiTheme="minorHAnsi" w:hAnsiTheme="minorHAnsi" w:cstheme="minorHAnsi"/>
          <w:sz w:val="24"/>
          <w:szCs w:val="24"/>
        </w:rPr>
        <w:t xml:space="preserve"> счете не отражается (расходы текущего финансового периода признаются в сумме стоимости ценных подарков (сувениров).</w:t>
      </w:r>
      <w:proofErr w:type="gramEnd"/>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13.6.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09 учет ведется по группам:</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двигатели, турбокомпрессоры;</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аккумуляторы;</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шины, диски;</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карбюраторы;</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коробки передач;</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фары (Основание: </w:t>
      </w:r>
      <w:hyperlink r:id="rId111" w:history="1">
        <w:r w:rsidRPr="001E32E4">
          <w:rPr>
            <w:rFonts w:asciiTheme="minorHAnsi" w:hAnsiTheme="minorHAnsi" w:cstheme="minorHAnsi"/>
            <w:sz w:val="24"/>
            <w:szCs w:val="24"/>
          </w:rPr>
          <w:t>п. 349</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13.7.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10 учет ведется по видам обеспечений:</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банковские гарантии;</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поручительства;</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имущество в залоге (Обоснование: </w:t>
      </w:r>
      <w:hyperlink r:id="rId112" w:history="1">
        <w:r w:rsidRPr="001E32E4">
          <w:rPr>
            <w:rFonts w:asciiTheme="minorHAnsi" w:hAnsiTheme="minorHAnsi" w:cstheme="minorHAnsi"/>
            <w:sz w:val="24"/>
            <w:szCs w:val="24"/>
          </w:rPr>
          <w:t>п. 352</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13.8.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11 учет ведется по видам гарантий:</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муниципальные гарантии с возникновением права регрессного требования;</w:t>
      </w:r>
    </w:p>
    <w:p w:rsidR="004608F6" w:rsidRPr="001E32E4" w:rsidRDefault="00653F7E" w:rsidP="004608F6">
      <w:pPr>
        <w:pStyle w:val="ConsPlusNormal"/>
        <w:jc w:val="both"/>
        <w:rPr>
          <w:rFonts w:asciiTheme="minorHAnsi" w:hAnsiTheme="minorHAnsi" w:cstheme="minorHAnsi"/>
          <w:sz w:val="24"/>
          <w:szCs w:val="24"/>
        </w:rPr>
      </w:pPr>
      <w:r>
        <w:rPr>
          <w:rFonts w:asciiTheme="minorHAnsi" w:hAnsiTheme="minorHAnsi" w:cstheme="minorHAnsi"/>
          <w:sz w:val="24"/>
          <w:szCs w:val="24"/>
        </w:rPr>
        <w:t>-</w:t>
      </w:r>
      <w:r w:rsidR="004608F6" w:rsidRPr="001E32E4">
        <w:rPr>
          <w:rFonts w:asciiTheme="minorHAnsi" w:hAnsiTheme="minorHAnsi" w:cstheme="minorHAnsi"/>
          <w:sz w:val="24"/>
          <w:szCs w:val="24"/>
        </w:rPr>
        <w:t xml:space="preserve">муниципальные гарантии без возникновения права регрессного требования (Основание: </w:t>
      </w:r>
      <w:hyperlink r:id="rId113" w:history="1">
        <w:r w:rsidR="004608F6" w:rsidRPr="001E32E4">
          <w:rPr>
            <w:rFonts w:asciiTheme="minorHAnsi" w:hAnsiTheme="minorHAnsi" w:cstheme="minorHAnsi"/>
            <w:sz w:val="24"/>
            <w:szCs w:val="24"/>
          </w:rPr>
          <w:t>ст. 115</w:t>
        </w:r>
      </w:hyperlink>
      <w:r w:rsidR="004608F6" w:rsidRPr="001E32E4">
        <w:rPr>
          <w:rFonts w:asciiTheme="minorHAnsi" w:hAnsiTheme="minorHAnsi" w:cstheme="minorHAnsi"/>
          <w:sz w:val="24"/>
          <w:szCs w:val="24"/>
        </w:rPr>
        <w:t xml:space="preserve"> БК РФ, </w:t>
      </w:r>
      <w:hyperlink r:id="rId114" w:history="1">
        <w:r w:rsidR="004608F6" w:rsidRPr="001E32E4">
          <w:rPr>
            <w:rFonts w:asciiTheme="minorHAnsi" w:hAnsiTheme="minorHAnsi" w:cstheme="minorHAnsi"/>
            <w:sz w:val="24"/>
            <w:szCs w:val="24"/>
          </w:rPr>
          <w:t>п. 354</w:t>
        </w:r>
      </w:hyperlink>
      <w:r w:rsidR="004608F6"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13.9. Аналитический учет невыясненных поступлений бюджета прошлых лет ведется на счете 19 в разрезе каждого плательщика, от которого поступили соответствующие средства (Основание: </w:t>
      </w:r>
      <w:hyperlink r:id="rId115"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116" w:history="1">
        <w:r w:rsidRPr="001E32E4">
          <w:rPr>
            <w:rFonts w:asciiTheme="minorHAnsi" w:hAnsiTheme="minorHAnsi" w:cstheme="minorHAnsi"/>
            <w:sz w:val="24"/>
            <w:szCs w:val="24"/>
          </w:rPr>
          <w:t>370</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13.10. На </w:t>
      </w:r>
      <w:proofErr w:type="spellStart"/>
      <w:r w:rsidRPr="001E32E4">
        <w:rPr>
          <w:rFonts w:asciiTheme="minorHAnsi" w:hAnsiTheme="minorHAnsi" w:cstheme="minorHAnsi"/>
          <w:sz w:val="24"/>
          <w:szCs w:val="24"/>
        </w:rPr>
        <w:t>забалансовый</w:t>
      </w:r>
      <w:proofErr w:type="spellEnd"/>
      <w:r w:rsidRPr="001E32E4">
        <w:rPr>
          <w:rFonts w:asciiTheme="minorHAnsi" w:hAnsiTheme="minorHAnsi" w:cstheme="minorHAnsi"/>
          <w:sz w:val="24"/>
          <w:szCs w:val="24"/>
        </w:rPr>
        <w:t xml:space="preserve"> счет 20 невостребованная кредитором задолженность принимается по распоряжению главы Администрации, которое издано на основании:</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инвентаризационной описи расчетов с покупателями, поставщиками и прочими дебиторами и кредиторами </w:t>
      </w:r>
      <w:hyperlink r:id="rId117" w:history="1">
        <w:r w:rsidRPr="001E32E4">
          <w:rPr>
            <w:rFonts w:asciiTheme="minorHAnsi" w:hAnsiTheme="minorHAnsi" w:cstheme="minorHAnsi"/>
            <w:sz w:val="24"/>
            <w:szCs w:val="24"/>
          </w:rPr>
          <w:t>(ф. 0504089)</w:t>
        </w:r>
      </w:hyperlink>
      <w:r w:rsidRPr="001E32E4">
        <w:rPr>
          <w:rFonts w:asciiTheme="minorHAnsi" w:hAnsiTheme="minorHAnsi" w:cstheme="minorHAnsi"/>
          <w:sz w:val="24"/>
          <w:szCs w:val="24"/>
        </w:rPr>
        <w:t>;</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докладной записки о выявлении кредиторской задолженности, не востребованной кредиторами.</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Списание задолженности с </w:t>
      </w:r>
      <w:proofErr w:type="spellStart"/>
      <w:r w:rsidRPr="001E32E4">
        <w:rPr>
          <w:rFonts w:asciiTheme="minorHAnsi" w:hAnsiTheme="minorHAnsi" w:cstheme="minorHAnsi"/>
          <w:sz w:val="24"/>
          <w:szCs w:val="24"/>
        </w:rPr>
        <w:t>забалансового</w:t>
      </w:r>
      <w:proofErr w:type="spellEnd"/>
      <w:r w:rsidRPr="001E32E4">
        <w:rPr>
          <w:rFonts w:asciiTheme="minorHAnsi" w:hAnsiTheme="minorHAnsi" w:cstheme="minorHAnsi"/>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по истечении пяти лет отражения задолженности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учете;</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по завершении </w:t>
      </w:r>
      <w:proofErr w:type="gramStart"/>
      <w:r w:rsidRPr="001E32E4">
        <w:rPr>
          <w:rFonts w:asciiTheme="minorHAnsi" w:hAnsiTheme="minorHAnsi" w:cstheme="minorHAnsi"/>
          <w:sz w:val="24"/>
          <w:szCs w:val="24"/>
        </w:rPr>
        <w:t>срока возможного возобновления процедуры взыскания задолженности</w:t>
      </w:r>
      <w:proofErr w:type="gramEnd"/>
      <w:r w:rsidRPr="001E32E4">
        <w:rPr>
          <w:rFonts w:asciiTheme="minorHAnsi" w:hAnsiTheme="minorHAnsi" w:cstheme="minorHAnsi"/>
          <w:sz w:val="24"/>
          <w:szCs w:val="24"/>
        </w:rPr>
        <w:t xml:space="preserve"> согласно действующему законодательству;</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при наличии документов, подтверждающих прекращение обязательства в связи со смертью (ликвидацией) контрагента (Основание: </w:t>
      </w:r>
      <w:hyperlink r:id="rId118" w:history="1">
        <w:r w:rsidRPr="001E32E4">
          <w:rPr>
            <w:rFonts w:asciiTheme="minorHAnsi" w:hAnsiTheme="minorHAnsi" w:cstheme="minorHAnsi"/>
            <w:sz w:val="24"/>
            <w:szCs w:val="24"/>
          </w:rPr>
          <w:t>п. 371</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lastRenderedPageBreak/>
        <w:t xml:space="preserve">13.11. Основные средства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21 учитываются по балансовой стоимости объекта (Основание: </w:t>
      </w:r>
      <w:hyperlink r:id="rId119" w:history="1">
        <w:r w:rsidRPr="001E32E4">
          <w:rPr>
            <w:rFonts w:asciiTheme="minorHAnsi" w:hAnsiTheme="minorHAnsi" w:cstheme="minorHAnsi"/>
            <w:sz w:val="24"/>
            <w:szCs w:val="24"/>
          </w:rPr>
          <w:t>п. 373</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13.12.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25 учет ведется в разрезе:</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объектов учета операционной аренды;</w:t>
      </w:r>
    </w:p>
    <w:p w:rsidR="004608F6" w:rsidRPr="001E32E4" w:rsidRDefault="004608F6" w:rsidP="004608F6">
      <w:pPr>
        <w:pStyle w:val="ConsPlusNormal"/>
        <w:jc w:val="both"/>
        <w:rPr>
          <w:rFonts w:asciiTheme="minorHAnsi" w:hAnsiTheme="minorHAnsi" w:cstheme="minorHAnsi"/>
          <w:sz w:val="24"/>
          <w:szCs w:val="24"/>
        </w:rPr>
      </w:pPr>
      <w:proofErr w:type="gramStart"/>
      <w:r w:rsidRPr="001E32E4">
        <w:rPr>
          <w:rFonts w:asciiTheme="minorHAnsi" w:hAnsiTheme="minorHAnsi" w:cstheme="minorHAnsi"/>
          <w:sz w:val="24"/>
          <w:szCs w:val="24"/>
        </w:rPr>
        <w:t>- объектов учета финансовой (</w:t>
      </w:r>
      <w:proofErr w:type="spellStart"/>
      <w:r w:rsidRPr="001E32E4">
        <w:rPr>
          <w:rFonts w:asciiTheme="minorHAnsi" w:hAnsiTheme="minorHAnsi" w:cstheme="minorHAnsi"/>
          <w:sz w:val="24"/>
          <w:szCs w:val="24"/>
        </w:rPr>
        <w:t>неоперационной</w:t>
      </w:r>
      <w:proofErr w:type="spellEnd"/>
      <w:r w:rsidRPr="001E32E4">
        <w:rPr>
          <w:rFonts w:asciiTheme="minorHAnsi" w:hAnsiTheme="minorHAnsi" w:cstheme="minorHAnsi"/>
          <w:sz w:val="24"/>
          <w:szCs w:val="24"/>
        </w:rPr>
        <w:t xml:space="preserve">) аренды (Основание: </w:t>
      </w:r>
      <w:hyperlink r:id="rId120" w:history="1">
        <w:r w:rsidRPr="001E32E4">
          <w:rPr>
            <w:rFonts w:asciiTheme="minorHAnsi" w:hAnsiTheme="minorHAnsi" w:cstheme="minorHAnsi"/>
            <w:sz w:val="24"/>
            <w:szCs w:val="24"/>
          </w:rPr>
          <w:t>п. 382</w:t>
        </w:r>
      </w:hyperlink>
      <w:r w:rsidRPr="001E32E4">
        <w:rPr>
          <w:rFonts w:asciiTheme="minorHAnsi" w:hAnsiTheme="minorHAnsi" w:cstheme="minorHAnsi"/>
          <w:sz w:val="24"/>
          <w:szCs w:val="24"/>
        </w:rPr>
        <w:t xml:space="preserve"> Инструкции </w:t>
      </w:r>
      <w:proofErr w:type="gramEnd"/>
    </w:p>
    <w:p w:rsidR="004608F6" w:rsidRPr="001E32E4" w:rsidRDefault="004608F6" w:rsidP="004608F6">
      <w:pPr>
        <w:pStyle w:val="ConsPlusNormal"/>
        <w:jc w:val="both"/>
        <w:rPr>
          <w:rFonts w:asciiTheme="minorHAnsi" w:hAnsiTheme="minorHAnsi" w:cstheme="minorHAnsi"/>
          <w:sz w:val="24"/>
          <w:szCs w:val="24"/>
        </w:rPr>
      </w:pPr>
      <w:proofErr w:type="gramStart"/>
      <w:r w:rsidRPr="001E32E4">
        <w:rPr>
          <w:rFonts w:asciiTheme="minorHAnsi" w:hAnsiTheme="minorHAnsi" w:cstheme="minorHAnsi"/>
          <w:sz w:val="24"/>
          <w:szCs w:val="24"/>
        </w:rPr>
        <w:t>N 157н).</w:t>
      </w:r>
      <w:proofErr w:type="gramEnd"/>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13.13.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26 учет ведется в разрезе:</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объектов учета операционной аренды;</w:t>
      </w:r>
    </w:p>
    <w:p w:rsidR="004608F6" w:rsidRPr="001E32E4" w:rsidRDefault="004608F6" w:rsidP="004608F6">
      <w:pPr>
        <w:pStyle w:val="ConsPlusNormal"/>
        <w:jc w:val="both"/>
        <w:rPr>
          <w:rFonts w:asciiTheme="minorHAnsi" w:hAnsiTheme="minorHAnsi" w:cstheme="minorHAnsi"/>
          <w:sz w:val="24"/>
          <w:szCs w:val="24"/>
        </w:rPr>
      </w:pPr>
      <w:proofErr w:type="gramStart"/>
      <w:r w:rsidRPr="001E32E4">
        <w:rPr>
          <w:rFonts w:asciiTheme="minorHAnsi" w:hAnsiTheme="minorHAnsi" w:cstheme="minorHAnsi"/>
          <w:sz w:val="24"/>
          <w:szCs w:val="24"/>
        </w:rPr>
        <w:t>- объектов учета финансовой (</w:t>
      </w:r>
      <w:proofErr w:type="spellStart"/>
      <w:r w:rsidRPr="001E32E4">
        <w:rPr>
          <w:rFonts w:asciiTheme="minorHAnsi" w:hAnsiTheme="minorHAnsi" w:cstheme="minorHAnsi"/>
          <w:sz w:val="24"/>
          <w:szCs w:val="24"/>
        </w:rPr>
        <w:t>неоперационной</w:t>
      </w:r>
      <w:proofErr w:type="spellEnd"/>
      <w:r w:rsidRPr="001E32E4">
        <w:rPr>
          <w:rFonts w:asciiTheme="minorHAnsi" w:hAnsiTheme="minorHAnsi" w:cstheme="minorHAnsi"/>
          <w:sz w:val="24"/>
          <w:szCs w:val="24"/>
        </w:rPr>
        <w:t xml:space="preserve">) аренды (Основание: </w:t>
      </w:r>
      <w:hyperlink r:id="rId121" w:history="1">
        <w:r w:rsidRPr="001E32E4">
          <w:rPr>
            <w:rFonts w:asciiTheme="minorHAnsi" w:hAnsiTheme="minorHAnsi" w:cstheme="minorHAnsi"/>
            <w:sz w:val="24"/>
            <w:szCs w:val="24"/>
          </w:rPr>
          <w:t>п. 384</w:t>
        </w:r>
      </w:hyperlink>
      <w:r w:rsidRPr="001E32E4">
        <w:rPr>
          <w:rFonts w:asciiTheme="minorHAnsi" w:hAnsiTheme="minorHAnsi" w:cstheme="minorHAnsi"/>
          <w:sz w:val="24"/>
          <w:szCs w:val="24"/>
        </w:rPr>
        <w:t xml:space="preserve"> Инструкции </w:t>
      </w:r>
      <w:proofErr w:type="gramEnd"/>
    </w:p>
    <w:p w:rsidR="004608F6" w:rsidRPr="001E32E4" w:rsidRDefault="004608F6" w:rsidP="004608F6">
      <w:pPr>
        <w:pStyle w:val="ConsPlusNormal"/>
        <w:jc w:val="both"/>
        <w:rPr>
          <w:rFonts w:asciiTheme="minorHAnsi" w:hAnsiTheme="minorHAnsi" w:cstheme="minorHAnsi"/>
          <w:sz w:val="24"/>
          <w:szCs w:val="24"/>
        </w:rPr>
      </w:pPr>
      <w:proofErr w:type="gramStart"/>
      <w:r w:rsidRPr="001E32E4">
        <w:rPr>
          <w:rFonts w:asciiTheme="minorHAnsi" w:hAnsiTheme="minorHAnsi" w:cstheme="minorHAnsi"/>
          <w:sz w:val="24"/>
          <w:szCs w:val="24"/>
        </w:rPr>
        <w:t>N 157н).</w:t>
      </w:r>
      <w:proofErr w:type="gramEnd"/>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13.14. На </w:t>
      </w:r>
      <w:proofErr w:type="spellStart"/>
      <w:r w:rsidRPr="001E32E4">
        <w:rPr>
          <w:rFonts w:asciiTheme="minorHAnsi" w:hAnsiTheme="minorHAnsi" w:cstheme="minorHAnsi"/>
          <w:sz w:val="24"/>
          <w:szCs w:val="24"/>
        </w:rPr>
        <w:t>забалансовом</w:t>
      </w:r>
      <w:proofErr w:type="spellEnd"/>
      <w:r w:rsidRPr="001E32E4">
        <w:rPr>
          <w:rFonts w:asciiTheme="minorHAnsi" w:hAnsiTheme="minorHAnsi" w:cstheme="minorHAnsi"/>
          <w:sz w:val="24"/>
          <w:szCs w:val="24"/>
        </w:rPr>
        <w:t xml:space="preserve"> счете 40 учет ведется по группам финансовых вложений:</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ценные бумаги, кроме акций;</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акции и иные формы участия в капитале;</w:t>
      </w:r>
    </w:p>
    <w:p w:rsidR="004608F6" w:rsidRPr="001E32E4" w:rsidRDefault="004608F6" w:rsidP="004608F6">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 иные финансовые активы (Основание: </w:t>
      </w:r>
      <w:hyperlink r:id="rId122" w:history="1">
        <w:r w:rsidRPr="001E32E4">
          <w:rPr>
            <w:rFonts w:asciiTheme="minorHAnsi" w:hAnsiTheme="minorHAnsi" w:cstheme="minorHAnsi"/>
            <w:sz w:val="24"/>
            <w:szCs w:val="24"/>
          </w:rPr>
          <w:t>п. 392</w:t>
        </w:r>
      </w:hyperlink>
      <w:r w:rsidRPr="001E32E4">
        <w:rPr>
          <w:rFonts w:asciiTheme="minorHAnsi" w:hAnsiTheme="minorHAnsi" w:cstheme="minorHAnsi"/>
          <w:sz w:val="24"/>
          <w:szCs w:val="24"/>
        </w:rPr>
        <w:t xml:space="preserve"> Инструкции N 157н).</w:t>
      </w:r>
    </w:p>
    <w:p w:rsidR="004608F6" w:rsidRPr="001E32E4" w:rsidRDefault="004608F6" w:rsidP="004608F6">
      <w:pPr>
        <w:pStyle w:val="ConsPlusNormal"/>
        <w:jc w:val="both"/>
        <w:rPr>
          <w:rFonts w:asciiTheme="minorHAnsi" w:hAnsiTheme="minorHAnsi" w:cstheme="minorHAnsi"/>
          <w:sz w:val="24"/>
          <w:szCs w:val="24"/>
        </w:rPr>
      </w:pPr>
    </w:p>
    <w:p w:rsidR="004F39C1" w:rsidRPr="001E32E4" w:rsidRDefault="006E6C5E" w:rsidP="004608F6">
      <w:pPr>
        <w:pStyle w:val="ConsPlusNormal"/>
        <w:jc w:val="both"/>
        <w:rPr>
          <w:rFonts w:asciiTheme="minorHAnsi" w:hAnsiTheme="minorHAnsi" w:cstheme="minorHAnsi"/>
          <w:sz w:val="24"/>
          <w:szCs w:val="24"/>
        </w:rPr>
      </w:pPr>
      <w:r w:rsidRPr="001E32E4">
        <w:rPr>
          <w:rFonts w:asciiTheme="minorHAnsi" w:hAnsiTheme="minorHAnsi" w:cstheme="minorHAnsi"/>
          <w:b/>
          <w:bCs/>
          <w:color w:val="000000"/>
          <w:sz w:val="24"/>
          <w:szCs w:val="24"/>
        </w:rPr>
        <w:t>1</w:t>
      </w:r>
      <w:r w:rsidR="004608F6" w:rsidRPr="001E32E4">
        <w:rPr>
          <w:rFonts w:asciiTheme="minorHAnsi" w:hAnsiTheme="minorHAnsi" w:cstheme="minorHAnsi"/>
          <w:b/>
          <w:bCs/>
          <w:color w:val="000000"/>
          <w:sz w:val="24"/>
          <w:szCs w:val="24"/>
        </w:rPr>
        <w:t>4</w:t>
      </w:r>
      <w:r w:rsidRPr="001E32E4">
        <w:rPr>
          <w:rFonts w:asciiTheme="minorHAnsi" w:hAnsiTheme="minorHAnsi" w:cstheme="minorHAnsi"/>
          <w:b/>
          <w:bCs/>
          <w:color w:val="000000"/>
          <w:sz w:val="24"/>
          <w:szCs w:val="24"/>
        </w:rPr>
        <w:t>. Санкционирование расходов</w:t>
      </w:r>
    </w:p>
    <w:p w:rsidR="00D1720F" w:rsidRPr="001E32E4" w:rsidRDefault="00D1720F" w:rsidP="00D1720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4</w:t>
      </w:r>
      <w:r w:rsidRPr="001E32E4">
        <w:rPr>
          <w:rFonts w:asciiTheme="minorHAnsi" w:hAnsiTheme="minorHAnsi" w:cstheme="minorHAnsi"/>
          <w:sz w:val="24"/>
          <w:szCs w:val="24"/>
        </w:rPr>
        <w:t>.1. Документы, подтверждающие принятие (возникновение) обязательств:</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распоряжение об утверждении штатного расписания с расчетом годового фонда оплаты труда;</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муниципальный контракт на поставку товаров, оказание услуг для обеспечения муниципальных нужд;</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гражданско-правовой договор с юридическим или физическим лицом на выполнение работ, оказание услуг, поставку материальных ценностей;</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при отсутствии договора - счет, акт выполненных работ (оказанных услуг);</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договор (соглашение) о предоставлении субсидии муниципальному бюджетному или автономному учреждению;</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договор (соглашение) о предоставлении субсидии юридическому лицу (за исключением субсидии муниципальному бюджетному или автономному учреждению), индивидуальному предпринимателю или физическому лицу - производителю товаров, работ, услуг;</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договор (соглашение) о предоставлении бюджетных инвестиций юридическим лицам, не являющимся муниципальными учреждениями и муниципальными предприятиями;</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нормативный правовой акт, предусматривающий предоставление субсидии юридическому лицу, если порядком (правилами) ее предоставления не предусмотрено заключение договора (соглашения);</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согласованное главой Администрации заявление на выдачу под отчет денежных средств или авансовый отчет;</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исполнительный лист, судебный приказ;</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извещение об осуществлении закупки;</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Генеральные условия эмиссии и обращения муниципальных ценных бумаг;</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кредитный договор (соглашение);</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иной документ, в соответствии с которым возникает обязательство.</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(Основание: </w:t>
      </w:r>
      <w:hyperlink r:id="rId123" w:history="1">
        <w:r w:rsidRPr="001E32E4">
          <w:rPr>
            <w:rFonts w:asciiTheme="minorHAnsi" w:hAnsiTheme="minorHAnsi" w:cstheme="minorHAnsi"/>
            <w:sz w:val="24"/>
            <w:szCs w:val="24"/>
          </w:rPr>
          <w:t>п. 3 ст. 219</w:t>
        </w:r>
      </w:hyperlink>
      <w:r w:rsidRPr="001E32E4">
        <w:rPr>
          <w:rFonts w:asciiTheme="minorHAnsi" w:hAnsiTheme="minorHAnsi" w:cstheme="minorHAnsi"/>
          <w:sz w:val="24"/>
          <w:szCs w:val="24"/>
        </w:rPr>
        <w:t xml:space="preserve"> БК РФ, </w:t>
      </w:r>
      <w:hyperlink r:id="rId124"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125" w:history="1">
        <w:r w:rsidRPr="001E32E4">
          <w:rPr>
            <w:rFonts w:asciiTheme="minorHAnsi" w:hAnsiTheme="minorHAnsi" w:cstheme="minorHAnsi"/>
            <w:sz w:val="24"/>
            <w:szCs w:val="24"/>
          </w:rPr>
          <w:t>318</w:t>
        </w:r>
      </w:hyperlink>
      <w:r w:rsidRPr="001E32E4">
        <w:rPr>
          <w:rFonts w:asciiTheme="minorHAnsi" w:hAnsiTheme="minorHAnsi" w:cstheme="minorHAnsi"/>
          <w:sz w:val="24"/>
          <w:szCs w:val="24"/>
        </w:rPr>
        <w:t xml:space="preserve"> Инструкции N 157н)</w:t>
      </w:r>
    </w:p>
    <w:p w:rsidR="00D1720F" w:rsidRPr="001E32E4" w:rsidRDefault="00D1720F" w:rsidP="00D1720F">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4</w:t>
      </w:r>
      <w:r w:rsidRPr="001E32E4">
        <w:rPr>
          <w:rFonts w:asciiTheme="minorHAnsi" w:hAnsiTheme="minorHAnsi" w:cstheme="minorHAnsi"/>
          <w:sz w:val="24"/>
          <w:szCs w:val="24"/>
        </w:rPr>
        <w:t>.2. Документы, подтверждающие возникновение денежных обязательств:</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 расчетная ведомость </w:t>
      </w:r>
      <w:hyperlink r:id="rId126" w:history="1">
        <w:r w:rsidRPr="001E32E4">
          <w:rPr>
            <w:rFonts w:asciiTheme="minorHAnsi" w:hAnsiTheme="minorHAnsi" w:cstheme="minorHAnsi"/>
            <w:sz w:val="24"/>
            <w:szCs w:val="24"/>
          </w:rPr>
          <w:t>(ф. 0504402)</w:t>
        </w:r>
      </w:hyperlink>
      <w:r w:rsidRPr="001E32E4">
        <w:rPr>
          <w:rFonts w:asciiTheme="minorHAnsi" w:hAnsiTheme="minorHAnsi" w:cstheme="minorHAnsi"/>
          <w:sz w:val="24"/>
          <w:szCs w:val="24"/>
        </w:rPr>
        <w:t>;</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муниципальный контракт (договор) в случае осуществления авансовых платежей в соответствии с его условиями;</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муниципальный контракт (договор) в случае внесения арендной платы;</w:t>
      </w:r>
    </w:p>
    <w:p w:rsidR="00D1720F" w:rsidRPr="001E32E4" w:rsidRDefault="007E3C4B"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w:t>
      </w:r>
      <w:r w:rsidR="00D1720F" w:rsidRPr="001E32E4">
        <w:rPr>
          <w:rFonts w:asciiTheme="minorHAnsi" w:hAnsiTheme="minorHAnsi" w:cstheme="minorHAnsi"/>
          <w:sz w:val="24"/>
          <w:szCs w:val="24"/>
        </w:rPr>
        <w:t>справка-расчет или иной документ, являющийся основанием для оплаты неустойки;</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lastRenderedPageBreak/>
        <w:t>- график перечисления субсидии, предусмотренный договором (соглашением) о предоставлении субсидии бюджетному или автономному учреждению;</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предварительный отчет о выполнении муниципального задания;</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договор, заключаемый в рамках исполнения договоров (соглашений) о предоставлении целевых субсидий и бюджетных инвестиций юридическому лицу;</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отчет о выполнении условий, установленных при предоставлении субсидии юридическому лицу, с документами, подтверждающими фактически произведенные расходы (недополученные доходы);</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счет, счет-фактура, товарная накладная, универсальный передаточный документ, справка-расчет, чек;</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акт выполненных работ (оказанных услуг), акт приема-передачи;</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согласованное главой Администрации заявление на выдачу под отчет денежных средств или авансовый отчет;</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исполнительный лист, судебный приказ;</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график выплат по исполнительному документу, предусматривающему выплаты периодического характера;</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 бухгалтерская справка </w:t>
      </w:r>
      <w:hyperlink r:id="rId127" w:history="1">
        <w:r w:rsidRPr="001E32E4">
          <w:rPr>
            <w:rFonts w:asciiTheme="minorHAnsi" w:hAnsiTheme="minorHAnsi" w:cstheme="minorHAnsi"/>
            <w:sz w:val="24"/>
            <w:szCs w:val="24"/>
          </w:rPr>
          <w:t>(ф. 0504833)</w:t>
        </w:r>
      </w:hyperlink>
      <w:r w:rsidRPr="001E32E4">
        <w:rPr>
          <w:rFonts w:asciiTheme="minorHAnsi" w:hAnsiTheme="minorHAnsi" w:cstheme="minorHAnsi"/>
          <w:sz w:val="24"/>
          <w:szCs w:val="24"/>
        </w:rPr>
        <w:t>;</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универсальный передаточный документ;</w:t>
      </w:r>
    </w:p>
    <w:p w:rsidR="00D1720F" w:rsidRPr="001E32E4" w:rsidRDefault="00D1720F" w:rsidP="00D1720F">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чек;</w:t>
      </w:r>
    </w:p>
    <w:p w:rsidR="00D1720F" w:rsidRPr="001E32E4" w:rsidRDefault="00D1720F"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 иной документ, подтверждающий возникновение денежного обязательства по обязательству (Основание: </w:t>
      </w:r>
      <w:hyperlink r:id="rId128" w:history="1">
        <w:r w:rsidRPr="001E32E4">
          <w:rPr>
            <w:rFonts w:asciiTheme="minorHAnsi" w:hAnsiTheme="minorHAnsi" w:cstheme="minorHAnsi"/>
            <w:sz w:val="24"/>
            <w:szCs w:val="24"/>
          </w:rPr>
          <w:t>п. 4 ст. 219</w:t>
        </w:r>
      </w:hyperlink>
      <w:r w:rsidRPr="001E32E4">
        <w:rPr>
          <w:rFonts w:asciiTheme="minorHAnsi" w:hAnsiTheme="minorHAnsi" w:cstheme="minorHAnsi"/>
          <w:sz w:val="24"/>
          <w:szCs w:val="24"/>
        </w:rPr>
        <w:t xml:space="preserve"> БК РФ, </w:t>
      </w:r>
      <w:hyperlink r:id="rId129" w:history="1">
        <w:r w:rsidRPr="001E32E4">
          <w:rPr>
            <w:rFonts w:asciiTheme="minorHAnsi" w:hAnsiTheme="minorHAnsi" w:cstheme="minorHAnsi"/>
            <w:sz w:val="24"/>
            <w:szCs w:val="24"/>
          </w:rPr>
          <w:t>п. 318</w:t>
        </w:r>
      </w:hyperlink>
      <w:r w:rsidRPr="001E32E4">
        <w:rPr>
          <w:rFonts w:asciiTheme="minorHAnsi" w:hAnsiTheme="minorHAnsi" w:cstheme="minorHAnsi"/>
          <w:sz w:val="24"/>
          <w:szCs w:val="24"/>
        </w:rPr>
        <w:t xml:space="preserve"> Инструкции N 157н</w:t>
      </w:r>
      <w:r w:rsidR="00A90090" w:rsidRPr="001E32E4">
        <w:rPr>
          <w:rFonts w:asciiTheme="minorHAnsi" w:hAnsiTheme="minorHAnsi" w:cstheme="minorHAnsi"/>
          <w:sz w:val="24"/>
          <w:szCs w:val="24"/>
        </w:rPr>
        <w:t>).</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p>
    <w:p w:rsidR="00A90090" w:rsidRPr="001E32E4" w:rsidRDefault="00A90090" w:rsidP="00A51FCB">
      <w:pPr>
        <w:pStyle w:val="ConsPlusNormal"/>
        <w:spacing w:line="240" w:lineRule="atLeast"/>
        <w:jc w:val="both"/>
        <w:rPr>
          <w:rFonts w:asciiTheme="minorHAnsi" w:hAnsiTheme="minorHAnsi" w:cstheme="minorHAnsi"/>
          <w:b/>
          <w:sz w:val="24"/>
          <w:szCs w:val="24"/>
        </w:rPr>
      </w:pPr>
      <w:r w:rsidRPr="001E32E4">
        <w:rPr>
          <w:rFonts w:asciiTheme="minorHAnsi" w:hAnsiTheme="minorHAnsi" w:cstheme="minorHAnsi"/>
          <w:b/>
          <w:sz w:val="24"/>
          <w:szCs w:val="24"/>
        </w:rPr>
        <w:t>1</w:t>
      </w:r>
      <w:r w:rsidR="004608F6" w:rsidRPr="001E32E4">
        <w:rPr>
          <w:rFonts w:asciiTheme="minorHAnsi" w:hAnsiTheme="minorHAnsi" w:cstheme="minorHAnsi"/>
          <w:b/>
          <w:sz w:val="24"/>
          <w:szCs w:val="24"/>
        </w:rPr>
        <w:t>5</w:t>
      </w:r>
      <w:r w:rsidRPr="001E32E4">
        <w:rPr>
          <w:rFonts w:asciiTheme="minorHAnsi" w:hAnsiTheme="minorHAnsi" w:cstheme="minorHAnsi"/>
          <w:b/>
          <w:sz w:val="24"/>
          <w:szCs w:val="24"/>
        </w:rPr>
        <w:t>. Обесценение активов</w:t>
      </w:r>
    </w:p>
    <w:p w:rsidR="00A90090" w:rsidRPr="001E32E4" w:rsidRDefault="00A90090" w:rsidP="00A51FCB">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.1.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глава Администрации может принять решение о проведении такой проверки в иных случаях (Основание: </w:t>
      </w:r>
      <w:hyperlink r:id="rId130" w:history="1">
        <w:r w:rsidRPr="001E32E4">
          <w:rPr>
            <w:rFonts w:asciiTheme="minorHAnsi" w:hAnsiTheme="minorHAnsi" w:cstheme="minorHAnsi"/>
            <w:sz w:val="24"/>
            <w:szCs w:val="24"/>
          </w:rPr>
          <w:t>п. 6</w:t>
        </w:r>
      </w:hyperlink>
      <w:r w:rsidRPr="001E32E4">
        <w:rPr>
          <w:rFonts w:asciiTheme="minorHAnsi" w:hAnsiTheme="minorHAnsi" w:cstheme="minorHAnsi"/>
          <w:sz w:val="24"/>
          <w:szCs w:val="24"/>
        </w:rPr>
        <w:t xml:space="preserve"> Инструкции N 157н, </w:t>
      </w:r>
      <w:hyperlink r:id="rId131" w:history="1">
        <w:r w:rsidRPr="001E32E4">
          <w:rPr>
            <w:rFonts w:asciiTheme="minorHAnsi" w:hAnsiTheme="minorHAnsi" w:cstheme="minorHAnsi"/>
            <w:sz w:val="24"/>
            <w:szCs w:val="24"/>
          </w:rPr>
          <w:t>п. 5</w:t>
        </w:r>
      </w:hyperlink>
      <w:r w:rsidRPr="001E32E4">
        <w:rPr>
          <w:rFonts w:asciiTheme="minorHAnsi" w:hAnsiTheme="minorHAnsi" w:cstheme="minorHAnsi"/>
          <w:sz w:val="24"/>
          <w:szCs w:val="24"/>
        </w:rPr>
        <w:t xml:space="preserve"> ФСБУ "Обесценение активов")</w:t>
      </w:r>
      <w:r w:rsidR="00A51FCB" w:rsidRPr="001E32E4">
        <w:rPr>
          <w:rFonts w:asciiTheme="minorHAnsi" w:hAnsiTheme="minorHAnsi" w:cstheme="minorHAnsi"/>
          <w:sz w:val="24"/>
          <w:szCs w:val="24"/>
        </w:rPr>
        <w:t>.</w:t>
      </w:r>
    </w:p>
    <w:p w:rsidR="00A90090" w:rsidRPr="001E32E4" w:rsidRDefault="00A90090" w:rsidP="00A51FCB">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32" w:history="1">
        <w:r w:rsidRPr="001E32E4">
          <w:rPr>
            <w:rFonts w:asciiTheme="minorHAnsi" w:hAnsiTheme="minorHAnsi" w:cstheme="minorHAnsi"/>
            <w:sz w:val="24"/>
            <w:szCs w:val="24"/>
          </w:rPr>
          <w:t>(ф. 0504087)</w:t>
        </w:r>
      </w:hyperlink>
      <w:r w:rsidRPr="001E32E4">
        <w:rPr>
          <w:rFonts w:asciiTheme="minorHAnsi" w:hAnsiTheme="minorHAnsi" w:cstheme="minorHAnsi"/>
          <w:sz w:val="24"/>
          <w:szCs w:val="24"/>
        </w:rPr>
        <w:t xml:space="preserve"> (Основание: </w:t>
      </w:r>
      <w:hyperlink r:id="rId133" w:history="1">
        <w:r w:rsidRPr="001E32E4">
          <w:rPr>
            <w:rFonts w:asciiTheme="minorHAnsi" w:hAnsiTheme="minorHAnsi" w:cstheme="minorHAnsi"/>
            <w:sz w:val="24"/>
            <w:szCs w:val="24"/>
          </w:rPr>
          <w:t>п. п. 6</w:t>
        </w:r>
      </w:hyperlink>
      <w:r w:rsidRPr="001E32E4">
        <w:rPr>
          <w:rFonts w:asciiTheme="minorHAnsi" w:hAnsiTheme="minorHAnsi" w:cstheme="minorHAnsi"/>
          <w:sz w:val="24"/>
          <w:szCs w:val="24"/>
        </w:rPr>
        <w:t xml:space="preserve">, </w:t>
      </w:r>
      <w:hyperlink r:id="rId134" w:history="1">
        <w:r w:rsidRPr="001E32E4">
          <w:rPr>
            <w:rFonts w:asciiTheme="minorHAnsi" w:hAnsiTheme="minorHAnsi" w:cstheme="minorHAnsi"/>
            <w:sz w:val="24"/>
            <w:szCs w:val="24"/>
          </w:rPr>
          <w:t>18</w:t>
        </w:r>
      </w:hyperlink>
      <w:r w:rsidRPr="001E32E4">
        <w:rPr>
          <w:rFonts w:asciiTheme="minorHAnsi" w:hAnsiTheme="minorHAnsi" w:cstheme="minorHAnsi"/>
          <w:sz w:val="24"/>
          <w:szCs w:val="24"/>
        </w:rPr>
        <w:t xml:space="preserve"> ФСБУ "Обесценение активов"</w:t>
      </w:r>
      <w:r w:rsidR="00A51FCB" w:rsidRPr="001E32E4">
        <w:rPr>
          <w:rFonts w:asciiTheme="minorHAnsi" w:hAnsiTheme="minorHAnsi" w:cstheme="minorHAnsi"/>
          <w:sz w:val="24"/>
          <w:szCs w:val="24"/>
        </w:rPr>
        <w:t>.</w:t>
      </w:r>
      <w:r w:rsidRPr="001E32E4">
        <w:rPr>
          <w:rFonts w:asciiTheme="minorHAnsi" w:hAnsiTheme="minorHAnsi" w:cstheme="minorHAnsi"/>
          <w:sz w:val="24"/>
          <w:szCs w:val="24"/>
        </w:rPr>
        <w:t>)</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.3. При выявлении признаков возможного обесценения (снижения убытка) глава Администрации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распоряжением с указанием метода, которым стоимость будет определена (Основание: </w:t>
      </w:r>
      <w:hyperlink r:id="rId135" w:history="1">
        <w:r w:rsidRPr="001E32E4">
          <w:rPr>
            <w:rFonts w:asciiTheme="minorHAnsi" w:hAnsiTheme="minorHAnsi" w:cstheme="minorHAnsi"/>
            <w:sz w:val="24"/>
            <w:szCs w:val="24"/>
          </w:rPr>
          <w:t>п. п. 10</w:t>
        </w:r>
      </w:hyperlink>
      <w:r w:rsidRPr="001E32E4">
        <w:rPr>
          <w:rFonts w:asciiTheme="minorHAnsi" w:hAnsiTheme="minorHAnsi" w:cstheme="minorHAnsi"/>
          <w:sz w:val="24"/>
          <w:szCs w:val="24"/>
        </w:rPr>
        <w:t xml:space="preserve">, </w:t>
      </w:r>
      <w:hyperlink r:id="rId136" w:history="1">
        <w:r w:rsidRPr="001E32E4">
          <w:rPr>
            <w:rFonts w:asciiTheme="minorHAnsi" w:hAnsiTheme="minorHAnsi" w:cstheme="minorHAnsi"/>
            <w:sz w:val="24"/>
            <w:szCs w:val="24"/>
          </w:rPr>
          <w:t>22</w:t>
        </w:r>
      </w:hyperlink>
      <w:r w:rsidRPr="001E32E4">
        <w:rPr>
          <w:rFonts w:asciiTheme="minorHAnsi" w:hAnsiTheme="minorHAnsi" w:cstheme="minorHAnsi"/>
          <w:sz w:val="24"/>
          <w:szCs w:val="24"/>
        </w:rPr>
        <w:t xml:space="preserve"> ФСБУ "Обесценение активов").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.4. Если по результатам определения справедливой стоимости актива выявлено обесценение, оно подлежит отражению в учете (Основание: </w:t>
      </w:r>
      <w:hyperlink r:id="rId137" w:history="1">
        <w:r w:rsidRPr="001E32E4">
          <w:rPr>
            <w:rFonts w:asciiTheme="minorHAnsi" w:hAnsiTheme="minorHAnsi" w:cstheme="minorHAnsi"/>
            <w:sz w:val="24"/>
            <w:szCs w:val="24"/>
          </w:rPr>
          <w:t>п. 15</w:t>
        </w:r>
      </w:hyperlink>
      <w:r w:rsidRPr="001E32E4">
        <w:rPr>
          <w:rFonts w:asciiTheme="minorHAnsi" w:hAnsiTheme="minorHAnsi" w:cstheme="minorHAnsi"/>
          <w:sz w:val="24"/>
          <w:szCs w:val="24"/>
        </w:rPr>
        <w:t xml:space="preserve"> ФСБУ "Обесценение активов").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.5. Убыток от обесценения актива признается в учете на основании Бухгалтерской справки </w:t>
      </w:r>
      <w:hyperlink r:id="rId138" w:history="1">
        <w:r w:rsidRPr="001E32E4">
          <w:rPr>
            <w:rFonts w:asciiTheme="minorHAnsi" w:hAnsiTheme="minorHAnsi" w:cstheme="minorHAnsi"/>
            <w:sz w:val="24"/>
            <w:szCs w:val="24"/>
          </w:rPr>
          <w:t>(ф. 0504833)</w:t>
        </w:r>
      </w:hyperlink>
      <w:r w:rsidRPr="001E32E4">
        <w:rPr>
          <w:rFonts w:asciiTheme="minorHAnsi" w:hAnsiTheme="minorHAnsi" w:cstheme="minorHAnsi"/>
          <w:sz w:val="24"/>
          <w:szCs w:val="24"/>
        </w:rPr>
        <w:t xml:space="preserve"> и распоряжения главы Администрации (Основание: </w:t>
      </w:r>
      <w:hyperlink r:id="rId139" w:history="1">
        <w:r w:rsidRPr="001E32E4">
          <w:rPr>
            <w:rFonts w:asciiTheme="minorHAnsi" w:hAnsiTheme="minorHAnsi" w:cstheme="minorHAnsi"/>
            <w:sz w:val="24"/>
            <w:szCs w:val="24"/>
          </w:rPr>
          <w:t>п. 15</w:t>
        </w:r>
      </w:hyperlink>
      <w:r w:rsidRPr="001E32E4">
        <w:rPr>
          <w:rFonts w:asciiTheme="minorHAnsi" w:hAnsiTheme="minorHAnsi" w:cstheme="minorHAnsi"/>
          <w:sz w:val="24"/>
          <w:szCs w:val="24"/>
        </w:rPr>
        <w:t xml:space="preserve"> ФСБУ "Обесценение активов").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 (Основание: </w:t>
      </w:r>
      <w:hyperlink r:id="rId140" w:history="1">
        <w:r w:rsidRPr="001E32E4">
          <w:rPr>
            <w:rFonts w:asciiTheme="minorHAnsi" w:hAnsiTheme="minorHAnsi" w:cstheme="minorHAnsi"/>
            <w:sz w:val="24"/>
            <w:szCs w:val="24"/>
          </w:rPr>
          <w:t>п. 24</w:t>
        </w:r>
      </w:hyperlink>
      <w:r w:rsidRPr="001E32E4">
        <w:rPr>
          <w:rFonts w:asciiTheme="minorHAnsi" w:hAnsiTheme="minorHAnsi" w:cstheme="minorHAnsi"/>
          <w:sz w:val="24"/>
          <w:szCs w:val="24"/>
        </w:rPr>
        <w:t xml:space="preserve"> ФСБУ "Обесценение активов").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1</w:t>
      </w:r>
      <w:r w:rsidR="004608F6" w:rsidRPr="001E32E4">
        <w:rPr>
          <w:rFonts w:asciiTheme="minorHAnsi" w:hAnsiTheme="minorHAnsi" w:cstheme="minorHAnsi"/>
          <w:sz w:val="24"/>
          <w:szCs w:val="24"/>
        </w:rPr>
        <w:t>5</w:t>
      </w:r>
      <w:r w:rsidRPr="001E32E4">
        <w:rPr>
          <w:rFonts w:asciiTheme="minorHAnsi" w:hAnsiTheme="minorHAnsi" w:cstheme="minorHAnsi"/>
          <w:sz w:val="24"/>
          <w:szCs w:val="24"/>
        </w:rPr>
        <w:t xml:space="preserve">.7.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глава Администрации по </w:t>
      </w:r>
      <w:r w:rsidRPr="001E32E4">
        <w:rPr>
          <w:rFonts w:asciiTheme="minorHAnsi" w:hAnsiTheme="minorHAnsi" w:cstheme="minorHAnsi"/>
          <w:sz w:val="24"/>
          <w:szCs w:val="24"/>
        </w:rPr>
        <w:lastRenderedPageBreak/>
        <w:t xml:space="preserve">представлению комиссии по поступлению и выбытию активов может принять решение о корректировке оставшегося срока полезного использования актива (Основание: </w:t>
      </w:r>
      <w:hyperlink r:id="rId141" w:history="1">
        <w:r w:rsidRPr="001E32E4">
          <w:rPr>
            <w:rFonts w:asciiTheme="minorHAnsi" w:hAnsiTheme="minorHAnsi" w:cstheme="minorHAnsi"/>
            <w:sz w:val="24"/>
            <w:szCs w:val="24"/>
          </w:rPr>
          <w:t>п. п. 23</w:t>
        </w:r>
      </w:hyperlink>
      <w:r w:rsidRPr="001E32E4">
        <w:rPr>
          <w:rFonts w:asciiTheme="minorHAnsi" w:hAnsiTheme="minorHAnsi" w:cstheme="minorHAnsi"/>
          <w:sz w:val="24"/>
          <w:szCs w:val="24"/>
        </w:rPr>
        <w:t xml:space="preserve">, </w:t>
      </w:r>
      <w:hyperlink r:id="rId142" w:history="1">
        <w:r w:rsidRPr="001E32E4">
          <w:rPr>
            <w:rFonts w:asciiTheme="minorHAnsi" w:hAnsiTheme="minorHAnsi" w:cstheme="minorHAnsi"/>
            <w:sz w:val="24"/>
            <w:szCs w:val="24"/>
          </w:rPr>
          <w:t>24</w:t>
        </w:r>
      </w:hyperlink>
      <w:r w:rsidRPr="001E32E4">
        <w:rPr>
          <w:rFonts w:asciiTheme="minorHAnsi" w:hAnsiTheme="minorHAnsi" w:cstheme="minorHAnsi"/>
          <w:sz w:val="24"/>
          <w:szCs w:val="24"/>
        </w:rPr>
        <w:t xml:space="preserve"> ФСБУ "Обесценение активов").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b/>
          <w:bCs/>
          <w:sz w:val="24"/>
          <w:szCs w:val="24"/>
        </w:rPr>
        <w:t>Накопленный убыток от обесценения</w:t>
      </w:r>
      <w:r w:rsidRPr="001E32E4">
        <w:rPr>
          <w:rFonts w:asciiTheme="minorHAnsi" w:hAnsiTheme="minorHAnsi" w:cstheme="minorHAnsi"/>
          <w:sz w:val="24"/>
          <w:szCs w:val="24"/>
        </w:rPr>
        <w:t xml:space="preserve"> объекта основных средств в учете </w:t>
      </w:r>
      <w:r w:rsidRPr="001E32E4">
        <w:rPr>
          <w:rFonts w:asciiTheme="minorHAnsi" w:hAnsiTheme="minorHAnsi" w:cstheme="minorHAnsi"/>
          <w:b/>
          <w:bCs/>
          <w:sz w:val="24"/>
          <w:szCs w:val="24"/>
        </w:rPr>
        <w:t>отражается обособленно</w:t>
      </w:r>
      <w:r w:rsidRPr="001E32E4">
        <w:rPr>
          <w:rFonts w:asciiTheme="minorHAnsi" w:hAnsiTheme="minorHAnsi" w:cstheme="minorHAnsi"/>
          <w:sz w:val="24"/>
          <w:szCs w:val="24"/>
        </w:rPr>
        <w:t xml:space="preserve"> от стоимости объекта основных средств по аналогии с суммой накопленной амортизации по данному объекту основных средств.</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Объект основных средств выбывает с учета (прекращается его признание) при следующих условиях:</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не осуществляется контроль над объектом;</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не производятся расходы, связанные с распоряжением (владением и (или) пользованием) объектом;</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отсутствует право получать экономические выгоды и извлекать полезный потенциал, связанное с распоряжением (владением и (или) пользованием) объектом;</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субъект учета не участвует в распоряжении (владении и (или) пользовании) выбывшим объектом, числящимся в учете, или не использует его в той степени, которая предусматривалась при его признании;</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оценена величина дохода (расхода) от выбытия объекта;</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оценены прогнозируемые экономические выгоды или полезный потенциал, связанные с объектом, а также прогнозируемые (понесенные) затраты (убытки), связанные с его выбытием.</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Доходы, получаемые от выбытия основных средств, принимаются к учету по </w:t>
      </w:r>
      <w:r w:rsidRPr="001E32E4">
        <w:rPr>
          <w:rFonts w:asciiTheme="minorHAnsi" w:hAnsiTheme="minorHAnsi" w:cstheme="minorHAnsi"/>
          <w:b/>
          <w:bCs/>
          <w:sz w:val="24"/>
          <w:szCs w:val="24"/>
        </w:rPr>
        <w:t>справедливой стоимости</w:t>
      </w:r>
      <w:r w:rsidRPr="001E32E4">
        <w:rPr>
          <w:rFonts w:asciiTheme="minorHAnsi" w:hAnsiTheme="minorHAnsi" w:cstheme="minorHAnsi"/>
          <w:sz w:val="24"/>
          <w:szCs w:val="24"/>
        </w:rPr>
        <w:t>.</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Справедливой стоимостью дохода при реализации основных средств с отсрочкой платежа на период более 12 месяцев признается сумма, рассчитанная без учета отсрочки платежа.</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Разница между доходом, рассчитанным без учета отсрочки платежа, и доходом с учетом такой отсрочки признается процентным доходом.</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Разница между поступлениями от выбытия (если они есть) и остаточной стоимостью объекта основных средств определяется как </w:t>
      </w:r>
      <w:r w:rsidRPr="001E32E4">
        <w:rPr>
          <w:rFonts w:asciiTheme="minorHAnsi" w:hAnsiTheme="minorHAnsi" w:cstheme="minorHAnsi"/>
          <w:b/>
          <w:bCs/>
          <w:sz w:val="24"/>
          <w:szCs w:val="24"/>
        </w:rPr>
        <w:t>финансовый результат, возникающий при выбытии основных средств.</w:t>
      </w:r>
    </w:p>
    <w:p w:rsidR="00A90090" w:rsidRPr="001E32E4" w:rsidRDefault="00A90090" w:rsidP="00A90090">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При включении в балансовую стоимость основных средств затрат по замене их частей остаточная стоимость замененной (выбывшей) части основного средства списывается с учета на финансовый результат текущего периода вне зависимости от того, амортизировалась эта часть основного средства отдельно или нет. Если определить остаточную стоимость замененной части основного средства невозможно, то ее стоимость может быть равна затратам на ее замену (приобретения или строительства) на момент, когда она принята к учету.</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Для снижения стоимости активов в связи с их обесценением предназначен счет 114 00 "Обесценение нефинансовых активов", его же применятся для отражения </w:t>
      </w:r>
      <w:r w:rsidRPr="001E32E4">
        <w:rPr>
          <w:rFonts w:asciiTheme="minorHAnsi" w:hAnsiTheme="minorHAnsi" w:cstheme="minorHAnsi"/>
          <w:b/>
          <w:bCs/>
          <w:sz w:val="24"/>
          <w:szCs w:val="24"/>
        </w:rPr>
        <w:t>резерва под снижение стоимости материальных запасов</w:t>
      </w:r>
      <w:r w:rsidRPr="001E32E4">
        <w:rPr>
          <w:rFonts w:asciiTheme="minorHAnsi" w:hAnsiTheme="minorHAnsi" w:cstheme="minorHAnsi"/>
          <w:sz w:val="24"/>
          <w:szCs w:val="24"/>
        </w:rPr>
        <w:t xml:space="preserve"> (</w:t>
      </w:r>
      <w:hyperlink r:id="rId143" w:history="1">
        <w:r w:rsidRPr="001E32E4">
          <w:rPr>
            <w:rFonts w:asciiTheme="minorHAnsi" w:hAnsiTheme="minorHAnsi" w:cstheme="minorHAnsi"/>
            <w:sz w:val="24"/>
            <w:szCs w:val="24"/>
          </w:rPr>
          <w:t>п. 151.6</w:t>
        </w:r>
      </w:hyperlink>
      <w:r w:rsidRPr="001E32E4">
        <w:rPr>
          <w:rFonts w:asciiTheme="minorHAnsi" w:hAnsiTheme="minorHAnsi" w:cstheme="minorHAnsi"/>
          <w:sz w:val="24"/>
          <w:szCs w:val="24"/>
        </w:rPr>
        <w:t xml:space="preserve"> Инструкции N 157н в новой редакции). В связи с этим ввести новый счет 114 80 "Резерв под снижение стоимости материальных запасов".</w:t>
      </w:r>
    </w:p>
    <w:p w:rsidR="00A90090"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На счете 114 60 теперь следует отражать </w:t>
      </w:r>
      <w:r w:rsidRPr="001E32E4">
        <w:rPr>
          <w:rFonts w:asciiTheme="minorHAnsi" w:hAnsiTheme="minorHAnsi" w:cstheme="minorHAnsi"/>
          <w:b/>
          <w:bCs/>
          <w:sz w:val="24"/>
          <w:szCs w:val="24"/>
        </w:rPr>
        <w:t>обесценение прав пользования нематериальными активами</w:t>
      </w:r>
      <w:r w:rsidRPr="001E32E4">
        <w:rPr>
          <w:rFonts w:asciiTheme="minorHAnsi" w:hAnsiTheme="minorHAnsi" w:cstheme="minorHAnsi"/>
          <w:sz w:val="24"/>
          <w:szCs w:val="24"/>
        </w:rPr>
        <w:t xml:space="preserve">, а на счете 114 70 - </w:t>
      </w:r>
      <w:r w:rsidRPr="001E32E4">
        <w:rPr>
          <w:rFonts w:asciiTheme="minorHAnsi" w:hAnsiTheme="minorHAnsi" w:cstheme="minorHAnsi"/>
          <w:b/>
          <w:bCs/>
          <w:sz w:val="24"/>
          <w:szCs w:val="24"/>
        </w:rPr>
        <w:t xml:space="preserve">обесценение </w:t>
      </w:r>
      <w:proofErr w:type="spellStart"/>
      <w:r w:rsidRPr="001E32E4">
        <w:rPr>
          <w:rFonts w:asciiTheme="minorHAnsi" w:hAnsiTheme="minorHAnsi" w:cstheme="minorHAnsi"/>
          <w:b/>
          <w:bCs/>
          <w:sz w:val="24"/>
          <w:szCs w:val="24"/>
        </w:rPr>
        <w:t>непроизведенных</w:t>
      </w:r>
      <w:proofErr w:type="spellEnd"/>
      <w:r w:rsidRPr="001E32E4">
        <w:rPr>
          <w:rFonts w:asciiTheme="minorHAnsi" w:hAnsiTheme="minorHAnsi" w:cstheme="minorHAnsi"/>
          <w:b/>
          <w:bCs/>
          <w:sz w:val="24"/>
          <w:szCs w:val="24"/>
        </w:rPr>
        <w:t xml:space="preserve"> активов</w:t>
      </w:r>
      <w:r w:rsidRPr="001E32E4">
        <w:rPr>
          <w:rFonts w:asciiTheme="minorHAnsi" w:hAnsiTheme="minorHAnsi" w:cstheme="minorHAnsi"/>
          <w:sz w:val="24"/>
          <w:szCs w:val="24"/>
        </w:rPr>
        <w:t>.</w:t>
      </w:r>
    </w:p>
    <w:p w:rsidR="00D1720F" w:rsidRPr="001E32E4" w:rsidRDefault="00A90090" w:rsidP="00A90090">
      <w:pPr>
        <w:pStyle w:val="ConsPlusNormal"/>
        <w:jc w:val="both"/>
        <w:rPr>
          <w:rFonts w:asciiTheme="minorHAnsi" w:hAnsiTheme="minorHAnsi" w:cstheme="minorHAnsi"/>
          <w:sz w:val="24"/>
          <w:szCs w:val="24"/>
        </w:rPr>
      </w:pPr>
      <w:r w:rsidRPr="001E32E4">
        <w:rPr>
          <w:rFonts w:asciiTheme="minorHAnsi" w:hAnsiTheme="minorHAnsi" w:cstheme="minorHAnsi"/>
          <w:sz w:val="24"/>
          <w:szCs w:val="24"/>
        </w:rPr>
        <w:t xml:space="preserve">Аналитический учет по счету 114 70 вести в разрезе объектов нефинансовых активов (основных средств, нематериальных активов, </w:t>
      </w:r>
      <w:proofErr w:type="spellStart"/>
      <w:r w:rsidRPr="001E32E4">
        <w:rPr>
          <w:rFonts w:asciiTheme="minorHAnsi" w:hAnsiTheme="minorHAnsi" w:cstheme="minorHAnsi"/>
          <w:sz w:val="24"/>
          <w:szCs w:val="24"/>
        </w:rPr>
        <w:t>непроизведенных</w:t>
      </w:r>
      <w:proofErr w:type="spellEnd"/>
      <w:r w:rsidRPr="001E32E4">
        <w:rPr>
          <w:rFonts w:asciiTheme="minorHAnsi" w:hAnsiTheme="minorHAnsi" w:cstheme="minorHAnsi"/>
          <w:sz w:val="24"/>
          <w:szCs w:val="24"/>
        </w:rPr>
        <w:t xml:space="preserve"> активов, прав пользования активами, материальных запасов), идентификационных номеров объектов нефинансовых активов (инвентарных номеров, кадастровых номеров (при наличии), реестровых номеров, учетных номеров) (</w:t>
      </w:r>
      <w:hyperlink r:id="rId144" w:history="1">
        <w:r w:rsidRPr="001E32E4">
          <w:rPr>
            <w:rFonts w:asciiTheme="minorHAnsi" w:hAnsiTheme="minorHAnsi" w:cstheme="minorHAnsi"/>
            <w:sz w:val="24"/>
            <w:szCs w:val="24"/>
          </w:rPr>
          <w:t>п. 151.7</w:t>
        </w:r>
      </w:hyperlink>
      <w:r w:rsidRPr="001E32E4">
        <w:rPr>
          <w:rFonts w:asciiTheme="minorHAnsi" w:hAnsiTheme="minorHAnsi" w:cstheme="minorHAnsi"/>
          <w:sz w:val="24"/>
          <w:szCs w:val="24"/>
        </w:rPr>
        <w:t xml:space="preserve"> Инструкции N 157н в новой редакции).</w:t>
      </w:r>
    </w:p>
    <w:p w:rsidR="007E3C4B" w:rsidRDefault="007E3C4B" w:rsidP="00A90090">
      <w:pPr>
        <w:pStyle w:val="ConsPlusNormal"/>
        <w:jc w:val="both"/>
        <w:rPr>
          <w:rFonts w:asciiTheme="minorHAnsi" w:hAnsiTheme="minorHAnsi" w:cstheme="minorHAnsi"/>
          <w:sz w:val="24"/>
          <w:szCs w:val="24"/>
        </w:rPr>
      </w:pPr>
    </w:p>
    <w:p w:rsidR="003475F6" w:rsidRPr="001E32E4" w:rsidRDefault="003475F6" w:rsidP="00A90090">
      <w:pPr>
        <w:pStyle w:val="ConsPlusNormal"/>
        <w:jc w:val="both"/>
        <w:rPr>
          <w:rFonts w:asciiTheme="minorHAnsi" w:hAnsiTheme="minorHAnsi" w:cstheme="minorHAnsi"/>
          <w:sz w:val="24"/>
          <w:szCs w:val="24"/>
        </w:rPr>
      </w:pPr>
    </w:p>
    <w:p w:rsidR="00A90090" w:rsidRPr="001E32E4" w:rsidRDefault="00A90090" w:rsidP="00A90090">
      <w:pPr>
        <w:pStyle w:val="ConsPlusNormal"/>
        <w:jc w:val="both"/>
        <w:rPr>
          <w:rFonts w:asciiTheme="minorHAnsi" w:hAnsiTheme="minorHAnsi" w:cstheme="minorHAnsi"/>
          <w:sz w:val="24"/>
          <w:szCs w:val="24"/>
        </w:rPr>
      </w:pPr>
    </w:p>
    <w:p w:rsidR="004F39C1" w:rsidRPr="001E32E4" w:rsidRDefault="006E6C5E" w:rsidP="007E5197">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b/>
          <w:bCs/>
          <w:color w:val="000000"/>
          <w:sz w:val="24"/>
          <w:szCs w:val="24"/>
        </w:rPr>
        <w:lastRenderedPageBreak/>
        <w:t>1</w:t>
      </w:r>
      <w:r w:rsidR="004608F6" w:rsidRPr="001E32E4">
        <w:rPr>
          <w:rFonts w:asciiTheme="minorHAnsi" w:hAnsiTheme="minorHAnsi" w:cstheme="minorHAnsi"/>
          <w:b/>
          <w:bCs/>
          <w:color w:val="000000"/>
          <w:sz w:val="24"/>
          <w:szCs w:val="24"/>
        </w:rPr>
        <w:t>6</w:t>
      </w:r>
      <w:r w:rsidRPr="001E32E4">
        <w:rPr>
          <w:rFonts w:asciiTheme="minorHAnsi" w:hAnsiTheme="minorHAnsi" w:cstheme="minorHAnsi"/>
          <w:b/>
          <w:bCs/>
          <w:color w:val="000000"/>
          <w:sz w:val="24"/>
          <w:szCs w:val="24"/>
        </w:rPr>
        <w:t>. События после отчетной даты</w:t>
      </w:r>
    </w:p>
    <w:p w:rsidR="004F39C1" w:rsidRPr="001E32E4" w:rsidRDefault="006E6C5E" w:rsidP="007E5197">
      <w:pPr>
        <w:spacing w:before="0" w:beforeAutospacing="0" w:after="0" w:afterAutospacing="0" w:line="240" w:lineRule="atLeast"/>
        <w:ind w:firstLine="720"/>
        <w:jc w:val="both"/>
        <w:rPr>
          <w:rFonts w:cstheme="minorHAnsi"/>
          <w:color w:val="000000"/>
          <w:sz w:val="24"/>
          <w:szCs w:val="24"/>
          <w:lang w:val="ru-RU"/>
        </w:rPr>
      </w:pPr>
      <w:r w:rsidRPr="001E32E4">
        <w:rPr>
          <w:rFonts w:cstheme="minorHAnsi"/>
          <w:color w:val="000000"/>
          <w:sz w:val="24"/>
          <w:szCs w:val="24"/>
          <w:lang w:val="ru-RU"/>
        </w:rPr>
        <w:t>Признание в учете и раскрытие в бюджетной отчетности событий после отчетной даты</w:t>
      </w:r>
      <w:r w:rsidRPr="001E32E4">
        <w:rPr>
          <w:rFonts w:cstheme="minorHAnsi"/>
          <w:color w:val="000000"/>
          <w:sz w:val="24"/>
          <w:szCs w:val="24"/>
        </w:rPr>
        <w:t> </w:t>
      </w:r>
      <w:r w:rsidRPr="001E32E4">
        <w:rPr>
          <w:rFonts w:cstheme="minorHAnsi"/>
          <w:color w:val="000000"/>
          <w:sz w:val="24"/>
          <w:szCs w:val="24"/>
          <w:lang w:val="ru-RU"/>
        </w:rPr>
        <w:t>осуществляется в порядке, приведенном в приложении</w:t>
      </w:r>
      <w:r w:rsidRPr="001E32E4">
        <w:rPr>
          <w:rFonts w:cstheme="minorHAnsi"/>
          <w:color w:val="000000"/>
          <w:sz w:val="24"/>
          <w:szCs w:val="24"/>
        </w:rPr>
        <w:t> </w:t>
      </w:r>
      <w:r w:rsidR="007E5197" w:rsidRPr="001E32E4">
        <w:rPr>
          <w:rFonts w:cstheme="minorHAnsi"/>
          <w:color w:val="000000"/>
          <w:sz w:val="24"/>
          <w:szCs w:val="24"/>
          <w:lang w:val="ru-RU"/>
        </w:rPr>
        <w:t>2 к Учетной политике</w:t>
      </w:r>
      <w:r w:rsidRPr="001E32E4">
        <w:rPr>
          <w:rFonts w:cstheme="minorHAnsi"/>
          <w:color w:val="000000"/>
          <w:sz w:val="24"/>
          <w:szCs w:val="24"/>
          <w:lang w:val="ru-RU"/>
        </w:rPr>
        <w:t>.</w:t>
      </w:r>
    </w:p>
    <w:p w:rsidR="007E5197" w:rsidRPr="001E32E4" w:rsidRDefault="007E5197" w:rsidP="007E5197">
      <w:pPr>
        <w:spacing w:before="0" w:beforeAutospacing="0" w:after="0" w:afterAutospacing="0" w:line="240" w:lineRule="atLeast"/>
        <w:ind w:firstLine="720"/>
        <w:jc w:val="both"/>
        <w:rPr>
          <w:rFonts w:cstheme="minorHAnsi"/>
          <w:color w:val="000000"/>
          <w:sz w:val="24"/>
          <w:szCs w:val="24"/>
          <w:lang w:val="ru-RU"/>
        </w:rPr>
      </w:pPr>
    </w:p>
    <w:p w:rsidR="004F39C1" w:rsidRPr="001E32E4" w:rsidRDefault="006E6C5E" w:rsidP="007E5197">
      <w:pPr>
        <w:spacing w:before="0" w:beforeAutospacing="0" w:after="0" w:afterAutospacing="0" w:line="240" w:lineRule="exact"/>
        <w:rPr>
          <w:rFonts w:cstheme="minorHAnsi"/>
          <w:color w:val="000000"/>
          <w:sz w:val="24"/>
          <w:szCs w:val="24"/>
          <w:lang w:val="ru-RU"/>
        </w:rPr>
      </w:pPr>
      <w:r w:rsidRPr="001E32E4">
        <w:rPr>
          <w:rFonts w:cstheme="minorHAnsi"/>
          <w:b/>
          <w:bCs/>
          <w:color w:val="000000"/>
          <w:sz w:val="24"/>
          <w:szCs w:val="24"/>
          <w:lang w:val="ru-RU"/>
        </w:rPr>
        <w:t>1</w:t>
      </w:r>
      <w:r w:rsidR="004608F6" w:rsidRPr="001E32E4">
        <w:rPr>
          <w:rFonts w:cstheme="minorHAnsi"/>
          <w:b/>
          <w:bCs/>
          <w:color w:val="000000"/>
          <w:sz w:val="24"/>
          <w:szCs w:val="24"/>
          <w:lang w:val="ru-RU"/>
        </w:rPr>
        <w:t>7</w:t>
      </w:r>
      <w:r w:rsidRPr="001E32E4">
        <w:rPr>
          <w:rFonts w:cstheme="minorHAnsi"/>
          <w:b/>
          <w:bCs/>
          <w:color w:val="000000"/>
          <w:sz w:val="24"/>
          <w:szCs w:val="24"/>
          <w:lang w:val="ru-RU"/>
        </w:rPr>
        <w:t>. Представительские расходы</w:t>
      </w:r>
    </w:p>
    <w:p w:rsidR="004F39C1" w:rsidRPr="00653F7E" w:rsidRDefault="006E6C5E" w:rsidP="007E5197">
      <w:pPr>
        <w:spacing w:before="0" w:beforeAutospacing="0" w:after="0" w:afterAutospacing="0" w:line="240" w:lineRule="exact"/>
        <w:jc w:val="both"/>
        <w:rPr>
          <w:rFonts w:cstheme="minorHAnsi"/>
          <w:color w:val="000000"/>
          <w:sz w:val="24"/>
          <w:szCs w:val="24"/>
          <w:lang w:val="ru-RU"/>
        </w:rPr>
      </w:pPr>
      <w:r w:rsidRPr="001E32E4">
        <w:rPr>
          <w:rFonts w:cstheme="minorHAnsi"/>
          <w:color w:val="000000"/>
          <w:sz w:val="24"/>
          <w:szCs w:val="24"/>
          <w:lang w:val="ru-RU"/>
        </w:rPr>
        <w:t>1</w:t>
      </w:r>
      <w:r w:rsidR="004608F6" w:rsidRPr="001E32E4">
        <w:rPr>
          <w:rFonts w:cstheme="minorHAnsi"/>
          <w:color w:val="000000"/>
          <w:sz w:val="24"/>
          <w:szCs w:val="24"/>
          <w:lang w:val="ru-RU"/>
        </w:rPr>
        <w:t>7</w:t>
      </w:r>
      <w:r w:rsidRPr="001E32E4">
        <w:rPr>
          <w:rFonts w:cstheme="minorHAnsi"/>
          <w:color w:val="000000"/>
          <w:sz w:val="24"/>
          <w:szCs w:val="24"/>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653F7E">
        <w:rPr>
          <w:rFonts w:cstheme="minorHAnsi"/>
          <w:color w:val="000000"/>
          <w:sz w:val="24"/>
          <w:szCs w:val="24"/>
          <w:lang w:val="ru-RU"/>
        </w:rPr>
        <w:t>А именно расходы:</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буфетное обслуживание во время мероприятия, в том числе обеспечение питьевой водой, напитками;</w:t>
      </w:r>
    </w:p>
    <w:p w:rsidR="00653F7E"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653F7E">
        <w:rPr>
          <w:rFonts w:cstheme="minorHAnsi"/>
          <w:color w:val="000000"/>
          <w:sz w:val="24"/>
          <w:szCs w:val="24"/>
          <w:lang w:val="ru-RU"/>
        </w:rPr>
        <w:t>обеспечение участников канцелярскими принадлежностями;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транспортное обеспечение доставки участников к месту мероприятия и обратно.</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1</w:t>
      </w:r>
      <w:r w:rsidR="004608F6" w:rsidRPr="001E32E4">
        <w:rPr>
          <w:rFonts w:cstheme="minorHAnsi"/>
          <w:color w:val="000000"/>
          <w:sz w:val="24"/>
          <w:szCs w:val="24"/>
          <w:lang w:val="ru-RU"/>
        </w:rPr>
        <w:t>7</w:t>
      </w:r>
      <w:r w:rsidRPr="001E32E4">
        <w:rPr>
          <w:rFonts w:cstheme="minorHAnsi"/>
          <w:color w:val="000000"/>
          <w:sz w:val="24"/>
          <w:szCs w:val="24"/>
          <w:lang w:val="ru-RU"/>
        </w:rPr>
        <w:t>.2. Документами, подтверждающими обоснованность представительских расходов, являются:</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81121A" w:rsidRPr="001E32E4">
        <w:rPr>
          <w:rFonts w:cstheme="minorHAnsi"/>
          <w:color w:val="000000"/>
          <w:sz w:val="24"/>
          <w:szCs w:val="24"/>
          <w:lang w:val="ru-RU"/>
        </w:rPr>
        <w:t>распоряжение</w:t>
      </w:r>
      <w:r w:rsidR="006E6C5E" w:rsidRPr="001E32E4">
        <w:rPr>
          <w:rFonts w:cstheme="minorHAnsi"/>
          <w:color w:val="000000"/>
          <w:sz w:val="24"/>
          <w:szCs w:val="24"/>
          <w:lang w:val="ru-RU"/>
        </w:rPr>
        <w:t xml:space="preserve"> руководителя учреждения о проведении мероприятия и назначении ответственного за него;</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смета предстоящих расходов на мероприятие;</w:t>
      </w:r>
    </w:p>
    <w:p w:rsidR="00653F7E"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отчет о представительских расходах, составленный сотрудником, ответственным за мероприятие;</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первичные документы о произведенных расходах.</w:t>
      </w:r>
    </w:p>
    <w:p w:rsidR="004F39C1" w:rsidRPr="001E32E4" w:rsidRDefault="00A51FCB" w:rsidP="002D592A">
      <w:pPr>
        <w:spacing w:after="0" w:afterAutospacing="0"/>
        <w:jc w:val="center"/>
        <w:rPr>
          <w:rFonts w:cstheme="minorHAnsi"/>
          <w:color w:val="000000"/>
          <w:sz w:val="24"/>
          <w:szCs w:val="24"/>
          <w:lang w:val="ru-RU"/>
        </w:rPr>
      </w:pPr>
      <w:r w:rsidRPr="001E32E4">
        <w:rPr>
          <w:rFonts w:cstheme="minorHAnsi"/>
          <w:b/>
          <w:bCs/>
          <w:color w:val="000000"/>
          <w:sz w:val="24"/>
          <w:szCs w:val="24"/>
        </w:rPr>
        <w:t>VI</w:t>
      </w:r>
      <w:r w:rsidR="006E6C5E" w:rsidRPr="001E32E4">
        <w:rPr>
          <w:rFonts w:cstheme="minorHAnsi"/>
          <w:b/>
          <w:bCs/>
          <w:color w:val="000000"/>
          <w:sz w:val="24"/>
          <w:szCs w:val="24"/>
          <w:lang w:val="ru-RU"/>
        </w:rPr>
        <w:t>. Порядок передачи документов бухгалтерского учета</w:t>
      </w:r>
      <w:r w:rsidR="006E6C5E" w:rsidRPr="001E32E4">
        <w:rPr>
          <w:rFonts w:cstheme="minorHAnsi"/>
          <w:sz w:val="24"/>
          <w:szCs w:val="24"/>
          <w:lang w:val="ru-RU"/>
        </w:rPr>
        <w:br/>
      </w:r>
      <w:r w:rsidR="006E6C5E" w:rsidRPr="001E32E4">
        <w:rPr>
          <w:rFonts w:cstheme="minorHAnsi"/>
          <w:b/>
          <w:bCs/>
          <w:color w:val="000000"/>
          <w:sz w:val="24"/>
          <w:szCs w:val="24"/>
          <w:lang w:val="ru-RU"/>
        </w:rPr>
        <w:t>при смене руководителя и главного бухгалтера</w:t>
      </w:r>
      <w:r w:rsidR="006E6C5E" w:rsidRPr="001E32E4">
        <w:rPr>
          <w:rFonts w:cstheme="minorHAnsi"/>
          <w:b/>
          <w:bCs/>
          <w:color w:val="000000"/>
          <w:sz w:val="24"/>
          <w:szCs w:val="24"/>
        </w:rPr>
        <w:t> </w:t>
      </w:r>
    </w:p>
    <w:p w:rsidR="004F39C1" w:rsidRPr="001E32E4" w:rsidRDefault="006E6C5E" w:rsidP="003572F2">
      <w:pPr>
        <w:spacing w:after="0" w:afterAutospacing="0"/>
        <w:jc w:val="both"/>
        <w:rPr>
          <w:rFonts w:cstheme="minorHAnsi"/>
          <w:color w:val="000000"/>
          <w:sz w:val="24"/>
          <w:szCs w:val="24"/>
          <w:lang w:val="ru-RU"/>
        </w:rPr>
      </w:pPr>
      <w:r w:rsidRPr="001E32E4">
        <w:rPr>
          <w:rFonts w:cstheme="minorHAnsi"/>
          <w:color w:val="000000"/>
          <w:sz w:val="24"/>
          <w:szCs w:val="24"/>
          <w:lang w:val="ru-RU"/>
        </w:rPr>
        <w:t>1. При смене руководителя или главного бухгалтера А</w:t>
      </w:r>
      <w:r w:rsidR="003572F2" w:rsidRPr="001E32E4">
        <w:rPr>
          <w:rFonts w:cstheme="minorHAnsi"/>
          <w:color w:val="000000"/>
          <w:sz w:val="24"/>
          <w:szCs w:val="24"/>
          <w:lang w:val="ru-RU"/>
        </w:rPr>
        <w:t>дминистрация</w:t>
      </w:r>
      <w:r w:rsidRPr="001E32E4">
        <w:rPr>
          <w:rFonts w:cstheme="minorHAnsi"/>
          <w:color w:val="000000"/>
          <w:sz w:val="24"/>
          <w:szCs w:val="24"/>
          <w:lang w:val="ru-RU"/>
        </w:rPr>
        <w:t xml:space="preserve"> (далее</w:t>
      </w:r>
      <w:r w:rsidRPr="001E32E4">
        <w:rPr>
          <w:rFonts w:cstheme="minorHAnsi"/>
          <w:color w:val="000000"/>
          <w:sz w:val="24"/>
          <w:szCs w:val="24"/>
        </w:rPr>
        <w:t> </w:t>
      </w:r>
      <w:r w:rsidRPr="001E32E4">
        <w:rPr>
          <w:rFonts w:cstheme="minorHAnsi"/>
          <w:color w:val="000000"/>
          <w:sz w:val="24"/>
          <w:szCs w:val="24"/>
          <w:lang w:val="ru-RU"/>
        </w:rPr>
        <w:t>– увольняемые лица) они обязаны в рамках передачи дел заместителю, новому должностному лицу, иному уполномоченному должностному лицу А</w:t>
      </w:r>
      <w:r w:rsidR="003572F2" w:rsidRPr="001E32E4">
        <w:rPr>
          <w:rFonts w:cstheme="minorHAnsi"/>
          <w:color w:val="000000"/>
          <w:sz w:val="24"/>
          <w:szCs w:val="24"/>
          <w:lang w:val="ru-RU"/>
        </w:rPr>
        <w:t xml:space="preserve">дминистрации </w:t>
      </w:r>
      <w:r w:rsidRPr="001E32E4">
        <w:rPr>
          <w:rFonts w:cstheme="minorHAnsi"/>
          <w:color w:val="000000"/>
          <w:sz w:val="24"/>
          <w:szCs w:val="24"/>
          <w:lang w:val="ru-RU"/>
        </w:rPr>
        <w:t>(далее – уполномоченное лицо) передать документы бухгалтерского учета, а также печати и штампы, хранящиеся</w:t>
      </w:r>
      <w:r w:rsidRPr="001E32E4">
        <w:rPr>
          <w:rFonts w:cstheme="minorHAnsi"/>
          <w:color w:val="000000"/>
          <w:sz w:val="24"/>
          <w:szCs w:val="24"/>
        </w:rPr>
        <w:t> </w:t>
      </w:r>
      <w:r w:rsidRPr="001E32E4">
        <w:rPr>
          <w:rFonts w:cstheme="minorHAnsi"/>
          <w:color w:val="000000"/>
          <w:sz w:val="24"/>
          <w:szCs w:val="24"/>
          <w:lang w:val="ru-RU"/>
        </w:rPr>
        <w:t>в бухгалтерии.</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 xml:space="preserve">2. Передача бухгалтерских документов и печатей проводится на основании </w:t>
      </w:r>
      <w:r w:rsidR="003572F2" w:rsidRPr="001E32E4">
        <w:rPr>
          <w:rFonts w:cstheme="minorHAnsi"/>
          <w:color w:val="000000"/>
          <w:sz w:val="24"/>
          <w:szCs w:val="24"/>
          <w:lang w:val="ru-RU"/>
        </w:rPr>
        <w:t>распоряжения</w:t>
      </w:r>
      <w:r w:rsidRPr="001E32E4">
        <w:rPr>
          <w:rFonts w:cstheme="minorHAnsi"/>
          <w:color w:val="000000"/>
          <w:sz w:val="24"/>
          <w:szCs w:val="24"/>
          <w:lang w:val="ru-RU"/>
        </w:rPr>
        <w:t xml:space="preserve"> руководителя А</w:t>
      </w:r>
      <w:r w:rsidR="003572F2" w:rsidRPr="001E32E4">
        <w:rPr>
          <w:rFonts w:cstheme="minorHAnsi"/>
          <w:color w:val="000000"/>
          <w:sz w:val="24"/>
          <w:szCs w:val="24"/>
          <w:lang w:val="ru-RU"/>
        </w:rPr>
        <w:t>дминистрации</w:t>
      </w:r>
      <w:r w:rsidRPr="001E32E4">
        <w:rPr>
          <w:rFonts w:cstheme="minorHAnsi"/>
          <w:color w:val="000000"/>
          <w:sz w:val="24"/>
          <w:szCs w:val="24"/>
          <w:lang w:val="ru-RU"/>
        </w:rPr>
        <w:t>.</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3. Передача документов бухучета, печатей и штампов осуществляется при участии комиссии, создаваемой в А</w:t>
      </w:r>
      <w:r w:rsidR="003572F2" w:rsidRPr="001E32E4">
        <w:rPr>
          <w:rFonts w:cstheme="minorHAnsi"/>
          <w:color w:val="000000"/>
          <w:sz w:val="24"/>
          <w:szCs w:val="24"/>
          <w:lang w:val="ru-RU"/>
        </w:rPr>
        <w:t>дминистрации</w:t>
      </w:r>
      <w:r w:rsidRPr="001E32E4">
        <w:rPr>
          <w:rFonts w:cstheme="minorHAnsi"/>
          <w:color w:val="000000"/>
          <w:sz w:val="24"/>
          <w:szCs w:val="24"/>
          <w:lang w:val="ru-RU"/>
        </w:rPr>
        <w:t>.</w:t>
      </w:r>
    </w:p>
    <w:p w:rsidR="004F39C1" w:rsidRPr="001E32E4" w:rsidRDefault="006E6C5E" w:rsidP="00C33D4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sidRPr="001E32E4">
        <w:rPr>
          <w:rFonts w:cstheme="minorHAnsi"/>
          <w:color w:val="000000"/>
          <w:sz w:val="24"/>
          <w:szCs w:val="24"/>
        </w:rPr>
        <w:t> </w:t>
      </w:r>
      <w:r w:rsidRPr="001E32E4">
        <w:rPr>
          <w:rFonts w:cstheme="minorHAnsi"/>
          <w:color w:val="000000"/>
          <w:sz w:val="24"/>
          <w:szCs w:val="24"/>
          <w:lang w:val="ru-RU"/>
        </w:rPr>
        <w:t>количества и типа.</w:t>
      </w:r>
    </w:p>
    <w:p w:rsidR="004F39C1" w:rsidRPr="001E32E4" w:rsidRDefault="006E6C5E" w:rsidP="00C33D4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Акт приема-передачи дел должен полностью отражать все существенные недостатки и</w:t>
      </w:r>
      <w:r w:rsidRPr="001E32E4">
        <w:rPr>
          <w:rFonts w:cstheme="minorHAnsi"/>
          <w:color w:val="000000"/>
          <w:sz w:val="24"/>
          <w:szCs w:val="24"/>
        </w:rPr>
        <w:t> </w:t>
      </w:r>
      <w:r w:rsidRPr="001E32E4">
        <w:rPr>
          <w:rFonts w:cstheme="minorHAnsi"/>
          <w:color w:val="000000"/>
          <w:sz w:val="24"/>
          <w:szCs w:val="24"/>
          <w:lang w:val="ru-RU"/>
        </w:rPr>
        <w:t>нарушения в организации работы бухгалтерии.</w:t>
      </w:r>
    </w:p>
    <w:p w:rsidR="004F39C1" w:rsidRPr="001E32E4" w:rsidRDefault="006E6C5E" w:rsidP="00C33D4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Акт приема-передачи подписывается уполномоченным лицом, принимающим дела, и</w:t>
      </w:r>
      <w:r w:rsidRPr="001E32E4">
        <w:rPr>
          <w:rFonts w:cstheme="minorHAnsi"/>
          <w:color w:val="000000"/>
          <w:sz w:val="24"/>
          <w:szCs w:val="24"/>
        </w:rPr>
        <w:t> </w:t>
      </w:r>
      <w:r w:rsidRPr="001E32E4">
        <w:rPr>
          <w:rFonts w:cstheme="minorHAnsi"/>
          <w:color w:val="000000"/>
          <w:sz w:val="24"/>
          <w:szCs w:val="24"/>
          <w:lang w:val="ru-RU"/>
        </w:rPr>
        <w:t>членами комиссии.</w:t>
      </w:r>
    </w:p>
    <w:p w:rsidR="004F39C1" w:rsidRPr="001E32E4" w:rsidRDefault="006E6C5E" w:rsidP="00C33D4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4. В</w:t>
      </w:r>
      <w:r w:rsidRPr="001E32E4">
        <w:rPr>
          <w:rFonts w:cstheme="minorHAnsi"/>
          <w:color w:val="000000"/>
          <w:sz w:val="24"/>
          <w:szCs w:val="24"/>
        </w:rPr>
        <w:t> </w:t>
      </w:r>
      <w:r w:rsidRPr="001E32E4">
        <w:rPr>
          <w:rFonts w:cstheme="minorHAnsi"/>
          <w:color w:val="000000"/>
          <w:sz w:val="24"/>
          <w:szCs w:val="24"/>
          <w:lang w:val="ru-RU"/>
        </w:rPr>
        <w:t>комиссию, указанную в пункте 3 настоящего Порядка, включаются сотрудники</w:t>
      </w:r>
      <w:r w:rsidRPr="001E32E4">
        <w:rPr>
          <w:rFonts w:cstheme="minorHAnsi"/>
          <w:color w:val="000000"/>
          <w:sz w:val="24"/>
          <w:szCs w:val="24"/>
        </w:rPr>
        <w:t> </w:t>
      </w:r>
      <w:r w:rsidRPr="001E32E4">
        <w:rPr>
          <w:rFonts w:cstheme="minorHAnsi"/>
          <w:color w:val="000000"/>
          <w:sz w:val="24"/>
          <w:szCs w:val="24"/>
          <w:lang w:val="ru-RU"/>
        </w:rPr>
        <w:t xml:space="preserve"> А</w:t>
      </w:r>
      <w:r w:rsidR="002C4BA3" w:rsidRPr="001E32E4">
        <w:rPr>
          <w:rFonts w:cstheme="minorHAnsi"/>
          <w:color w:val="000000"/>
          <w:sz w:val="24"/>
          <w:szCs w:val="24"/>
          <w:lang w:val="ru-RU"/>
        </w:rPr>
        <w:t>дминистрации</w:t>
      </w:r>
      <w:r w:rsidRPr="001E32E4">
        <w:rPr>
          <w:rFonts w:cstheme="minorHAnsi"/>
          <w:color w:val="000000"/>
          <w:sz w:val="24"/>
          <w:szCs w:val="24"/>
          <w:lang w:val="ru-RU"/>
        </w:rPr>
        <w:t xml:space="preserve"> в соответствии с </w:t>
      </w:r>
      <w:r w:rsidR="002C4BA3" w:rsidRPr="001E32E4">
        <w:rPr>
          <w:rFonts w:cstheme="minorHAnsi"/>
          <w:color w:val="000000"/>
          <w:sz w:val="24"/>
          <w:szCs w:val="24"/>
          <w:lang w:val="ru-RU"/>
        </w:rPr>
        <w:t>распоряжением</w:t>
      </w:r>
      <w:r w:rsidRPr="001E32E4">
        <w:rPr>
          <w:rFonts w:cstheme="minorHAnsi"/>
          <w:color w:val="000000"/>
          <w:sz w:val="24"/>
          <w:szCs w:val="24"/>
          <w:lang w:val="ru-RU"/>
        </w:rPr>
        <w:t xml:space="preserve"> на передачу бухгалтерских документов.</w:t>
      </w:r>
    </w:p>
    <w:p w:rsidR="004F39C1" w:rsidRPr="00653F7E" w:rsidRDefault="006E6C5E" w:rsidP="00C33D4E">
      <w:pPr>
        <w:spacing w:before="0" w:beforeAutospacing="0" w:after="0" w:afterAutospacing="0"/>
        <w:jc w:val="both"/>
        <w:rPr>
          <w:rFonts w:cstheme="minorHAnsi"/>
          <w:color w:val="000000"/>
          <w:sz w:val="24"/>
          <w:szCs w:val="24"/>
          <w:lang w:val="ru-RU"/>
        </w:rPr>
      </w:pPr>
      <w:r w:rsidRPr="00653F7E">
        <w:rPr>
          <w:rFonts w:cstheme="minorHAnsi"/>
          <w:color w:val="000000"/>
          <w:sz w:val="24"/>
          <w:szCs w:val="24"/>
          <w:lang w:val="ru-RU"/>
        </w:rPr>
        <w:t>5. Передаются следующие документы:</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учетная политика со всеми приложениями;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квартальные и годовые бухгалтерские отчеты и балансы, налоговые</w:t>
      </w:r>
      <w:r w:rsidR="006E6C5E" w:rsidRPr="001E32E4">
        <w:rPr>
          <w:rFonts w:cstheme="minorHAnsi"/>
          <w:color w:val="000000"/>
          <w:sz w:val="24"/>
          <w:szCs w:val="24"/>
        </w:rPr>
        <w:t> </w:t>
      </w:r>
      <w:r w:rsidR="006E6C5E" w:rsidRPr="001E32E4">
        <w:rPr>
          <w:rFonts w:cstheme="minorHAnsi"/>
          <w:color w:val="000000"/>
          <w:sz w:val="24"/>
          <w:szCs w:val="24"/>
          <w:lang w:val="ru-RU"/>
        </w:rPr>
        <w:t>декларации;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по планированию, в том числе бюджетная смета, план-график закупок, обоснования к планам;</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lastRenderedPageBreak/>
        <w:t xml:space="preserve">- </w:t>
      </w:r>
      <w:r w:rsidR="006E6C5E" w:rsidRPr="001E32E4">
        <w:rPr>
          <w:rFonts w:cstheme="minorHAnsi"/>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4F39C1" w:rsidRPr="00653F7E"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653F7E">
        <w:rPr>
          <w:rFonts w:cstheme="minorHAnsi"/>
          <w:color w:val="000000"/>
          <w:sz w:val="24"/>
          <w:szCs w:val="24"/>
          <w:lang w:val="ru-RU"/>
        </w:rPr>
        <w:t>налоговые регистры;</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 задолженности А</w:t>
      </w:r>
      <w:r w:rsidR="002C4BA3" w:rsidRPr="001E32E4">
        <w:rPr>
          <w:rFonts w:cstheme="minorHAnsi"/>
          <w:color w:val="000000"/>
          <w:sz w:val="24"/>
          <w:szCs w:val="24"/>
          <w:lang w:val="ru-RU"/>
        </w:rPr>
        <w:t>дминистрации</w:t>
      </w:r>
      <w:r w:rsidR="006E6C5E" w:rsidRPr="001E32E4">
        <w:rPr>
          <w:rFonts w:cstheme="minorHAnsi"/>
          <w:color w:val="000000"/>
          <w:sz w:val="24"/>
          <w:szCs w:val="24"/>
          <w:lang w:val="ru-RU"/>
        </w:rPr>
        <w:t>, в том числе по уплате налогов;</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 состоянии лицевых счетов А</w:t>
      </w:r>
      <w:r w:rsidR="002C4BA3" w:rsidRPr="001E32E4">
        <w:rPr>
          <w:rFonts w:cstheme="minorHAnsi"/>
          <w:color w:val="000000"/>
          <w:sz w:val="24"/>
          <w:szCs w:val="24"/>
          <w:lang w:val="ru-RU"/>
        </w:rPr>
        <w:t>дминистрации</w:t>
      </w:r>
      <w:r w:rsidR="006E6C5E" w:rsidRPr="001E32E4">
        <w:rPr>
          <w:rFonts w:cstheme="minorHAnsi"/>
          <w:color w:val="000000"/>
          <w:sz w:val="24"/>
          <w:szCs w:val="24"/>
          <w:lang w:val="ru-RU"/>
        </w:rPr>
        <w:t>;</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по учету зарплаты и по персонифицированному учету;</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договоры с поставщиками и подрядчиками, контрагентами, аренды и т. д.;</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договоры с покупателями услуг и работ, подрядчиками и поставщиками;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 недвижимом имуществе, транспортных средствах А</w:t>
      </w:r>
      <w:r w:rsidR="002C4BA3" w:rsidRPr="001E32E4">
        <w:rPr>
          <w:rFonts w:cstheme="minorHAnsi"/>
          <w:color w:val="000000"/>
          <w:sz w:val="24"/>
          <w:szCs w:val="24"/>
          <w:lang w:val="ru-RU"/>
        </w:rPr>
        <w:t>дминистрации</w:t>
      </w:r>
      <w:r w:rsidR="006E6C5E" w:rsidRPr="001E32E4">
        <w:rPr>
          <w:rFonts w:cstheme="minorHAnsi"/>
          <w:color w:val="000000"/>
          <w:sz w:val="24"/>
          <w:szCs w:val="24"/>
          <w:lang w:val="ru-RU"/>
        </w:rPr>
        <w:t>: свидетельства</w:t>
      </w:r>
      <w:r w:rsidR="006E6C5E" w:rsidRPr="001E32E4">
        <w:rPr>
          <w:rFonts w:cstheme="minorHAnsi"/>
          <w:color w:val="000000"/>
          <w:sz w:val="24"/>
          <w:szCs w:val="24"/>
        </w:rPr>
        <w:t> </w:t>
      </w:r>
      <w:r w:rsidR="006E6C5E" w:rsidRPr="001E32E4">
        <w:rPr>
          <w:rFonts w:cstheme="minorHAnsi"/>
          <w:color w:val="000000"/>
          <w:sz w:val="24"/>
          <w:szCs w:val="24"/>
          <w:lang w:val="ru-RU"/>
        </w:rPr>
        <w:t>о праве собственности, выписки из ЕГРП, паспорта транспортных средств и т. п.;</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об основных средствах, нематериальных активах и товарно-материальных ценностях;</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акты о результатах полной инвентаризации имущества и финансовых обязательств</w:t>
      </w:r>
      <w:r w:rsidR="006E6C5E" w:rsidRPr="001E32E4">
        <w:rPr>
          <w:rFonts w:cstheme="minorHAnsi"/>
          <w:color w:val="000000"/>
          <w:sz w:val="24"/>
          <w:szCs w:val="24"/>
        </w:rPr>
        <w:t> </w:t>
      </w:r>
      <w:r w:rsidR="006E6C5E" w:rsidRPr="001E32E4">
        <w:rPr>
          <w:rFonts w:cstheme="minorHAnsi"/>
          <w:color w:val="000000"/>
          <w:sz w:val="24"/>
          <w:szCs w:val="24"/>
          <w:lang w:val="ru-RU"/>
        </w:rPr>
        <w:t>А</w:t>
      </w:r>
      <w:r w:rsidR="002C4BA3" w:rsidRPr="001E32E4">
        <w:rPr>
          <w:rFonts w:cstheme="minorHAnsi"/>
          <w:color w:val="000000"/>
          <w:sz w:val="24"/>
          <w:szCs w:val="24"/>
          <w:lang w:val="ru-RU"/>
        </w:rPr>
        <w:t>дминистрации</w:t>
      </w:r>
      <w:r w:rsidR="006E6C5E" w:rsidRPr="001E32E4">
        <w:rPr>
          <w:rFonts w:cstheme="minorHAnsi"/>
          <w:color w:val="000000"/>
          <w:sz w:val="24"/>
          <w:szCs w:val="24"/>
          <w:lang w:val="ru-RU"/>
        </w:rPr>
        <w:t xml:space="preserve"> с приложением инвентаризационных описей;</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4F39C1" w:rsidRPr="00653F7E"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653F7E">
        <w:rPr>
          <w:rFonts w:cstheme="minorHAnsi"/>
          <w:color w:val="000000"/>
          <w:sz w:val="24"/>
          <w:szCs w:val="24"/>
          <w:lang w:val="ru-RU"/>
        </w:rPr>
        <w:t>акты ревизий и проверок;</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материалы о недостачах и хищениях, переданных и не переданных в</w:t>
      </w:r>
      <w:r w:rsidR="006E6C5E" w:rsidRPr="001E32E4">
        <w:rPr>
          <w:rFonts w:cstheme="minorHAnsi"/>
          <w:color w:val="000000"/>
          <w:sz w:val="24"/>
          <w:szCs w:val="24"/>
        </w:rPr>
        <w:t> </w:t>
      </w:r>
      <w:r w:rsidR="006E6C5E" w:rsidRPr="001E32E4">
        <w:rPr>
          <w:rFonts w:cstheme="minorHAnsi"/>
          <w:color w:val="000000"/>
          <w:sz w:val="24"/>
          <w:szCs w:val="24"/>
          <w:lang w:val="ru-RU"/>
        </w:rPr>
        <w:t>правоохранительные органы;</w:t>
      </w:r>
    </w:p>
    <w:p w:rsidR="00653F7E"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653F7E">
        <w:rPr>
          <w:rFonts w:cstheme="minorHAnsi"/>
          <w:color w:val="000000"/>
          <w:sz w:val="24"/>
          <w:szCs w:val="24"/>
          <w:lang w:val="ru-RU"/>
        </w:rPr>
        <w:t>бланки строгой отчетности;</w:t>
      </w:r>
    </w:p>
    <w:p w:rsidR="004F39C1" w:rsidRPr="001E32E4" w:rsidRDefault="00653F7E" w:rsidP="00653F7E">
      <w:pPr>
        <w:spacing w:after="0" w:afterAutospacing="0"/>
        <w:ind w:right="180"/>
        <w:contextualSpacing/>
        <w:jc w:val="both"/>
        <w:rPr>
          <w:rFonts w:cstheme="minorHAnsi"/>
          <w:color w:val="000000"/>
          <w:sz w:val="24"/>
          <w:szCs w:val="24"/>
          <w:lang w:val="ru-RU"/>
        </w:rPr>
      </w:pPr>
      <w:r>
        <w:rPr>
          <w:rFonts w:cstheme="minorHAnsi"/>
          <w:color w:val="000000"/>
          <w:sz w:val="24"/>
          <w:szCs w:val="24"/>
          <w:lang w:val="ru-RU"/>
        </w:rPr>
        <w:t xml:space="preserve">- </w:t>
      </w:r>
      <w:r w:rsidR="006E6C5E" w:rsidRPr="001E32E4">
        <w:rPr>
          <w:rFonts w:cstheme="minorHAnsi"/>
          <w:color w:val="000000"/>
          <w:sz w:val="24"/>
          <w:szCs w:val="24"/>
          <w:lang w:val="ru-RU"/>
        </w:rPr>
        <w:t>иная бухгалтерская документация, свидетельствующая о деятельности</w:t>
      </w:r>
      <w:r w:rsidR="006E6C5E" w:rsidRPr="001E32E4">
        <w:rPr>
          <w:rFonts w:cstheme="minorHAnsi"/>
          <w:color w:val="000000"/>
          <w:sz w:val="24"/>
          <w:szCs w:val="24"/>
        </w:rPr>
        <w:t> </w:t>
      </w:r>
      <w:r w:rsidR="006E6C5E" w:rsidRPr="001E32E4">
        <w:rPr>
          <w:rFonts w:cstheme="minorHAnsi"/>
          <w:color w:val="000000"/>
          <w:sz w:val="24"/>
          <w:szCs w:val="24"/>
          <w:lang w:val="ru-RU"/>
        </w:rPr>
        <w:t>А</w:t>
      </w:r>
      <w:r w:rsidR="002C4BA3" w:rsidRPr="001E32E4">
        <w:rPr>
          <w:rFonts w:cstheme="minorHAnsi"/>
          <w:color w:val="000000"/>
          <w:sz w:val="24"/>
          <w:szCs w:val="24"/>
          <w:lang w:val="ru-RU"/>
        </w:rPr>
        <w:t>дминистрации</w:t>
      </w:r>
      <w:r w:rsidR="006E6C5E" w:rsidRPr="001E32E4">
        <w:rPr>
          <w:rFonts w:cstheme="minorHAnsi"/>
          <w:color w:val="000000"/>
          <w:sz w:val="24"/>
          <w:szCs w:val="24"/>
          <w:lang w:val="ru-RU"/>
        </w:rPr>
        <w:t>.</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4F39C1" w:rsidRPr="001E32E4" w:rsidRDefault="006E6C5E" w:rsidP="00C33D4E">
      <w:pPr>
        <w:spacing w:before="0" w:beforeAutospacing="0" w:after="0" w:afterAutospacing="0"/>
        <w:ind w:firstLine="720"/>
        <w:jc w:val="both"/>
        <w:rPr>
          <w:rFonts w:cstheme="minorHAnsi"/>
          <w:color w:val="000000"/>
          <w:sz w:val="24"/>
          <w:szCs w:val="24"/>
          <w:lang w:val="ru-RU"/>
        </w:rPr>
      </w:pPr>
      <w:r w:rsidRPr="001E32E4">
        <w:rPr>
          <w:rFonts w:cstheme="minorHAnsi"/>
          <w:color w:val="000000"/>
          <w:sz w:val="24"/>
          <w:szCs w:val="24"/>
          <w:lang w:val="ru-RU"/>
        </w:rPr>
        <w:t>Члены комиссии, имеющие замечания по содержанию акта, подписывают его с отметкой</w:t>
      </w:r>
      <w:r w:rsidRPr="001E32E4">
        <w:rPr>
          <w:rFonts w:cstheme="minorHAnsi"/>
          <w:color w:val="000000"/>
          <w:sz w:val="24"/>
          <w:szCs w:val="24"/>
        </w:rPr>
        <w:t> </w:t>
      </w:r>
      <w:r w:rsidRPr="001E32E4">
        <w:rPr>
          <w:rFonts w:cstheme="minorHAnsi"/>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4F39C1" w:rsidRPr="001E32E4" w:rsidRDefault="006E6C5E" w:rsidP="00C33D4E">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7. Акт приема-передачи оформляется в последний рабочий день увольняемого лица.</w:t>
      </w:r>
    </w:p>
    <w:p w:rsidR="00981489" w:rsidRPr="001E32E4" w:rsidRDefault="006E6C5E" w:rsidP="00981489">
      <w:pPr>
        <w:spacing w:before="0" w:beforeAutospacing="0" w:after="0" w:afterAutospacing="0"/>
        <w:jc w:val="both"/>
        <w:rPr>
          <w:rFonts w:cstheme="minorHAnsi"/>
          <w:color w:val="000000"/>
          <w:sz w:val="24"/>
          <w:szCs w:val="24"/>
          <w:lang w:val="ru-RU"/>
        </w:rPr>
      </w:pPr>
      <w:r w:rsidRPr="001E32E4">
        <w:rPr>
          <w:rFonts w:cstheme="minorHAnsi"/>
          <w:color w:val="000000"/>
          <w:sz w:val="24"/>
          <w:szCs w:val="24"/>
          <w:lang w:val="ru-RU"/>
        </w:rPr>
        <w:t>8. Акт приема-передачи дел составляется в трех экземплярах: 1-й экземпляр –</w:t>
      </w:r>
      <w:r w:rsidRPr="001E32E4">
        <w:rPr>
          <w:rFonts w:cstheme="minorHAnsi"/>
          <w:color w:val="000000"/>
          <w:sz w:val="24"/>
          <w:szCs w:val="24"/>
        </w:rPr>
        <w:t> </w:t>
      </w:r>
      <w:r w:rsidRPr="001E32E4">
        <w:rPr>
          <w:rFonts w:cstheme="minorHAnsi"/>
          <w:color w:val="000000"/>
          <w:sz w:val="24"/>
          <w:szCs w:val="24"/>
          <w:lang w:val="ru-RU"/>
        </w:rPr>
        <w:t>руководителю А</w:t>
      </w:r>
      <w:r w:rsidR="002C4BA3" w:rsidRPr="001E32E4">
        <w:rPr>
          <w:rFonts w:cstheme="minorHAnsi"/>
          <w:color w:val="000000"/>
          <w:sz w:val="24"/>
          <w:szCs w:val="24"/>
          <w:lang w:val="ru-RU"/>
        </w:rPr>
        <w:t>дминистрации</w:t>
      </w:r>
      <w:r w:rsidRPr="001E32E4">
        <w:rPr>
          <w:rFonts w:cstheme="minorHAnsi"/>
          <w:color w:val="000000"/>
          <w:sz w:val="24"/>
          <w:szCs w:val="24"/>
          <w:lang w:val="ru-RU"/>
        </w:rPr>
        <w:t>, если увольняется главный бухгалтер, 2-й экземпляр –</w:t>
      </w:r>
      <w:r w:rsidRPr="001E32E4">
        <w:rPr>
          <w:rFonts w:cstheme="minorHAnsi"/>
          <w:color w:val="000000"/>
          <w:sz w:val="24"/>
          <w:szCs w:val="24"/>
        </w:rPr>
        <w:t> </w:t>
      </w:r>
      <w:r w:rsidRPr="001E32E4">
        <w:rPr>
          <w:rFonts w:cstheme="minorHAnsi"/>
          <w:color w:val="000000"/>
          <w:sz w:val="24"/>
          <w:szCs w:val="24"/>
          <w:lang w:val="ru-RU"/>
        </w:rPr>
        <w:t>увольняемому лицу, 3-й экземпляр – уполномоченному лицу, которое принимало дела.</w:t>
      </w:r>
    </w:p>
    <w:p w:rsidR="00981489" w:rsidRPr="001E32E4" w:rsidRDefault="00981489" w:rsidP="00981489">
      <w:pPr>
        <w:spacing w:before="0" w:beforeAutospacing="0" w:after="0" w:afterAutospacing="0"/>
        <w:jc w:val="both"/>
        <w:rPr>
          <w:rFonts w:cstheme="minorHAnsi"/>
          <w:color w:val="000000"/>
          <w:sz w:val="24"/>
          <w:szCs w:val="24"/>
          <w:lang w:val="ru-RU"/>
        </w:rPr>
      </w:pPr>
    </w:p>
    <w:p w:rsidR="00981489" w:rsidRPr="001E32E4" w:rsidRDefault="00981489" w:rsidP="00981489">
      <w:pPr>
        <w:spacing w:before="0" w:beforeAutospacing="0" w:after="0" w:afterAutospacing="0"/>
        <w:jc w:val="center"/>
        <w:rPr>
          <w:rFonts w:cstheme="minorHAnsi"/>
          <w:color w:val="000000"/>
          <w:sz w:val="24"/>
          <w:szCs w:val="24"/>
          <w:lang w:val="ru-RU"/>
        </w:rPr>
      </w:pPr>
      <w:r w:rsidRPr="001E32E4">
        <w:rPr>
          <w:rFonts w:cstheme="minorHAnsi"/>
          <w:b/>
          <w:bCs/>
          <w:iCs/>
          <w:sz w:val="24"/>
          <w:szCs w:val="24"/>
          <w:lang w:val="ru-RU"/>
        </w:rPr>
        <w:t>УЧЕТНАЯ ПОЛИТИКА В ЧАСТИ ВЕДЕНИЯ НАЛОГОВОГО УЧЕТА</w:t>
      </w:r>
    </w:p>
    <w:p w:rsidR="00981489" w:rsidRPr="001E32E4" w:rsidRDefault="00436395" w:rsidP="00981489">
      <w:pPr>
        <w:pStyle w:val="ConsPlusNormal"/>
        <w:spacing w:line="240" w:lineRule="atLeast"/>
        <w:jc w:val="both"/>
        <w:rPr>
          <w:rFonts w:asciiTheme="minorHAnsi" w:hAnsiTheme="minorHAnsi" w:cstheme="minorHAnsi"/>
          <w:sz w:val="24"/>
          <w:szCs w:val="24"/>
        </w:rPr>
      </w:pPr>
      <w:r w:rsidRPr="001E32E4">
        <w:rPr>
          <w:rFonts w:asciiTheme="minorHAnsi" w:hAnsiTheme="minorHAnsi" w:cstheme="minorHAnsi"/>
          <w:b/>
          <w:bCs/>
          <w:sz w:val="24"/>
          <w:szCs w:val="24"/>
          <w:lang w:val="en-US"/>
        </w:rPr>
        <w:t>I</w:t>
      </w:r>
      <w:r w:rsidR="00981489" w:rsidRPr="001E32E4">
        <w:rPr>
          <w:rFonts w:asciiTheme="minorHAnsi" w:hAnsiTheme="minorHAnsi" w:cstheme="minorHAnsi"/>
          <w:b/>
          <w:bCs/>
          <w:sz w:val="24"/>
          <w:szCs w:val="24"/>
        </w:rPr>
        <w:t>. Учетная политика</w:t>
      </w:r>
      <w:r w:rsidR="00981489" w:rsidRPr="001E32E4">
        <w:rPr>
          <w:rFonts w:asciiTheme="minorHAnsi" w:hAnsiTheme="minorHAnsi" w:cstheme="minorHAnsi"/>
          <w:sz w:val="24"/>
          <w:szCs w:val="24"/>
        </w:rPr>
        <w:t xml:space="preserve"> </w:t>
      </w:r>
      <w:r w:rsidR="00981489" w:rsidRPr="001E32E4">
        <w:rPr>
          <w:rFonts w:asciiTheme="minorHAnsi" w:hAnsiTheme="minorHAnsi" w:cstheme="minorHAnsi"/>
          <w:b/>
          <w:bCs/>
          <w:sz w:val="24"/>
          <w:szCs w:val="24"/>
        </w:rPr>
        <w:t>для целей налогообложения</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1. Организационные положения </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2. Налог на прибыль</w:t>
      </w:r>
    </w:p>
    <w:p w:rsidR="00981489" w:rsidRPr="001E32E4" w:rsidRDefault="007E3C4B" w:rsidP="007E3C4B">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3.</w:t>
      </w:r>
      <w:r w:rsidR="00981489" w:rsidRPr="001E32E4">
        <w:rPr>
          <w:rFonts w:asciiTheme="minorHAnsi" w:hAnsiTheme="minorHAnsi" w:cstheme="minorHAnsi"/>
          <w:sz w:val="24"/>
          <w:szCs w:val="24"/>
        </w:rPr>
        <w:t xml:space="preserve">Налог на доходы физических лиц (НДФЛ) </w:t>
      </w:r>
    </w:p>
    <w:p w:rsidR="00981489" w:rsidRPr="001E32E4" w:rsidRDefault="00C01AA6"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4</w:t>
      </w:r>
      <w:r w:rsidR="00981489" w:rsidRPr="001E32E4">
        <w:rPr>
          <w:rFonts w:asciiTheme="minorHAnsi" w:hAnsiTheme="minorHAnsi" w:cstheme="minorHAnsi"/>
          <w:sz w:val="24"/>
          <w:szCs w:val="24"/>
        </w:rPr>
        <w:t xml:space="preserve">. </w:t>
      </w:r>
      <w:r w:rsidR="00E57ED9" w:rsidRPr="001E32E4">
        <w:rPr>
          <w:rFonts w:asciiTheme="minorHAnsi" w:hAnsiTheme="minorHAnsi" w:cstheme="minorHAnsi"/>
          <w:sz w:val="24"/>
          <w:szCs w:val="24"/>
        </w:rPr>
        <w:t>Расчет с</w:t>
      </w:r>
      <w:r w:rsidR="00981489" w:rsidRPr="001E32E4">
        <w:rPr>
          <w:rFonts w:asciiTheme="minorHAnsi" w:hAnsiTheme="minorHAnsi" w:cstheme="minorHAnsi"/>
          <w:sz w:val="24"/>
          <w:szCs w:val="24"/>
        </w:rPr>
        <w:t>траховы</w:t>
      </w:r>
      <w:r w:rsidR="00E57ED9" w:rsidRPr="001E32E4">
        <w:rPr>
          <w:rFonts w:asciiTheme="minorHAnsi" w:hAnsiTheme="minorHAnsi" w:cstheme="minorHAnsi"/>
          <w:sz w:val="24"/>
          <w:szCs w:val="24"/>
        </w:rPr>
        <w:t>х</w:t>
      </w:r>
      <w:r w:rsidR="00981489" w:rsidRPr="001E32E4">
        <w:rPr>
          <w:rFonts w:asciiTheme="minorHAnsi" w:hAnsiTheme="minorHAnsi" w:cstheme="minorHAnsi"/>
          <w:sz w:val="24"/>
          <w:szCs w:val="24"/>
        </w:rPr>
        <w:t xml:space="preserve"> взнос</w:t>
      </w:r>
      <w:r w:rsidR="00E57ED9" w:rsidRPr="001E32E4">
        <w:rPr>
          <w:rFonts w:asciiTheme="minorHAnsi" w:hAnsiTheme="minorHAnsi" w:cstheme="minorHAnsi"/>
          <w:sz w:val="24"/>
          <w:szCs w:val="24"/>
        </w:rPr>
        <w:t>ов</w:t>
      </w:r>
    </w:p>
    <w:p w:rsidR="00981489" w:rsidRPr="001E32E4" w:rsidRDefault="00C01AA6"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5</w:t>
      </w:r>
      <w:r w:rsidR="00981489" w:rsidRPr="001E32E4">
        <w:rPr>
          <w:rFonts w:asciiTheme="minorHAnsi" w:hAnsiTheme="minorHAnsi" w:cstheme="minorHAnsi"/>
          <w:sz w:val="24"/>
          <w:szCs w:val="24"/>
        </w:rPr>
        <w:t>. Налог на имущество организаций</w:t>
      </w:r>
    </w:p>
    <w:p w:rsidR="00981489" w:rsidRPr="001E32E4" w:rsidRDefault="00C01AA6"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6</w:t>
      </w:r>
      <w:r w:rsidR="00981489" w:rsidRPr="001E32E4">
        <w:rPr>
          <w:rFonts w:asciiTheme="minorHAnsi" w:hAnsiTheme="minorHAnsi" w:cstheme="minorHAnsi"/>
          <w:sz w:val="24"/>
          <w:szCs w:val="24"/>
        </w:rPr>
        <w:t>. Транспортный налог</w:t>
      </w:r>
    </w:p>
    <w:p w:rsidR="00981489" w:rsidRPr="001E32E4" w:rsidRDefault="00C01AA6"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7</w:t>
      </w:r>
      <w:r w:rsidR="00981489" w:rsidRPr="001E32E4">
        <w:rPr>
          <w:rFonts w:asciiTheme="minorHAnsi" w:hAnsiTheme="minorHAnsi" w:cstheme="minorHAnsi"/>
          <w:sz w:val="24"/>
          <w:szCs w:val="24"/>
        </w:rPr>
        <w:t>. Земельный налог</w:t>
      </w:r>
    </w:p>
    <w:p w:rsidR="00E57ED9" w:rsidRPr="001E32E4" w:rsidRDefault="00C01AA6"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8</w:t>
      </w:r>
      <w:r w:rsidR="00E57ED9" w:rsidRPr="001E32E4">
        <w:rPr>
          <w:rFonts w:asciiTheme="minorHAnsi" w:hAnsiTheme="minorHAnsi" w:cstheme="minorHAnsi"/>
          <w:sz w:val="24"/>
          <w:szCs w:val="24"/>
        </w:rPr>
        <w:t xml:space="preserve">. Персонифицированные сведения </w:t>
      </w:r>
      <w:r w:rsidR="00DB78BD" w:rsidRPr="001E32E4">
        <w:rPr>
          <w:rFonts w:asciiTheme="minorHAnsi" w:hAnsiTheme="minorHAnsi" w:cstheme="minorHAnsi"/>
          <w:sz w:val="24"/>
          <w:szCs w:val="24"/>
        </w:rPr>
        <w:t>о выплатах с физических лиц</w:t>
      </w:r>
    </w:p>
    <w:p w:rsidR="00981489" w:rsidRPr="001E32E4" w:rsidRDefault="00981489" w:rsidP="00981489">
      <w:pPr>
        <w:spacing w:before="0" w:beforeAutospacing="0" w:after="0" w:afterAutospacing="0" w:line="240" w:lineRule="atLeast"/>
        <w:ind w:left="360"/>
        <w:jc w:val="both"/>
        <w:rPr>
          <w:rFonts w:cstheme="minorHAnsi"/>
          <w:sz w:val="24"/>
          <w:szCs w:val="24"/>
          <w:lang w:val="ru-RU"/>
        </w:rPr>
      </w:pPr>
      <w:r w:rsidRPr="001E32E4">
        <w:rPr>
          <w:rFonts w:cstheme="minorHAnsi"/>
          <w:sz w:val="24"/>
          <w:szCs w:val="24"/>
          <w:lang w:val="ru-RU"/>
        </w:rPr>
        <w:t xml:space="preserve">   </w:t>
      </w:r>
      <w:r w:rsidR="00C01AA6" w:rsidRPr="001E32E4">
        <w:rPr>
          <w:rFonts w:cstheme="minorHAnsi"/>
          <w:sz w:val="24"/>
          <w:szCs w:val="24"/>
          <w:lang w:val="ru-RU"/>
        </w:rPr>
        <w:t>9</w:t>
      </w:r>
      <w:r w:rsidRPr="001E32E4">
        <w:rPr>
          <w:rFonts w:cstheme="minorHAnsi"/>
          <w:sz w:val="24"/>
          <w:szCs w:val="24"/>
          <w:lang w:val="ru-RU"/>
        </w:rPr>
        <w:t>. Порядок оформления платы за загрязнение окружающее среды и перечисление налога</w:t>
      </w:r>
    </w:p>
    <w:p w:rsidR="00981489" w:rsidRPr="001E32E4" w:rsidRDefault="00C01AA6" w:rsidP="00981489">
      <w:pPr>
        <w:spacing w:before="0" w:beforeAutospacing="0" w:after="0" w:afterAutospacing="0" w:line="240" w:lineRule="atLeast"/>
        <w:ind w:left="360"/>
        <w:jc w:val="both"/>
        <w:rPr>
          <w:rFonts w:cstheme="minorHAnsi"/>
          <w:sz w:val="24"/>
          <w:szCs w:val="24"/>
          <w:lang w:val="ru-RU"/>
        </w:rPr>
      </w:pPr>
      <w:r w:rsidRPr="001E32E4">
        <w:rPr>
          <w:rFonts w:cstheme="minorHAnsi"/>
          <w:sz w:val="24"/>
          <w:szCs w:val="24"/>
          <w:lang w:val="ru-RU"/>
        </w:rPr>
        <w:t xml:space="preserve">   10</w:t>
      </w:r>
      <w:r w:rsidR="00981489" w:rsidRPr="001E32E4">
        <w:rPr>
          <w:rFonts w:cstheme="minorHAnsi"/>
          <w:sz w:val="24"/>
          <w:szCs w:val="24"/>
          <w:lang w:val="ru-RU"/>
        </w:rPr>
        <w:t xml:space="preserve">. </w:t>
      </w:r>
      <w:r w:rsidR="00436395" w:rsidRPr="001E32E4">
        <w:rPr>
          <w:rFonts w:cstheme="minorHAnsi"/>
          <w:sz w:val="24"/>
          <w:szCs w:val="24"/>
          <w:lang w:val="ru-RU"/>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составе ЕФС-1)</w:t>
      </w:r>
    </w:p>
    <w:p w:rsidR="00436395" w:rsidRPr="001E32E4" w:rsidRDefault="00436395" w:rsidP="00981489">
      <w:pPr>
        <w:spacing w:before="0" w:beforeAutospacing="0" w:after="0" w:afterAutospacing="0" w:line="240" w:lineRule="atLeast"/>
        <w:ind w:left="360"/>
        <w:jc w:val="both"/>
        <w:rPr>
          <w:rFonts w:cstheme="minorHAnsi"/>
          <w:sz w:val="24"/>
          <w:szCs w:val="24"/>
          <w:lang w:val="ru-RU"/>
        </w:rPr>
      </w:pPr>
    </w:p>
    <w:p w:rsidR="00981489" w:rsidRPr="001E32E4" w:rsidRDefault="00981489" w:rsidP="00981489">
      <w:pPr>
        <w:pStyle w:val="ConsPlusNormal"/>
        <w:spacing w:line="240" w:lineRule="atLeast"/>
        <w:jc w:val="both"/>
        <w:outlineLvl w:val="1"/>
        <w:rPr>
          <w:rFonts w:asciiTheme="minorHAnsi" w:hAnsiTheme="minorHAnsi" w:cstheme="minorHAnsi"/>
          <w:sz w:val="24"/>
          <w:szCs w:val="24"/>
        </w:rPr>
      </w:pPr>
      <w:bookmarkStart w:id="0" w:name="Par1762"/>
      <w:bookmarkEnd w:id="0"/>
      <w:r w:rsidRPr="001E32E4">
        <w:rPr>
          <w:rFonts w:asciiTheme="minorHAnsi" w:hAnsiTheme="minorHAnsi" w:cstheme="minorHAnsi"/>
          <w:b/>
          <w:bCs/>
          <w:sz w:val="24"/>
          <w:szCs w:val="24"/>
        </w:rPr>
        <w:lastRenderedPageBreak/>
        <w:t>1. Организационные положения</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1.1. Ответственным за исчисление и уплату налогов, сборов, страховых взносов в Администрации является главный специалист Администрации, ответственный за ведение учета и отчетности. Исчисление налогов, сборов, страховых взносов и ведение регистров налогового учета осуществляет главный специалист Администрации, ответственный за учет и отчетность.</w:t>
      </w:r>
    </w:p>
    <w:p w:rsidR="00981489" w:rsidRPr="001E32E4" w:rsidRDefault="00981489" w:rsidP="00981489">
      <w:pPr>
        <w:pStyle w:val="ConsPlusNormal"/>
        <w:spacing w:line="240" w:lineRule="atLeast"/>
        <w:ind w:firstLine="540"/>
        <w:jc w:val="both"/>
        <w:rPr>
          <w:rFonts w:asciiTheme="minorHAnsi" w:hAnsiTheme="minorHAnsi" w:cstheme="minorHAnsi"/>
          <w:iCs/>
          <w:sz w:val="24"/>
          <w:szCs w:val="24"/>
        </w:rPr>
      </w:pPr>
      <w:r w:rsidRPr="001E32E4">
        <w:rPr>
          <w:rFonts w:asciiTheme="minorHAnsi" w:hAnsiTheme="minorHAnsi" w:cstheme="minorHAnsi"/>
          <w:sz w:val="24"/>
          <w:szCs w:val="24"/>
        </w:rPr>
        <w:t xml:space="preserve">1.2. Администрация использует электронный способ представления отчетности в налоговые органы по телекоммуникационным каналам связи. </w:t>
      </w:r>
      <w:r w:rsidRPr="001E32E4">
        <w:rPr>
          <w:rFonts w:asciiTheme="minorHAnsi" w:hAnsiTheme="minorHAnsi" w:cstheme="minorHAnsi"/>
          <w:iCs/>
          <w:sz w:val="24"/>
          <w:szCs w:val="24"/>
        </w:rPr>
        <w:t xml:space="preserve">(Основание: </w:t>
      </w:r>
      <w:hyperlink r:id="rId145" w:history="1">
        <w:r w:rsidRPr="001E32E4">
          <w:rPr>
            <w:rFonts w:asciiTheme="minorHAnsi" w:hAnsiTheme="minorHAnsi" w:cstheme="minorHAnsi"/>
            <w:iCs/>
            <w:sz w:val="24"/>
            <w:szCs w:val="24"/>
          </w:rPr>
          <w:t>п. п. 3</w:t>
        </w:r>
      </w:hyperlink>
      <w:r w:rsidRPr="001E32E4">
        <w:rPr>
          <w:rFonts w:asciiTheme="minorHAnsi" w:hAnsiTheme="minorHAnsi" w:cstheme="minorHAnsi"/>
          <w:iCs/>
          <w:sz w:val="24"/>
          <w:szCs w:val="24"/>
        </w:rPr>
        <w:t xml:space="preserve">, </w:t>
      </w:r>
      <w:hyperlink r:id="rId146" w:history="1">
        <w:r w:rsidRPr="001E32E4">
          <w:rPr>
            <w:rFonts w:asciiTheme="minorHAnsi" w:hAnsiTheme="minorHAnsi" w:cstheme="minorHAnsi"/>
            <w:iCs/>
            <w:sz w:val="24"/>
            <w:szCs w:val="24"/>
          </w:rPr>
          <w:t>4 ст. 80</w:t>
        </w:r>
      </w:hyperlink>
      <w:r w:rsidRPr="001E32E4">
        <w:rPr>
          <w:rFonts w:asciiTheme="minorHAnsi" w:hAnsiTheme="minorHAnsi" w:cstheme="minorHAnsi"/>
          <w:iCs/>
          <w:sz w:val="24"/>
          <w:szCs w:val="24"/>
        </w:rPr>
        <w:t xml:space="preserve"> НК РФ)</w:t>
      </w:r>
    </w:p>
    <w:p w:rsidR="00981489" w:rsidRPr="001E32E4" w:rsidRDefault="00981489" w:rsidP="00981489">
      <w:pPr>
        <w:pStyle w:val="ConsPlusNormal"/>
        <w:spacing w:line="240" w:lineRule="atLeast"/>
        <w:jc w:val="both"/>
        <w:rPr>
          <w:rFonts w:asciiTheme="minorHAnsi" w:hAnsiTheme="minorHAnsi" w:cstheme="minorHAnsi"/>
          <w:iCs/>
          <w:sz w:val="24"/>
          <w:szCs w:val="24"/>
        </w:rPr>
      </w:pPr>
      <w:r w:rsidRPr="001E32E4">
        <w:rPr>
          <w:rFonts w:asciiTheme="minorHAnsi" w:hAnsiTheme="minorHAnsi" w:cstheme="minorHAnsi"/>
          <w:sz w:val="24"/>
          <w:szCs w:val="24"/>
        </w:rPr>
        <w:t xml:space="preserve"> </w:t>
      </w:r>
      <w:r w:rsidRPr="001E32E4">
        <w:rPr>
          <w:rFonts w:asciiTheme="minorHAnsi" w:hAnsiTheme="minorHAnsi" w:cstheme="minorHAnsi"/>
          <w:b/>
          <w:sz w:val="24"/>
          <w:szCs w:val="24"/>
        </w:rPr>
        <w:t>2.</w:t>
      </w:r>
      <w:r w:rsidRPr="001E32E4">
        <w:rPr>
          <w:rFonts w:asciiTheme="minorHAnsi" w:hAnsiTheme="minorHAnsi" w:cstheme="minorHAnsi"/>
          <w:sz w:val="24"/>
          <w:szCs w:val="24"/>
        </w:rPr>
        <w:t xml:space="preserve">  </w:t>
      </w:r>
      <w:r w:rsidRPr="001E32E4">
        <w:rPr>
          <w:rFonts w:asciiTheme="minorHAnsi" w:hAnsiTheme="minorHAnsi" w:cstheme="minorHAnsi"/>
          <w:b/>
          <w:sz w:val="24"/>
          <w:szCs w:val="24"/>
        </w:rPr>
        <w:t>Налог на прибыль.</w:t>
      </w:r>
    </w:p>
    <w:p w:rsidR="00981489" w:rsidRPr="001E32E4" w:rsidRDefault="00981489" w:rsidP="00981489">
      <w:pPr>
        <w:spacing w:before="0" w:beforeAutospacing="0" w:after="0" w:afterAutospacing="0" w:line="240" w:lineRule="atLeast"/>
        <w:jc w:val="both"/>
        <w:rPr>
          <w:rFonts w:cstheme="minorHAnsi"/>
          <w:b/>
          <w:sz w:val="24"/>
          <w:szCs w:val="24"/>
          <w:lang w:val="ru-RU"/>
        </w:rPr>
      </w:pPr>
      <w:r w:rsidRPr="001E32E4">
        <w:rPr>
          <w:rFonts w:cstheme="minorHAnsi"/>
          <w:sz w:val="24"/>
          <w:szCs w:val="24"/>
          <w:lang w:val="ru-RU"/>
        </w:rPr>
        <w:t xml:space="preserve">Налоговая декларация сдается 1 раз в квартал, доходы и расходы  от платных услуг </w:t>
      </w:r>
      <w:r w:rsidR="00DB78BD" w:rsidRPr="001E32E4">
        <w:rPr>
          <w:rFonts w:cstheme="minorHAnsi"/>
          <w:sz w:val="24"/>
          <w:szCs w:val="24"/>
          <w:lang w:val="ru-RU"/>
        </w:rPr>
        <w:t>определять по методу начисления.</w:t>
      </w:r>
      <w:r w:rsidRPr="001E32E4">
        <w:rPr>
          <w:rFonts w:cstheme="minorHAnsi"/>
          <w:sz w:val="24"/>
          <w:szCs w:val="24"/>
          <w:lang w:val="ru-RU"/>
        </w:rPr>
        <w:t xml:space="preserve"> Так как платных услуг администрация не оказывает, доходов от предпринимательской деятельности нет. </w:t>
      </w:r>
    </w:p>
    <w:p w:rsidR="00981489" w:rsidRPr="001E32E4" w:rsidRDefault="00981489" w:rsidP="00981489">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Не включаются в налоговую базу доходы и расходы от сдачи в аренду имущества, находящегося в муниципальной собственности, если принят закон о бюджете на соответствующий год о направлении дохода от аренды такого имущества на пополнение бюджетного финансирования.</w:t>
      </w:r>
    </w:p>
    <w:p w:rsidR="00981489" w:rsidRPr="001E32E4" w:rsidRDefault="00981489" w:rsidP="00981489">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Не включаются в налоговую базу целевые поступления в качестве благотворительной помощи и пожертвований и других поступлений на содержание уставной деятельности, с учетом главы 25 НК. Налоговая декларация сдается до </w:t>
      </w:r>
      <w:r w:rsidR="00DB78BD" w:rsidRPr="001E32E4">
        <w:rPr>
          <w:rFonts w:cstheme="minorHAnsi"/>
          <w:sz w:val="24"/>
          <w:szCs w:val="24"/>
          <w:lang w:val="ru-RU"/>
        </w:rPr>
        <w:t>25</w:t>
      </w:r>
      <w:r w:rsidRPr="001E32E4">
        <w:rPr>
          <w:rFonts w:cstheme="minorHAnsi"/>
          <w:sz w:val="24"/>
          <w:szCs w:val="24"/>
          <w:lang w:val="ru-RU"/>
        </w:rPr>
        <w:t xml:space="preserve"> числа месяца, следующего за отчетным кварталом.</w:t>
      </w:r>
    </w:p>
    <w:p w:rsidR="00981489" w:rsidRPr="001E32E4" w:rsidRDefault="00981489" w:rsidP="00981489">
      <w:pPr>
        <w:pStyle w:val="ConsPlusNormal"/>
        <w:spacing w:line="240" w:lineRule="atLeast"/>
        <w:jc w:val="both"/>
        <w:outlineLvl w:val="1"/>
        <w:rPr>
          <w:rFonts w:asciiTheme="minorHAnsi" w:hAnsiTheme="minorHAnsi" w:cstheme="minorHAnsi"/>
          <w:sz w:val="24"/>
          <w:szCs w:val="24"/>
        </w:rPr>
      </w:pPr>
      <w:bookmarkStart w:id="1" w:name="Par1769"/>
      <w:bookmarkEnd w:id="1"/>
      <w:r w:rsidRPr="001E32E4">
        <w:rPr>
          <w:rFonts w:asciiTheme="minorHAnsi" w:hAnsiTheme="minorHAnsi" w:cstheme="minorHAnsi"/>
          <w:b/>
          <w:bCs/>
          <w:sz w:val="24"/>
          <w:szCs w:val="24"/>
        </w:rPr>
        <w:t>3. Налог на добавленную стоимость (НДС)</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3.</w:t>
      </w:r>
      <w:r w:rsidR="00C01AA6" w:rsidRPr="001E32E4">
        <w:rPr>
          <w:rFonts w:asciiTheme="minorHAnsi" w:hAnsiTheme="minorHAnsi" w:cstheme="minorHAnsi"/>
          <w:sz w:val="24"/>
          <w:szCs w:val="24"/>
        </w:rPr>
        <w:t>1</w:t>
      </w:r>
      <w:r w:rsidRPr="001E32E4">
        <w:rPr>
          <w:rFonts w:asciiTheme="minorHAnsi" w:hAnsiTheme="minorHAnsi" w:cstheme="minorHAnsi"/>
          <w:sz w:val="24"/>
          <w:szCs w:val="24"/>
        </w:rPr>
        <w:t xml:space="preserve">. В Администрации </w:t>
      </w:r>
      <w:r w:rsidR="00C01AA6" w:rsidRPr="001E32E4">
        <w:rPr>
          <w:rFonts w:asciiTheme="minorHAnsi" w:hAnsiTheme="minorHAnsi" w:cstheme="minorHAnsi"/>
          <w:sz w:val="24"/>
          <w:szCs w:val="24"/>
        </w:rPr>
        <w:t xml:space="preserve">не </w:t>
      </w:r>
      <w:r w:rsidRPr="001E32E4">
        <w:rPr>
          <w:rFonts w:asciiTheme="minorHAnsi" w:hAnsiTheme="minorHAnsi" w:cstheme="minorHAnsi"/>
          <w:sz w:val="24"/>
          <w:szCs w:val="24"/>
        </w:rPr>
        <w:t xml:space="preserve">ведется раздельный учет сумм налога по приобретенным товарам (работам, услугам), используемым для операций, как облагаемых, так и не облагаемых НДС. </w:t>
      </w:r>
      <w:r w:rsidRPr="001E32E4">
        <w:rPr>
          <w:rFonts w:asciiTheme="minorHAnsi" w:hAnsiTheme="minorHAnsi" w:cstheme="minorHAnsi"/>
          <w:iCs/>
          <w:sz w:val="24"/>
          <w:szCs w:val="24"/>
        </w:rPr>
        <w:t xml:space="preserve">(Основание: </w:t>
      </w:r>
      <w:hyperlink r:id="rId147" w:history="1">
        <w:r w:rsidRPr="001E32E4">
          <w:rPr>
            <w:rFonts w:asciiTheme="minorHAnsi" w:hAnsiTheme="minorHAnsi" w:cstheme="minorHAnsi"/>
            <w:iCs/>
            <w:sz w:val="24"/>
            <w:szCs w:val="24"/>
          </w:rPr>
          <w:t>п. 4 ст. 149</w:t>
        </w:r>
      </w:hyperlink>
      <w:r w:rsidRPr="001E32E4">
        <w:rPr>
          <w:rFonts w:asciiTheme="minorHAnsi" w:hAnsiTheme="minorHAnsi" w:cstheme="minorHAnsi"/>
          <w:iCs/>
          <w:sz w:val="24"/>
          <w:szCs w:val="24"/>
        </w:rPr>
        <w:t xml:space="preserve"> НК РФ).</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3.</w:t>
      </w:r>
      <w:r w:rsidR="00C01AA6" w:rsidRPr="001E32E4">
        <w:rPr>
          <w:rFonts w:asciiTheme="minorHAnsi" w:hAnsiTheme="minorHAnsi" w:cstheme="minorHAnsi"/>
          <w:sz w:val="24"/>
          <w:szCs w:val="24"/>
        </w:rPr>
        <w:t>2</w:t>
      </w:r>
      <w:r w:rsidRPr="001E32E4">
        <w:rPr>
          <w:rFonts w:asciiTheme="minorHAnsi" w:hAnsiTheme="minorHAnsi" w:cstheme="minorHAnsi"/>
          <w:sz w:val="24"/>
          <w:szCs w:val="24"/>
        </w:rPr>
        <w:t>. Суммы НДС, предъявленные поставщиками (подрядчиками):</w:t>
      </w:r>
    </w:p>
    <w:p w:rsidR="00981489" w:rsidRPr="001E32E4" w:rsidRDefault="00981489" w:rsidP="00C01AA6">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учитываются в стоимости товаров (работ, услуг), имущественных прав, используемых для осуществления операций, не облагаемых НДС</w:t>
      </w:r>
      <w:r w:rsidRPr="001E32E4">
        <w:rPr>
          <w:rFonts w:asciiTheme="minorHAnsi" w:hAnsiTheme="minorHAnsi" w:cstheme="minorHAnsi"/>
          <w:iCs/>
          <w:sz w:val="24"/>
          <w:szCs w:val="24"/>
        </w:rPr>
        <w:t>.</w:t>
      </w:r>
    </w:p>
    <w:p w:rsidR="00981489" w:rsidRPr="001E32E4" w:rsidRDefault="00981489" w:rsidP="00981489">
      <w:pPr>
        <w:pStyle w:val="ConsPlusNormal"/>
        <w:spacing w:line="240" w:lineRule="atLeast"/>
        <w:ind w:firstLine="540"/>
        <w:jc w:val="both"/>
        <w:rPr>
          <w:rFonts w:asciiTheme="minorHAnsi" w:hAnsiTheme="minorHAnsi" w:cstheme="minorHAnsi"/>
          <w:iCs/>
          <w:sz w:val="24"/>
          <w:szCs w:val="24"/>
        </w:rPr>
      </w:pPr>
      <w:r w:rsidRPr="001E32E4">
        <w:rPr>
          <w:rFonts w:asciiTheme="minorHAnsi" w:hAnsiTheme="minorHAnsi" w:cstheme="minorHAnsi"/>
          <w:sz w:val="24"/>
          <w:szCs w:val="24"/>
        </w:rPr>
        <w:t xml:space="preserve"> </w:t>
      </w:r>
    </w:p>
    <w:p w:rsidR="00981489" w:rsidRPr="001E32E4" w:rsidRDefault="00981489" w:rsidP="00981489">
      <w:pPr>
        <w:pStyle w:val="ConsPlusNormal"/>
        <w:spacing w:line="240" w:lineRule="atLeast"/>
        <w:jc w:val="both"/>
        <w:outlineLvl w:val="1"/>
        <w:rPr>
          <w:rFonts w:asciiTheme="minorHAnsi" w:hAnsiTheme="minorHAnsi" w:cstheme="minorHAnsi"/>
          <w:sz w:val="24"/>
          <w:szCs w:val="24"/>
        </w:rPr>
      </w:pPr>
      <w:bookmarkStart w:id="2" w:name="Par1791"/>
      <w:bookmarkEnd w:id="2"/>
      <w:r w:rsidRPr="001E32E4">
        <w:rPr>
          <w:rFonts w:asciiTheme="minorHAnsi" w:hAnsiTheme="minorHAnsi" w:cstheme="minorHAnsi"/>
          <w:b/>
          <w:bCs/>
          <w:sz w:val="24"/>
          <w:szCs w:val="24"/>
        </w:rPr>
        <w:t>4. Налог на доходы физических лиц (НДФЛ)</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4.1. Учет доходов, начисленных физическим лицам, предоставленных им налоговых вычетов, а также сумм </w:t>
      </w:r>
      <w:proofErr w:type="gramStart"/>
      <w:r w:rsidRPr="001E32E4">
        <w:rPr>
          <w:rFonts w:asciiTheme="minorHAnsi" w:hAnsiTheme="minorHAnsi" w:cstheme="minorHAnsi"/>
          <w:sz w:val="24"/>
          <w:szCs w:val="24"/>
        </w:rPr>
        <w:t>удержанного</w:t>
      </w:r>
      <w:proofErr w:type="gramEnd"/>
      <w:r w:rsidRPr="001E32E4">
        <w:rPr>
          <w:rFonts w:asciiTheme="minorHAnsi" w:hAnsiTheme="minorHAnsi" w:cstheme="minorHAnsi"/>
          <w:sz w:val="24"/>
          <w:szCs w:val="24"/>
        </w:rPr>
        <w:t xml:space="preserve"> с них НДФЛ ведется в налоговом регистре, разработанном Администрацией в программе «АС Смета» </w:t>
      </w:r>
      <w:r w:rsidRPr="001E32E4">
        <w:rPr>
          <w:rFonts w:asciiTheme="minorHAnsi" w:hAnsiTheme="minorHAnsi" w:cstheme="minorHAnsi"/>
          <w:iCs/>
          <w:sz w:val="24"/>
          <w:szCs w:val="24"/>
        </w:rPr>
        <w:t xml:space="preserve">(Основание: </w:t>
      </w:r>
      <w:hyperlink r:id="rId148" w:history="1">
        <w:r w:rsidRPr="001E32E4">
          <w:rPr>
            <w:rFonts w:asciiTheme="minorHAnsi" w:hAnsiTheme="minorHAnsi" w:cstheme="minorHAnsi"/>
            <w:iCs/>
            <w:sz w:val="24"/>
            <w:szCs w:val="24"/>
          </w:rPr>
          <w:t>п. 1 ст. 230</w:t>
        </w:r>
      </w:hyperlink>
      <w:r w:rsidRPr="001E32E4">
        <w:rPr>
          <w:rFonts w:asciiTheme="minorHAnsi" w:hAnsiTheme="minorHAnsi" w:cstheme="minorHAnsi"/>
          <w:iCs/>
          <w:sz w:val="24"/>
          <w:szCs w:val="24"/>
        </w:rPr>
        <w:t xml:space="preserve"> НК РФ)</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 xml:space="preserve">4.2.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Для оформления заявлений могут использоваться самостоятельно разработанные Администрацией формы, приведенные в </w:t>
      </w:r>
      <w:hyperlink w:anchor="Par3201" w:tooltip="Приложение N 2" w:history="1">
        <w:r w:rsidRPr="001E32E4">
          <w:rPr>
            <w:rFonts w:asciiTheme="minorHAnsi" w:hAnsiTheme="minorHAnsi" w:cstheme="minorHAnsi"/>
            <w:sz w:val="24"/>
            <w:szCs w:val="24"/>
          </w:rPr>
          <w:t>Приложении N 2</w:t>
        </w:r>
      </w:hyperlink>
      <w:r w:rsidRPr="001E32E4">
        <w:rPr>
          <w:rFonts w:asciiTheme="minorHAnsi" w:hAnsiTheme="minorHAnsi" w:cstheme="minorHAnsi"/>
          <w:sz w:val="24"/>
          <w:szCs w:val="24"/>
        </w:rPr>
        <w:t xml:space="preserve"> к настоящей Учетной политике.</w:t>
      </w:r>
    </w:p>
    <w:p w:rsidR="00DB78BD" w:rsidRPr="001E32E4" w:rsidRDefault="00981489" w:rsidP="00DB78BD">
      <w:pPr>
        <w:pStyle w:val="ConsPlusNormal"/>
        <w:spacing w:line="240" w:lineRule="atLeast"/>
        <w:jc w:val="both"/>
        <w:rPr>
          <w:rFonts w:asciiTheme="minorHAnsi" w:hAnsiTheme="minorHAnsi" w:cstheme="minorHAnsi"/>
          <w:iCs/>
          <w:sz w:val="24"/>
          <w:szCs w:val="24"/>
        </w:rPr>
      </w:pPr>
      <w:proofErr w:type="gramStart"/>
      <w:r w:rsidRPr="001E32E4">
        <w:rPr>
          <w:rFonts w:asciiTheme="minorHAnsi" w:hAnsiTheme="minorHAnsi" w:cstheme="minorHAnsi"/>
          <w:iCs/>
          <w:sz w:val="24"/>
          <w:szCs w:val="24"/>
        </w:rPr>
        <w:t xml:space="preserve">(Основание: </w:t>
      </w:r>
      <w:hyperlink r:id="rId149" w:history="1">
        <w:r w:rsidRPr="001E32E4">
          <w:rPr>
            <w:rFonts w:asciiTheme="minorHAnsi" w:hAnsiTheme="minorHAnsi" w:cstheme="minorHAnsi"/>
            <w:iCs/>
            <w:sz w:val="24"/>
            <w:szCs w:val="24"/>
          </w:rPr>
          <w:t>п. 3 ст. 218</w:t>
        </w:r>
      </w:hyperlink>
      <w:r w:rsidRPr="001E32E4">
        <w:rPr>
          <w:rFonts w:asciiTheme="minorHAnsi" w:hAnsiTheme="minorHAnsi" w:cstheme="minorHAnsi"/>
          <w:iCs/>
          <w:sz w:val="24"/>
          <w:szCs w:val="24"/>
        </w:rPr>
        <w:t xml:space="preserve">, </w:t>
      </w:r>
      <w:hyperlink r:id="rId150" w:history="1">
        <w:r w:rsidRPr="001E32E4">
          <w:rPr>
            <w:rFonts w:asciiTheme="minorHAnsi" w:hAnsiTheme="minorHAnsi" w:cstheme="minorHAnsi"/>
            <w:iCs/>
            <w:sz w:val="24"/>
            <w:szCs w:val="24"/>
          </w:rPr>
          <w:t>п. 2 ст. 219</w:t>
        </w:r>
      </w:hyperlink>
      <w:r w:rsidRPr="001E32E4">
        <w:rPr>
          <w:rFonts w:asciiTheme="minorHAnsi" w:hAnsiTheme="minorHAnsi" w:cstheme="minorHAnsi"/>
          <w:iCs/>
          <w:sz w:val="24"/>
          <w:szCs w:val="24"/>
        </w:rPr>
        <w:t xml:space="preserve">, </w:t>
      </w:r>
      <w:hyperlink r:id="rId151" w:history="1">
        <w:r w:rsidRPr="001E32E4">
          <w:rPr>
            <w:rFonts w:asciiTheme="minorHAnsi" w:hAnsiTheme="minorHAnsi" w:cstheme="minorHAnsi"/>
            <w:iCs/>
            <w:sz w:val="24"/>
            <w:szCs w:val="24"/>
          </w:rPr>
          <w:t>п. 8 ст. 220</w:t>
        </w:r>
      </w:hyperlink>
      <w:r w:rsidRPr="001E32E4">
        <w:rPr>
          <w:rFonts w:asciiTheme="minorHAnsi" w:hAnsiTheme="minorHAnsi" w:cstheme="minorHAnsi"/>
          <w:iCs/>
          <w:sz w:val="24"/>
          <w:szCs w:val="24"/>
        </w:rPr>
        <w:t xml:space="preserve"> НК РФ).</w:t>
      </w:r>
      <w:proofErr w:type="gramEnd"/>
      <w:r w:rsidRPr="001E32E4">
        <w:rPr>
          <w:rFonts w:asciiTheme="minorHAnsi" w:hAnsiTheme="minorHAnsi" w:cstheme="minorHAnsi"/>
          <w:iCs/>
          <w:sz w:val="24"/>
          <w:szCs w:val="24"/>
        </w:rPr>
        <w:t xml:space="preserve"> Форма для сдачи НДФЛ определена как 6-НДФЛ (форма 2-НДФЛ в составе  формы 6-НДФЛ).</w:t>
      </w:r>
      <w:r w:rsidR="00E61180" w:rsidRPr="001E32E4">
        <w:rPr>
          <w:rFonts w:asciiTheme="minorHAnsi" w:hAnsiTheme="minorHAnsi" w:cstheme="minorHAnsi"/>
          <w:iCs/>
          <w:sz w:val="24"/>
          <w:szCs w:val="24"/>
        </w:rPr>
        <w:t xml:space="preserve"> Срок сдачи 6-НДФЛ  </w:t>
      </w:r>
      <w:r w:rsidRPr="001E32E4">
        <w:rPr>
          <w:rFonts w:asciiTheme="minorHAnsi" w:hAnsiTheme="minorHAnsi" w:cstheme="minorHAnsi"/>
          <w:iCs/>
          <w:sz w:val="24"/>
          <w:szCs w:val="24"/>
        </w:rPr>
        <w:t xml:space="preserve">до </w:t>
      </w:r>
      <w:r w:rsidR="00DB78BD" w:rsidRPr="001E32E4">
        <w:rPr>
          <w:rFonts w:asciiTheme="minorHAnsi" w:hAnsiTheme="minorHAnsi" w:cstheme="minorHAnsi"/>
          <w:iCs/>
          <w:sz w:val="24"/>
          <w:szCs w:val="24"/>
        </w:rPr>
        <w:t>25</w:t>
      </w:r>
      <w:r w:rsidRPr="001E32E4">
        <w:rPr>
          <w:rFonts w:asciiTheme="minorHAnsi" w:hAnsiTheme="minorHAnsi" w:cstheme="minorHAnsi"/>
          <w:iCs/>
          <w:sz w:val="24"/>
          <w:szCs w:val="24"/>
        </w:rPr>
        <w:t xml:space="preserve"> числа месяца, сл</w:t>
      </w:r>
      <w:r w:rsidR="00DB78BD" w:rsidRPr="001E32E4">
        <w:rPr>
          <w:rFonts w:asciiTheme="minorHAnsi" w:hAnsiTheme="minorHAnsi" w:cstheme="minorHAnsi"/>
          <w:iCs/>
          <w:sz w:val="24"/>
          <w:szCs w:val="24"/>
        </w:rPr>
        <w:t>едующего за отчетным кварталом.</w:t>
      </w:r>
    </w:p>
    <w:p w:rsidR="00981489" w:rsidRPr="001E32E4" w:rsidRDefault="00DB78BD" w:rsidP="00DB78BD">
      <w:pPr>
        <w:pStyle w:val="ConsPlusNormal"/>
        <w:spacing w:line="240" w:lineRule="atLeast"/>
        <w:jc w:val="both"/>
        <w:rPr>
          <w:rFonts w:asciiTheme="minorHAnsi" w:hAnsiTheme="minorHAnsi" w:cstheme="minorHAnsi"/>
          <w:iCs/>
          <w:sz w:val="24"/>
          <w:szCs w:val="24"/>
        </w:rPr>
      </w:pPr>
      <w:r w:rsidRPr="001E32E4">
        <w:rPr>
          <w:rFonts w:asciiTheme="minorHAnsi" w:hAnsiTheme="minorHAnsi" w:cstheme="minorHAnsi"/>
          <w:iCs/>
          <w:sz w:val="24"/>
          <w:szCs w:val="24"/>
        </w:rPr>
        <w:t xml:space="preserve">        </w:t>
      </w:r>
      <w:r w:rsidR="00981489" w:rsidRPr="001E32E4">
        <w:rPr>
          <w:rFonts w:asciiTheme="minorHAnsi" w:hAnsiTheme="minorHAnsi" w:cstheme="minorHAnsi"/>
          <w:bCs/>
          <w:sz w:val="24"/>
          <w:szCs w:val="24"/>
        </w:rPr>
        <w:t>4.3 с</w:t>
      </w:r>
      <w:r w:rsidR="00981489" w:rsidRPr="001E32E4">
        <w:rPr>
          <w:rFonts w:asciiTheme="minorHAnsi" w:hAnsiTheme="minorHAnsi" w:cstheme="minorHAnsi"/>
          <w:color w:val="373A3C"/>
          <w:sz w:val="24"/>
          <w:szCs w:val="24"/>
        </w:rPr>
        <w:t xml:space="preserve"> 1 января 2021 года подлежат налогообложению доходы физических лиц с процентов по вкладам в банках. Облага</w:t>
      </w:r>
      <w:r w:rsidRPr="001E32E4">
        <w:rPr>
          <w:rFonts w:asciiTheme="minorHAnsi" w:hAnsiTheme="minorHAnsi" w:cstheme="minorHAnsi"/>
          <w:color w:val="373A3C"/>
          <w:sz w:val="24"/>
          <w:szCs w:val="24"/>
        </w:rPr>
        <w:t xml:space="preserve">ются налогом (по ставке 13%) </w:t>
      </w:r>
      <w:r w:rsidR="00981489" w:rsidRPr="001E32E4">
        <w:rPr>
          <w:rFonts w:asciiTheme="minorHAnsi" w:hAnsiTheme="minorHAnsi" w:cstheme="minorHAnsi"/>
          <w:color w:val="373A3C"/>
          <w:sz w:val="24"/>
          <w:szCs w:val="24"/>
        </w:rPr>
        <w:t xml:space="preserve"> только размер годового дохода, превышающий 60 тыс. рублей. При расчете процентного дохода не будет учитываться доход по рублевым счетам, открытым менее чем под 1%. Таким образом, из расчета будут исключаться </w:t>
      </w:r>
      <w:proofErr w:type="spellStart"/>
      <w:r w:rsidR="00981489" w:rsidRPr="001E32E4">
        <w:rPr>
          <w:rFonts w:asciiTheme="minorHAnsi" w:hAnsiTheme="minorHAnsi" w:cstheme="minorHAnsi"/>
          <w:color w:val="373A3C"/>
          <w:sz w:val="24"/>
          <w:szCs w:val="24"/>
        </w:rPr>
        <w:t>зарплатные</w:t>
      </w:r>
      <w:proofErr w:type="spellEnd"/>
      <w:r w:rsidR="00981489" w:rsidRPr="001E32E4">
        <w:rPr>
          <w:rFonts w:asciiTheme="minorHAnsi" w:hAnsiTheme="minorHAnsi" w:cstheme="minorHAnsi"/>
          <w:color w:val="373A3C"/>
          <w:sz w:val="24"/>
          <w:szCs w:val="24"/>
        </w:rPr>
        <w:t xml:space="preserve"> счета, ставка по которым не превышает 1%. Налог подлежит уплате </w:t>
      </w:r>
      <w:r w:rsidRPr="001E32E4">
        <w:rPr>
          <w:rFonts w:asciiTheme="minorHAnsi" w:hAnsiTheme="minorHAnsi" w:cstheme="minorHAnsi"/>
          <w:color w:val="373A3C"/>
          <w:sz w:val="24"/>
          <w:szCs w:val="24"/>
        </w:rPr>
        <w:t>по и</w:t>
      </w:r>
      <w:r w:rsidR="00981489" w:rsidRPr="001E32E4">
        <w:rPr>
          <w:rFonts w:asciiTheme="minorHAnsi" w:hAnsiTheme="minorHAnsi" w:cstheme="minorHAnsi"/>
          <w:color w:val="373A3C"/>
          <w:sz w:val="24"/>
          <w:szCs w:val="24"/>
        </w:rPr>
        <w:t>тогам го</w:t>
      </w:r>
      <w:r w:rsidRPr="001E32E4">
        <w:rPr>
          <w:rFonts w:asciiTheme="minorHAnsi" w:hAnsiTheme="minorHAnsi" w:cstheme="minorHAnsi"/>
          <w:color w:val="373A3C"/>
          <w:sz w:val="24"/>
          <w:szCs w:val="24"/>
        </w:rPr>
        <w:t>да, налоговые уведомления приходят</w:t>
      </w:r>
      <w:r w:rsidR="00981489" w:rsidRPr="001E32E4">
        <w:rPr>
          <w:rFonts w:asciiTheme="minorHAnsi" w:hAnsiTheme="minorHAnsi" w:cstheme="minorHAnsi"/>
          <w:color w:val="373A3C"/>
          <w:sz w:val="24"/>
          <w:szCs w:val="24"/>
        </w:rPr>
        <w:t xml:space="preserve"> в</w:t>
      </w:r>
      <w:r w:rsidRPr="001E32E4">
        <w:rPr>
          <w:rFonts w:asciiTheme="minorHAnsi" w:hAnsiTheme="minorHAnsi" w:cstheme="minorHAnsi"/>
          <w:color w:val="373A3C"/>
          <w:sz w:val="24"/>
          <w:szCs w:val="24"/>
        </w:rPr>
        <w:t xml:space="preserve"> следующем </w:t>
      </w:r>
      <w:r w:rsidR="00981489" w:rsidRPr="001E32E4">
        <w:rPr>
          <w:rFonts w:asciiTheme="minorHAnsi" w:hAnsiTheme="minorHAnsi" w:cstheme="minorHAnsi"/>
          <w:color w:val="373A3C"/>
          <w:sz w:val="24"/>
          <w:szCs w:val="24"/>
        </w:rPr>
        <w:t xml:space="preserve">году со сроком </w:t>
      </w:r>
      <w:r w:rsidRPr="001E32E4">
        <w:rPr>
          <w:rFonts w:asciiTheme="minorHAnsi" w:hAnsiTheme="minorHAnsi" w:cstheme="minorHAnsi"/>
          <w:color w:val="373A3C"/>
          <w:sz w:val="24"/>
          <w:szCs w:val="24"/>
        </w:rPr>
        <w:t xml:space="preserve">уплаты до 1 декабря. Зачисляются в бюджеты платежи </w:t>
      </w:r>
      <w:r w:rsidR="00981489" w:rsidRPr="001E32E4">
        <w:rPr>
          <w:rFonts w:asciiTheme="minorHAnsi" w:hAnsiTheme="minorHAnsi" w:cstheme="minorHAnsi"/>
          <w:color w:val="373A3C"/>
          <w:sz w:val="24"/>
          <w:szCs w:val="24"/>
        </w:rPr>
        <w:t>по действующим нормативам распределения налога на доходы физических лиц.</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color w:val="373A3C"/>
          <w:sz w:val="24"/>
          <w:szCs w:val="24"/>
        </w:rPr>
        <w:t xml:space="preserve">       4.4 </w:t>
      </w:r>
      <w:r w:rsidRPr="001E32E4">
        <w:rPr>
          <w:rFonts w:asciiTheme="minorHAnsi" w:hAnsiTheme="minorHAnsi" w:cstheme="minorHAnsi"/>
          <w:sz w:val="24"/>
          <w:szCs w:val="24"/>
        </w:rPr>
        <w:t xml:space="preserve">с 1 января 2022 года п. 3 ст. 1 Закона от 17.02.2021 № 8-ФЗ не облагается НДФЛ оплата или компенсация стоимости путевки на детей, не достигших возраста 18 лет, а также 24 лет, которые проходят </w:t>
      </w:r>
      <w:proofErr w:type="gramStart"/>
      <w:r w:rsidRPr="001E32E4">
        <w:rPr>
          <w:rFonts w:asciiTheme="minorHAnsi" w:hAnsiTheme="minorHAnsi" w:cstheme="minorHAnsi"/>
          <w:sz w:val="24"/>
          <w:szCs w:val="24"/>
        </w:rPr>
        <w:t>обучение по</w:t>
      </w:r>
      <w:proofErr w:type="gramEnd"/>
      <w:r w:rsidRPr="001E32E4">
        <w:rPr>
          <w:rFonts w:asciiTheme="minorHAnsi" w:hAnsiTheme="minorHAnsi" w:cstheme="minorHAnsi"/>
          <w:sz w:val="24"/>
          <w:szCs w:val="24"/>
        </w:rPr>
        <w:t xml:space="preserve"> очной форме в образовательных </w:t>
      </w:r>
      <w:r w:rsidRPr="001E32E4">
        <w:rPr>
          <w:rFonts w:asciiTheme="minorHAnsi" w:hAnsiTheme="minorHAnsi" w:cstheme="minorHAnsi"/>
          <w:sz w:val="24"/>
          <w:szCs w:val="24"/>
        </w:rPr>
        <w:lastRenderedPageBreak/>
        <w:t>организациях.</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От уплаты НДФЛ освободили путевки, которые приобретены в календарном году однократно.</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Исключили условие о том, что для освобождения от НДФЛ стоимость путевки не должна быть учтена при расчете налога на прибыль</w:t>
      </w:r>
    </w:p>
    <w:p w:rsidR="00981489" w:rsidRPr="001E32E4" w:rsidRDefault="00981489" w:rsidP="00981489">
      <w:pPr>
        <w:pStyle w:val="normal"/>
        <w:widowControl w:val="0"/>
        <w:pBdr>
          <w:top w:val="nil"/>
          <w:left w:val="nil"/>
          <w:bottom w:val="nil"/>
          <w:right w:val="nil"/>
          <w:between w:val="nil"/>
        </w:pBdr>
        <w:spacing w:line="240" w:lineRule="auto"/>
        <w:jc w:val="both"/>
        <w:rPr>
          <w:rFonts w:asciiTheme="minorHAnsi" w:hAnsiTheme="minorHAnsi" w:cstheme="minorHAnsi"/>
          <w:sz w:val="24"/>
          <w:szCs w:val="24"/>
        </w:rPr>
      </w:pPr>
      <w:r w:rsidRPr="001E32E4">
        <w:rPr>
          <w:rFonts w:asciiTheme="minorHAnsi" w:hAnsiTheme="minorHAnsi" w:cstheme="minorHAnsi"/>
          <w:color w:val="373A3C"/>
          <w:sz w:val="24"/>
          <w:szCs w:val="24"/>
        </w:rPr>
        <w:t xml:space="preserve">         4.5 с</w:t>
      </w:r>
      <w:r w:rsidRPr="001E32E4">
        <w:rPr>
          <w:rFonts w:asciiTheme="minorHAnsi" w:hAnsiTheme="minorHAnsi" w:cstheme="minorHAnsi"/>
          <w:sz w:val="24"/>
          <w:szCs w:val="24"/>
        </w:rPr>
        <w:t xml:space="preserve"> 1 января 2022 года ст. 1 Закона от 05.04.2021 № 88-ФЗ в социальный вычет можно включить оплату расходов на физкультурно-оздоровительные услуги гражданину или его детям в возрасте до 18 лет, если услуга включена в специальный перечень, утвержденный Правительством. При этом организация или ИП, которые оказывают эту услугу, должны быть включены в перечень </w:t>
      </w:r>
      <w:proofErr w:type="spellStart"/>
      <w:r w:rsidRPr="001E32E4">
        <w:rPr>
          <w:rFonts w:asciiTheme="minorHAnsi" w:hAnsiTheme="minorHAnsi" w:cstheme="minorHAnsi"/>
          <w:sz w:val="24"/>
          <w:szCs w:val="24"/>
        </w:rPr>
        <w:t>Минспорта</w:t>
      </w:r>
      <w:proofErr w:type="spellEnd"/>
      <w:r w:rsidRPr="001E32E4">
        <w:rPr>
          <w:rFonts w:asciiTheme="minorHAnsi" w:hAnsiTheme="minorHAnsi" w:cstheme="minorHAnsi"/>
          <w:sz w:val="24"/>
          <w:szCs w:val="24"/>
        </w:rPr>
        <w:t>.</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Общая величина социального вычета не изменилась, она сос</w:t>
      </w:r>
      <w:r w:rsidR="00DB78BD" w:rsidRPr="001E32E4">
        <w:rPr>
          <w:rFonts w:asciiTheme="minorHAnsi" w:hAnsiTheme="minorHAnsi" w:cstheme="minorHAnsi"/>
          <w:sz w:val="24"/>
          <w:szCs w:val="24"/>
        </w:rPr>
        <w:t xml:space="preserve">тавляет 120 000 руб. Вычет </w:t>
      </w:r>
      <w:r w:rsidRPr="001E32E4">
        <w:rPr>
          <w:rFonts w:asciiTheme="minorHAnsi" w:hAnsiTheme="minorHAnsi" w:cstheme="minorHAnsi"/>
          <w:sz w:val="24"/>
          <w:szCs w:val="24"/>
        </w:rPr>
        <w:t xml:space="preserve"> применя</w:t>
      </w:r>
      <w:r w:rsidR="00DB78BD" w:rsidRPr="001E32E4">
        <w:rPr>
          <w:rFonts w:asciiTheme="minorHAnsi" w:hAnsiTheme="minorHAnsi" w:cstheme="minorHAnsi"/>
          <w:sz w:val="24"/>
          <w:szCs w:val="24"/>
        </w:rPr>
        <w:t>ется</w:t>
      </w:r>
      <w:r w:rsidRPr="001E32E4">
        <w:rPr>
          <w:rFonts w:asciiTheme="minorHAnsi" w:hAnsiTheme="minorHAnsi" w:cstheme="minorHAnsi"/>
          <w:sz w:val="24"/>
          <w:szCs w:val="24"/>
        </w:rPr>
        <w:t xml:space="preserve"> к доходам, которые получены начиная с 1 января 2022 года. </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 xml:space="preserve">        4.6 с 1 января 2022 года Закон от 20.04.2021 № 100-ФЗ изменил порядок получения физ</w:t>
      </w:r>
      <w:r w:rsidR="00DB78BD" w:rsidRPr="001E32E4">
        <w:rPr>
          <w:rFonts w:asciiTheme="minorHAnsi" w:hAnsiTheme="minorHAnsi" w:cstheme="minorHAnsi"/>
          <w:sz w:val="24"/>
          <w:szCs w:val="24"/>
        </w:rPr>
        <w:t xml:space="preserve">ическими </w:t>
      </w:r>
      <w:r w:rsidRPr="001E32E4">
        <w:rPr>
          <w:rFonts w:asciiTheme="minorHAnsi" w:hAnsiTheme="minorHAnsi" w:cstheme="minorHAnsi"/>
          <w:sz w:val="24"/>
          <w:szCs w:val="24"/>
        </w:rPr>
        <w:t>лицами вычетов НДФЛ:</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 xml:space="preserve">— </w:t>
      </w:r>
      <w:proofErr w:type="gramStart"/>
      <w:r w:rsidRPr="001E32E4">
        <w:rPr>
          <w:rFonts w:asciiTheme="minorHAnsi" w:hAnsiTheme="minorHAnsi" w:cstheme="minorHAnsi"/>
          <w:sz w:val="24"/>
          <w:szCs w:val="24"/>
        </w:rPr>
        <w:t>социальных</w:t>
      </w:r>
      <w:proofErr w:type="gramEnd"/>
      <w:r w:rsidRPr="001E32E4">
        <w:rPr>
          <w:rFonts w:asciiTheme="minorHAnsi" w:hAnsiTheme="minorHAnsi" w:cstheme="minorHAnsi"/>
          <w:sz w:val="24"/>
          <w:szCs w:val="24"/>
        </w:rPr>
        <w:t xml:space="preserve"> на обучение и лечение;</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 xml:space="preserve">— </w:t>
      </w:r>
      <w:proofErr w:type="gramStart"/>
      <w:r w:rsidRPr="001E32E4">
        <w:rPr>
          <w:rFonts w:asciiTheme="minorHAnsi" w:hAnsiTheme="minorHAnsi" w:cstheme="minorHAnsi"/>
          <w:sz w:val="24"/>
          <w:szCs w:val="24"/>
        </w:rPr>
        <w:t>имущественных</w:t>
      </w:r>
      <w:proofErr w:type="gramEnd"/>
      <w:r w:rsidRPr="001E32E4">
        <w:rPr>
          <w:rFonts w:asciiTheme="minorHAnsi" w:hAnsiTheme="minorHAnsi" w:cstheme="minorHAnsi"/>
          <w:sz w:val="24"/>
          <w:szCs w:val="24"/>
        </w:rPr>
        <w:t xml:space="preserve"> на покупку или строительство жилья и по процентам по целевым займам и кредитам;</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 инвестиционных.</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Физ</w:t>
      </w:r>
      <w:r w:rsidR="00DB78BD" w:rsidRPr="001E32E4">
        <w:rPr>
          <w:rFonts w:asciiTheme="minorHAnsi" w:hAnsiTheme="minorHAnsi" w:cstheme="minorHAnsi"/>
          <w:sz w:val="24"/>
          <w:szCs w:val="24"/>
        </w:rPr>
        <w:t xml:space="preserve">ическому </w:t>
      </w:r>
      <w:r w:rsidRPr="001E32E4">
        <w:rPr>
          <w:rFonts w:asciiTheme="minorHAnsi" w:hAnsiTheme="minorHAnsi" w:cstheme="minorHAnsi"/>
          <w:sz w:val="24"/>
          <w:szCs w:val="24"/>
        </w:rPr>
        <w:t>лицу достаточно будет подать заявление через личный кабинет. Сведения, нужные для подтверждения права на вычет, налоговики будут получать сами.</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Работодатель должен будет получить подтверждение социального вычета от инспекции, а не от налогоплательщика.</w:t>
      </w:r>
    </w:p>
    <w:p w:rsidR="00981489" w:rsidRPr="001E32E4" w:rsidRDefault="00981489" w:rsidP="00981489">
      <w:pPr>
        <w:pStyle w:val="normal"/>
        <w:widowControl w:val="0"/>
        <w:spacing w:line="240" w:lineRule="auto"/>
        <w:jc w:val="both"/>
        <w:rPr>
          <w:rFonts w:asciiTheme="minorHAnsi" w:hAnsiTheme="minorHAnsi" w:cstheme="minorHAnsi"/>
          <w:sz w:val="24"/>
          <w:szCs w:val="24"/>
        </w:rPr>
      </w:pPr>
      <w:r w:rsidRPr="001E32E4">
        <w:rPr>
          <w:rFonts w:asciiTheme="minorHAnsi" w:hAnsiTheme="minorHAnsi" w:cstheme="minorHAnsi"/>
          <w:sz w:val="24"/>
          <w:szCs w:val="24"/>
        </w:rPr>
        <w:t>Новый порядок распространили на имущественные и инвестиционные вычеты, право на которые возникло у физ</w:t>
      </w:r>
      <w:r w:rsidR="00DB78BD" w:rsidRPr="001E32E4">
        <w:rPr>
          <w:rFonts w:asciiTheme="minorHAnsi" w:hAnsiTheme="minorHAnsi" w:cstheme="minorHAnsi"/>
          <w:sz w:val="24"/>
          <w:szCs w:val="24"/>
        </w:rPr>
        <w:t xml:space="preserve">ического </w:t>
      </w:r>
      <w:r w:rsidRPr="001E32E4">
        <w:rPr>
          <w:rFonts w:asciiTheme="minorHAnsi" w:hAnsiTheme="minorHAnsi" w:cstheme="minorHAnsi"/>
          <w:sz w:val="24"/>
          <w:szCs w:val="24"/>
        </w:rPr>
        <w:t>лица с 1 января 2020 года.</w:t>
      </w:r>
    </w:p>
    <w:p w:rsidR="00DB78BD" w:rsidRPr="001E32E4" w:rsidRDefault="00981489" w:rsidP="00DB78BD">
      <w:pPr>
        <w:pStyle w:val="ConsPlusNormal"/>
        <w:spacing w:line="240" w:lineRule="atLeast"/>
        <w:jc w:val="both"/>
        <w:outlineLvl w:val="1"/>
        <w:rPr>
          <w:rFonts w:asciiTheme="minorHAnsi" w:hAnsiTheme="minorHAnsi" w:cstheme="minorHAnsi"/>
          <w:b/>
          <w:bCs/>
          <w:sz w:val="24"/>
          <w:szCs w:val="24"/>
        </w:rPr>
      </w:pPr>
      <w:bookmarkStart w:id="3" w:name="Par1799"/>
      <w:bookmarkEnd w:id="3"/>
      <w:r w:rsidRPr="001E32E4">
        <w:rPr>
          <w:rFonts w:asciiTheme="minorHAnsi" w:hAnsiTheme="minorHAnsi" w:cstheme="minorHAnsi"/>
          <w:b/>
          <w:bCs/>
          <w:sz w:val="24"/>
          <w:szCs w:val="24"/>
        </w:rPr>
        <w:t>5. Страховые взносы</w:t>
      </w:r>
    </w:p>
    <w:p w:rsidR="00981489" w:rsidRPr="001E32E4" w:rsidRDefault="00981489" w:rsidP="00BA638B">
      <w:pPr>
        <w:pStyle w:val="ConsPlusNormal"/>
        <w:spacing w:line="240" w:lineRule="atLeast"/>
        <w:jc w:val="both"/>
        <w:outlineLvl w:val="1"/>
        <w:rPr>
          <w:rFonts w:asciiTheme="minorHAnsi" w:hAnsiTheme="minorHAnsi" w:cstheme="minorHAnsi"/>
          <w:sz w:val="24"/>
          <w:szCs w:val="24"/>
        </w:rPr>
      </w:pPr>
      <w:r w:rsidRPr="001E32E4">
        <w:rPr>
          <w:rFonts w:asciiTheme="minorHAnsi" w:hAnsiTheme="minorHAnsi" w:cstheme="minorHAnsi"/>
          <w:sz w:val="24"/>
          <w:szCs w:val="24"/>
        </w:rPr>
        <w:t xml:space="preserve">5.1.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«АС Смета». </w:t>
      </w:r>
      <w:proofErr w:type="gramStart"/>
      <w:r w:rsidRPr="001E32E4">
        <w:rPr>
          <w:rFonts w:asciiTheme="minorHAnsi" w:hAnsiTheme="minorHAnsi" w:cstheme="minorHAnsi"/>
          <w:sz w:val="24"/>
          <w:szCs w:val="24"/>
        </w:rPr>
        <w:t>Расчет по начисленным и уплаченным страховым взносам  на обязательное пенсионное страхование (поквартальный), страховым взносам на обязательное</w:t>
      </w:r>
      <w:r w:rsidR="00DB78BD" w:rsidRPr="001E32E4">
        <w:rPr>
          <w:rFonts w:asciiTheme="minorHAnsi" w:hAnsiTheme="minorHAnsi" w:cstheme="minorHAnsi"/>
          <w:sz w:val="24"/>
          <w:szCs w:val="24"/>
        </w:rPr>
        <w:t xml:space="preserve"> медицинское страхование,</w:t>
      </w:r>
      <w:r w:rsidR="00BA638B" w:rsidRPr="001E32E4">
        <w:rPr>
          <w:rFonts w:asciiTheme="minorHAnsi" w:hAnsiTheme="minorHAnsi" w:cstheme="minorHAnsi"/>
          <w:sz w:val="24"/>
          <w:szCs w:val="24"/>
        </w:rPr>
        <w:t xml:space="preserve"> на обязательное социальное страхование на случай временной нетрудоспособности и в связи с материнством производится </w:t>
      </w:r>
      <w:r w:rsidRPr="001E32E4">
        <w:rPr>
          <w:rFonts w:asciiTheme="minorHAnsi" w:hAnsiTheme="minorHAnsi" w:cstheme="minorHAnsi"/>
          <w:sz w:val="24"/>
          <w:szCs w:val="24"/>
        </w:rPr>
        <w:t xml:space="preserve"> непосредственно с начисленной заработной платы и других надбавок, входящих в налоговую базу по ставкам, установленным и утвержденным постановлениями правительства.</w:t>
      </w:r>
      <w:proofErr w:type="gramEnd"/>
      <w:r w:rsidRPr="001E32E4">
        <w:rPr>
          <w:rFonts w:asciiTheme="minorHAnsi" w:hAnsiTheme="minorHAnsi" w:cstheme="minorHAnsi"/>
          <w:sz w:val="24"/>
          <w:szCs w:val="24"/>
        </w:rPr>
        <w:t xml:space="preserve"> Расчет сдается до </w:t>
      </w:r>
      <w:r w:rsidR="00BA638B" w:rsidRPr="001E32E4">
        <w:rPr>
          <w:rFonts w:asciiTheme="minorHAnsi" w:hAnsiTheme="minorHAnsi" w:cstheme="minorHAnsi"/>
          <w:sz w:val="24"/>
          <w:szCs w:val="24"/>
        </w:rPr>
        <w:t>25</w:t>
      </w:r>
      <w:r w:rsidRPr="001E32E4">
        <w:rPr>
          <w:rFonts w:asciiTheme="minorHAnsi" w:hAnsiTheme="minorHAnsi" w:cstheme="minorHAnsi"/>
          <w:sz w:val="24"/>
          <w:szCs w:val="24"/>
        </w:rPr>
        <w:t xml:space="preserve"> числа месяца, с</w:t>
      </w:r>
      <w:r w:rsidR="00BA638B" w:rsidRPr="001E32E4">
        <w:rPr>
          <w:rFonts w:asciiTheme="minorHAnsi" w:hAnsiTheme="minorHAnsi" w:cstheme="minorHAnsi"/>
          <w:sz w:val="24"/>
          <w:szCs w:val="24"/>
        </w:rPr>
        <w:t>ледующего за отчетным кварталом.</w:t>
      </w:r>
    </w:p>
    <w:p w:rsidR="00981489" w:rsidRPr="001E32E4" w:rsidRDefault="00981489" w:rsidP="00981489">
      <w:pPr>
        <w:pStyle w:val="ConsPlusNormal"/>
        <w:spacing w:line="240" w:lineRule="atLeast"/>
        <w:jc w:val="both"/>
        <w:outlineLvl w:val="1"/>
        <w:rPr>
          <w:rFonts w:asciiTheme="minorHAnsi" w:hAnsiTheme="minorHAnsi" w:cstheme="minorHAnsi"/>
          <w:b/>
          <w:bCs/>
          <w:sz w:val="24"/>
          <w:szCs w:val="24"/>
        </w:rPr>
      </w:pPr>
      <w:bookmarkStart w:id="4" w:name="Par1803"/>
      <w:bookmarkEnd w:id="4"/>
      <w:r w:rsidRPr="001E32E4">
        <w:rPr>
          <w:rFonts w:asciiTheme="minorHAnsi" w:hAnsiTheme="minorHAnsi" w:cstheme="minorHAnsi"/>
          <w:b/>
          <w:bCs/>
          <w:sz w:val="24"/>
          <w:szCs w:val="24"/>
        </w:rPr>
        <w:t>6</w:t>
      </w:r>
      <w:r w:rsidR="00BA638B" w:rsidRPr="001E32E4">
        <w:rPr>
          <w:rFonts w:asciiTheme="minorHAnsi" w:hAnsiTheme="minorHAnsi" w:cstheme="minorHAnsi"/>
          <w:b/>
          <w:bCs/>
          <w:sz w:val="24"/>
          <w:szCs w:val="24"/>
        </w:rPr>
        <w:t>. Н</w:t>
      </w:r>
      <w:r w:rsidRPr="001E32E4">
        <w:rPr>
          <w:rFonts w:asciiTheme="minorHAnsi" w:hAnsiTheme="minorHAnsi" w:cstheme="minorHAnsi"/>
          <w:b/>
          <w:bCs/>
          <w:sz w:val="24"/>
          <w:szCs w:val="24"/>
        </w:rPr>
        <w:t>алог на имущество организаций</w:t>
      </w:r>
    </w:p>
    <w:p w:rsidR="00981489" w:rsidRPr="001E32E4" w:rsidRDefault="00981489" w:rsidP="00981489">
      <w:pPr>
        <w:pStyle w:val="ConsPlusNormal"/>
        <w:spacing w:line="240" w:lineRule="atLeast"/>
        <w:ind w:firstLine="540"/>
        <w:jc w:val="both"/>
        <w:rPr>
          <w:rFonts w:asciiTheme="minorHAnsi" w:hAnsiTheme="minorHAnsi" w:cstheme="minorHAnsi"/>
          <w:sz w:val="24"/>
          <w:szCs w:val="24"/>
        </w:rPr>
      </w:pPr>
      <w:r w:rsidRPr="001E32E4">
        <w:rPr>
          <w:rFonts w:asciiTheme="minorHAnsi" w:hAnsiTheme="minorHAnsi" w:cstheme="minorHAnsi"/>
          <w:sz w:val="24"/>
          <w:szCs w:val="24"/>
        </w:rPr>
        <w:t>Администрация имеет несколько категорий имущества, закрепленного за ней на праве собственности и облагаемого налогом на имущество организаций. Налоговая база по этим категориям имущества определяется отдельно.</w:t>
      </w:r>
    </w:p>
    <w:p w:rsidR="00BA638B" w:rsidRPr="001E32E4" w:rsidRDefault="00981489" w:rsidP="00BA638B">
      <w:pPr>
        <w:pStyle w:val="ConsPlusNormal"/>
        <w:spacing w:line="240" w:lineRule="atLeast"/>
        <w:ind w:firstLine="540"/>
        <w:jc w:val="both"/>
        <w:rPr>
          <w:rFonts w:asciiTheme="minorHAnsi" w:hAnsiTheme="minorHAnsi" w:cstheme="minorHAnsi"/>
          <w:iCs/>
          <w:sz w:val="24"/>
          <w:szCs w:val="24"/>
        </w:rPr>
      </w:pPr>
      <w:r w:rsidRPr="001E32E4">
        <w:rPr>
          <w:rFonts w:asciiTheme="minorHAnsi" w:hAnsiTheme="minorHAnsi" w:cstheme="minorHAnsi"/>
          <w:sz w:val="24"/>
          <w:szCs w:val="24"/>
        </w:rPr>
        <w:t>Администрация ведет раздельный учет такого имущества в аналитическом учете к счету 1 101 00 000 в порядке, утвержденном Рабочим планом сче</w:t>
      </w:r>
      <w:r w:rsidR="00BA638B" w:rsidRPr="001E32E4">
        <w:rPr>
          <w:rFonts w:asciiTheme="minorHAnsi" w:hAnsiTheme="minorHAnsi" w:cstheme="minorHAnsi"/>
          <w:sz w:val="24"/>
          <w:szCs w:val="24"/>
        </w:rPr>
        <w:t>тов для</w:t>
      </w:r>
      <w:r w:rsidRPr="001E32E4">
        <w:rPr>
          <w:rFonts w:asciiTheme="minorHAnsi" w:hAnsiTheme="minorHAnsi" w:cstheme="minorHAnsi"/>
          <w:sz w:val="24"/>
          <w:szCs w:val="24"/>
        </w:rPr>
        <w:t xml:space="preserve"> бюджетного учета. </w:t>
      </w:r>
      <w:r w:rsidRPr="001E32E4">
        <w:rPr>
          <w:rFonts w:asciiTheme="minorHAnsi" w:hAnsiTheme="minorHAnsi" w:cstheme="minorHAnsi"/>
          <w:iCs/>
          <w:sz w:val="24"/>
          <w:szCs w:val="24"/>
        </w:rPr>
        <w:t xml:space="preserve">(Основание: </w:t>
      </w:r>
      <w:hyperlink r:id="rId152" w:history="1">
        <w:r w:rsidRPr="001E32E4">
          <w:rPr>
            <w:rFonts w:asciiTheme="minorHAnsi" w:hAnsiTheme="minorHAnsi" w:cstheme="minorHAnsi"/>
            <w:iCs/>
            <w:sz w:val="24"/>
            <w:szCs w:val="24"/>
          </w:rPr>
          <w:t>п. п. 1</w:t>
        </w:r>
      </w:hyperlink>
      <w:r w:rsidRPr="001E32E4">
        <w:rPr>
          <w:rFonts w:asciiTheme="minorHAnsi" w:hAnsiTheme="minorHAnsi" w:cstheme="minorHAnsi"/>
          <w:iCs/>
          <w:sz w:val="24"/>
          <w:szCs w:val="24"/>
        </w:rPr>
        <w:t xml:space="preserve">, </w:t>
      </w:r>
      <w:hyperlink r:id="rId153" w:history="1">
        <w:r w:rsidRPr="001E32E4">
          <w:rPr>
            <w:rFonts w:asciiTheme="minorHAnsi" w:hAnsiTheme="minorHAnsi" w:cstheme="minorHAnsi"/>
            <w:iCs/>
            <w:sz w:val="24"/>
            <w:szCs w:val="24"/>
          </w:rPr>
          <w:t>2 ст. 376</w:t>
        </w:r>
      </w:hyperlink>
      <w:r w:rsidRPr="001E32E4">
        <w:rPr>
          <w:rFonts w:asciiTheme="minorHAnsi" w:hAnsiTheme="minorHAnsi" w:cstheme="minorHAnsi"/>
          <w:iCs/>
          <w:sz w:val="24"/>
          <w:szCs w:val="24"/>
        </w:rPr>
        <w:t xml:space="preserve"> НК РФ).</w:t>
      </w:r>
    </w:p>
    <w:p w:rsidR="00BA638B" w:rsidRPr="001E32E4" w:rsidRDefault="00981489" w:rsidP="00BA638B">
      <w:pPr>
        <w:pStyle w:val="ConsPlusNormal"/>
        <w:spacing w:line="240" w:lineRule="atLeast"/>
        <w:ind w:firstLine="540"/>
        <w:jc w:val="both"/>
        <w:rPr>
          <w:rFonts w:asciiTheme="minorHAnsi" w:hAnsiTheme="minorHAnsi" w:cstheme="minorHAnsi"/>
          <w:sz w:val="24"/>
          <w:szCs w:val="24"/>
        </w:rPr>
      </w:pPr>
      <w:proofErr w:type="gramStart"/>
      <w:r w:rsidRPr="001E32E4">
        <w:rPr>
          <w:rFonts w:asciiTheme="minorHAnsi" w:hAnsiTheme="minorHAnsi" w:cstheme="minorHAnsi"/>
          <w:sz w:val="24"/>
          <w:szCs w:val="24"/>
        </w:rPr>
        <w:t xml:space="preserve">С 01.01.2019 г. в налоговом учете амортизируемым имуществом признается имущество со сроком полезного использования более 12 месяцев и первоначальной стоимостью более 100 000 руб. Изменения в статьи </w:t>
      </w:r>
      <w:hyperlink r:id="rId154" w:anchor="l9040" w:history="1">
        <w:r w:rsidRPr="001E32E4">
          <w:rPr>
            <w:rFonts w:asciiTheme="minorHAnsi" w:hAnsiTheme="minorHAnsi" w:cstheme="minorHAnsi"/>
            <w:sz w:val="24"/>
            <w:szCs w:val="24"/>
            <w:u w:val="single"/>
          </w:rPr>
          <w:t>256</w:t>
        </w:r>
      </w:hyperlink>
      <w:r w:rsidRPr="001E32E4">
        <w:rPr>
          <w:rFonts w:asciiTheme="minorHAnsi" w:hAnsiTheme="minorHAnsi" w:cstheme="minorHAnsi"/>
          <w:sz w:val="24"/>
          <w:szCs w:val="24"/>
        </w:rPr>
        <w:t xml:space="preserve"> и </w:t>
      </w:r>
      <w:hyperlink r:id="rId155" w:anchor="l9049" w:history="1">
        <w:r w:rsidRPr="001E32E4">
          <w:rPr>
            <w:rFonts w:asciiTheme="minorHAnsi" w:hAnsiTheme="minorHAnsi" w:cstheme="minorHAnsi"/>
            <w:sz w:val="24"/>
            <w:szCs w:val="24"/>
            <w:u w:val="single"/>
          </w:rPr>
          <w:t>257</w:t>
        </w:r>
      </w:hyperlink>
      <w:r w:rsidRPr="001E32E4">
        <w:rPr>
          <w:rFonts w:asciiTheme="minorHAnsi" w:hAnsiTheme="minorHAnsi" w:cstheme="minorHAnsi"/>
          <w:sz w:val="24"/>
          <w:szCs w:val="24"/>
        </w:rPr>
        <w:t xml:space="preserve"> НК РФ внесены Федеральным законом </w:t>
      </w:r>
      <w:hyperlink r:id="rId156" w:anchor="l0" w:history="1">
        <w:r w:rsidRPr="001E32E4">
          <w:rPr>
            <w:rFonts w:asciiTheme="minorHAnsi" w:hAnsiTheme="minorHAnsi" w:cstheme="minorHAnsi"/>
            <w:sz w:val="24"/>
            <w:szCs w:val="24"/>
            <w:u w:val="single"/>
          </w:rPr>
          <w:t>от 08.06.2015 г. N 150-ФЗ</w:t>
        </w:r>
      </w:hyperlink>
      <w:r w:rsidRPr="001E32E4">
        <w:rPr>
          <w:rFonts w:asciiTheme="minorHAnsi" w:hAnsiTheme="minorHAnsi" w:cstheme="minorHAnsi"/>
          <w:sz w:val="24"/>
          <w:szCs w:val="24"/>
        </w:rPr>
        <w:t xml:space="preserve"> "О внесении изменений в части первую и вторую Налогового кодекса Российской Федерации и статью 3 Федерального закона "О внесении изменений</w:t>
      </w:r>
      <w:proofErr w:type="gramEnd"/>
      <w:r w:rsidRPr="001E32E4">
        <w:rPr>
          <w:rFonts w:asciiTheme="minorHAnsi" w:hAnsiTheme="minorHAnsi" w:cstheme="minorHAnsi"/>
          <w:sz w:val="24"/>
          <w:szCs w:val="24"/>
        </w:rPr>
        <w:t xml:space="preserve">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Причем этот предел стоимости будет применяться исключительно к тем объектам, которые введены в эксплуатацию с указанной даты.</w:t>
      </w:r>
      <w:r w:rsidR="00BA638B" w:rsidRPr="001E32E4">
        <w:rPr>
          <w:rFonts w:asciiTheme="minorHAnsi" w:hAnsiTheme="minorHAnsi" w:cstheme="minorHAnsi"/>
          <w:sz w:val="24"/>
          <w:szCs w:val="24"/>
        </w:rPr>
        <w:t xml:space="preserve"> Налоговая декларация представляется Администрацией раз в год до 01 февраля следующего финансового года.</w:t>
      </w:r>
    </w:p>
    <w:p w:rsidR="00BA638B" w:rsidRPr="001E32E4" w:rsidRDefault="00981489" w:rsidP="00BA638B">
      <w:pPr>
        <w:pStyle w:val="ConsPlusNormal"/>
        <w:spacing w:line="240" w:lineRule="atLeast"/>
        <w:jc w:val="both"/>
        <w:rPr>
          <w:rFonts w:asciiTheme="minorHAnsi" w:hAnsiTheme="minorHAnsi" w:cstheme="minorHAnsi"/>
          <w:b/>
          <w:sz w:val="24"/>
          <w:szCs w:val="24"/>
        </w:rPr>
      </w:pPr>
      <w:r w:rsidRPr="001E32E4">
        <w:rPr>
          <w:rFonts w:asciiTheme="minorHAnsi" w:hAnsiTheme="minorHAnsi" w:cstheme="minorHAnsi"/>
          <w:b/>
          <w:sz w:val="24"/>
          <w:szCs w:val="24"/>
        </w:rPr>
        <w:lastRenderedPageBreak/>
        <w:t>7.  Транспортный налог (годовой)</w:t>
      </w:r>
    </w:p>
    <w:p w:rsidR="00BA638B" w:rsidRPr="001E32E4" w:rsidRDefault="00BA638B" w:rsidP="00BA638B">
      <w:pPr>
        <w:pStyle w:val="ConsPlusNormal"/>
        <w:spacing w:line="240" w:lineRule="atLeast"/>
        <w:jc w:val="both"/>
        <w:rPr>
          <w:rFonts w:asciiTheme="minorHAnsi" w:hAnsiTheme="minorHAnsi" w:cstheme="minorHAnsi"/>
          <w:b/>
          <w:sz w:val="24"/>
          <w:szCs w:val="24"/>
        </w:rPr>
      </w:pPr>
      <w:r w:rsidRPr="001E32E4">
        <w:rPr>
          <w:rFonts w:asciiTheme="minorHAnsi" w:hAnsiTheme="minorHAnsi" w:cstheme="minorHAnsi"/>
          <w:color w:val="373A3C"/>
          <w:sz w:val="24"/>
          <w:szCs w:val="24"/>
        </w:rPr>
        <w:t>С 2021 года организации не представляют в налоговые органы декларации по земельному и транспортному налогам. Налоговые органы сами исчисляют и направля</w:t>
      </w:r>
      <w:r w:rsidR="002C685B" w:rsidRPr="001E32E4">
        <w:rPr>
          <w:rFonts w:asciiTheme="minorHAnsi" w:hAnsiTheme="minorHAnsi" w:cstheme="minorHAnsi"/>
          <w:color w:val="373A3C"/>
          <w:sz w:val="24"/>
          <w:szCs w:val="24"/>
        </w:rPr>
        <w:t>ют</w:t>
      </w:r>
      <w:r w:rsidRPr="001E32E4">
        <w:rPr>
          <w:rFonts w:asciiTheme="minorHAnsi" w:hAnsiTheme="minorHAnsi" w:cstheme="minorHAnsi"/>
          <w:color w:val="373A3C"/>
          <w:sz w:val="24"/>
          <w:szCs w:val="24"/>
        </w:rPr>
        <w:t xml:space="preserve"> организациям подлежащие к уплате суммы </w:t>
      </w:r>
      <w:r w:rsidR="002C685B" w:rsidRPr="001E32E4">
        <w:rPr>
          <w:rFonts w:asciiTheme="minorHAnsi" w:hAnsiTheme="minorHAnsi" w:cstheme="minorHAnsi"/>
          <w:color w:val="373A3C"/>
          <w:sz w:val="24"/>
          <w:szCs w:val="24"/>
        </w:rPr>
        <w:t xml:space="preserve">транспортного </w:t>
      </w:r>
      <w:r w:rsidRPr="001E32E4">
        <w:rPr>
          <w:rFonts w:asciiTheme="minorHAnsi" w:hAnsiTheme="minorHAnsi" w:cstheme="minorHAnsi"/>
          <w:color w:val="373A3C"/>
          <w:sz w:val="24"/>
          <w:szCs w:val="24"/>
        </w:rPr>
        <w:t>налог</w:t>
      </w:r>
      <w:r w:rsidR="002C685B" w:rsidRPr="001E32E4">
        <w:rPr>
          <w:rFonts w:asciiTheme="minorHAnsi" w:hAnsiTheme="minorHAnsi" w:cstheme="minorHAnsi"/>
          <w:color w:val="373A3C"/>
          <w:sz w:val="24"/>
          <w:szCs w:val="24"/>
        </w:rPr>
        <w:t xml:space="preserve">а. </w:t>
      </w:r>
    </w:p>
    <w:p w:rsidR="00981489" w:rsidRPr="001E32E4" w:rsidRDefault="00981489" w:rsidP="00BA638B">
      <w:pPr>
        <w:spacing w:before="0" w:beforeAutospacing="0" w:after="0" w:afterAutospacing="0" w:line="240" w:lineRule="atLeast"/>
        <w:ind w:right="-448"/>
        <w:jc w:val="both"/>
        <w:rPr>
          <w:rFonts w:cstheme="minorHAnsi"/>
          <w:color w:val="373A3C"/>
          <w:sz w:val="24"/>
          <w:szCs w:val="24"/>
          <w:lang w:val="ru-RU"/>
        </w:rPr>
      </w:pPr>
      <w:r w:rsidRPr="001E32E4">
        <w:rPr>
          <w:rFonts w:cstheme="minorHAnsi"/>
          <w:b/>
          <w:sz w:val="24"/>
          <w:szCs w:val="24"/>
          <w:lang w:val="ru-RU"/>
        </w:rPr>
        <w:t>8.  Земельный налог (годовой)</w:t>
      </w:r>
    </w:p>
    <w:p w:rsidR="002C685B" w:rsidRPr="001E32E4" w:rsidRDefault="00981489" w:rsidP="002C685B">
      <w:pPr>
        <w:pStyle w:val="ConsPlusNormal"/>
        <w:spacing w:line="240" w:lineRule="atLeast"/>
        <w:jc w:val="both"/>
        <w:rPr>
          <w:rFonts w:asciiTheme="minorHAnsi" w:hAnsiTheme="minorHAnsi" w:cstheme="minorHAnsi"/>
          <w:b/>
          <w:sz w:val="24"/>
          <w:szCs w:val="24"/>
        </w:rPr>
      </w:pPr>
      <w:r w:rsidRPr="001E32E4">
        <w:rPr>
          <w:rFonts w:asciiTheme="minorHAnsi" w:hAnsiTheme="minorHAnsi" w:cstheme="minorHAnsi"/>
          <w:color w:val="373A3C"/>
          <w:sz w:val="24"/>
          <w:szCs w:val="24"/>
        </w:rPr>
        <w:t>Налоговые органы сами исчисляют и направляют организациям подлежащие к уплате суммы земельного налога.</w:t>
      </w:r>
      <w:r w:rsidR="002C685B" w:rsidRPr="001E32E4">
        <w:rPr>
          <w:rFonts w:asciiTheme="minorHAnsi" w:hAnsiTheme="minorHAnsi" w:cstheme="minorHAnsi"/>
          <w:color w:val="373A3C"/>
          <w:sz w:val="24"/>
          <w:szCs w:val="24"/>
        </w:rPr>
        <w:t xml:space="preserve"> Ежегодно проводится переоценка кадастровой стоимости земель населенных пунктов. Новая оценка применяется  с 1 января следующего года. Соответственно, юридические лица  будут платить налог от новой стоимости уже в текущем финансовом году, а физическим лицам налоговый орган исчислит платежи лишь в следующем финансовом году.</w:t>
      </w:r>
    </w:p>
    <w:p w:rsidR="00981489" w:rsidRPr="001E32E4" w:rsidRDefault="002C685B" w:rsidP="002C685B">
      <w:pPr>
        <w:spacing w:before="0" w:beforeAutospacing="0" w:after="0" w:afterAutospacing="0" w:line="240" w:lineRule="atLeast"/>
        <w:ind w:right="-448"/>
        <w:jc w:val="both"/>
        <w:rPr>
          <w:rFonts w:cstheme="minorHAnsi"/>
          <w:b/>
          <w:sz w:val="24"/>
          <w:szCs w:val="24"/>
          <w:lang w:val="ru-RU"/>
        </w:rPr>
      </w:pPr>
      <w:r w:rsidRPr="001E32E4">
        <w:rPr>
          <w:rFonts w:cstheme="minorHAnsi"/>
          <w:b/>
          <w:sz w:val="24"/>
          <w:szCs w:val="24"/>
          <w:lang w:val="ru-RU"/>
        </w:rPr>
        <w:t>9. Персонифицированные сведения о выплатах с физических лиц</w:t>
      </w:r>
    </w:p>
    <w:p w:rsidR="002C685B" w:rsidRPr="001E32E4" w:rsidRDefault="002C685B" w:rsidP="002C685B">
      <w:pPr>
        <w:spacing w:before="0" w:beforeAutospacing="0" w:after="0" w:afterAutospacing="0" w:line="240" w:lineRule="atLeast"/>
        <w:ind w:right="-448"/>
        <w:jc w:val="both"/>
        <w:rPr>
          <w:rFonts w:cstheme="minorHAnsi"/>
          <w:sz w:val="24"/>
          <w:szCs w:val="24"/>
          <w:lang w:val="ru-RU"/>
        </w:rPr>
      </w:pPr>
      <w:r w:rsidRPr="001E32E4">
        <w:rPr>
          <w:rFonts w:cstheme="minorHAnsi"/>
          <w:sz w:val="24"/>
          <w:szCs w:val="24"/>
          <w:lang w:val="ru-RU"/>
        </w:rPr>
        <w:t xml:space="preserve">Администрация представляет в налоговую инспекцию сведения о выплатах за текущий месяц  работников по трудовым договорам и </w:t>
      </w:r>
      <w:proofErr w:type="spellStart"/>
      <w:proofErr w:type="gramStart"/>
      <w:r w:rsidRPr="001E32E4">
        <w:rPr>
          <w:rFonts w:cstheme="minorHAnsi"/>
          <w:sz w:val="24"/>
          <w:szCs w:val="24"/>
          <w:lang w:val="ru-RU"/>
        </w:rPr>
        <w:t>гражданско</w:t>
      </w:r>
      <w:proofErr w:type="spellEnd"/>
      <w:r w:rsidRPr="001E32E4">
        <w:rPr>
          <w:rFonts w:cstheme="minorHAnsi"/>
          <w:sz w:val="24"/>
          <w:szCs w:val="24"/>
          <w:lang w:val="ru-RU"/>
        </w:rPr>
        <w:t>- правовым</w:t>
      </w:r>
      <w:proofErr w:type="gramEnd"/>
      <w:r w:rsidRPr="001E32E4">
        <w:rPr>
          <w:rFonts w:cstheme="minorHAnsi"/>
          <w:sz w:val="24"/>
          <w:szCs w:val="24"/>
          <w:lang w:val="ru-RU"/>
        </w:rPr>
        <w:t xml:space="preserve"> договорам как по штатному расписанию (постоянных) так и временных работников по всеми начислениями. Форма сдачи соответствует ранее представляемой формы СЗВ-М (отмененной).</w:t>
      </w:r>
    </w:p>
    <w:p w:rsidR="00436395" w:rsidRPr="001E32E4" w:rsidRDefault="002C685B" w:rsidP="00436395">
      <w:pPr>
        <w:spacing w:before="0" w:beforeAutospacing="0" w:after="0" w:afterAutospacing="0" w:line="240" w:lineRule="atLeast"/>
        <w:ind w:right="-448"/>
        <w:jc w:val="both"/>
        <w:rPr>
          <w:rFonts w:cstheme="minorHAnsi"/>
          <w:b/>
          <w:sz w:val="24"/>
          <w:szCs w:val="24"/>
          <w:lang w:val="ru-RU"/>
        </w:rPr>
      </w:pPr>
      <w:r w:rsidRPr="001E32E4">
        <w:rPr>
          <w:rFonts w:cstheme="minorHAnsi"/>
          <w:b/>
          <w:sz w:val="24"/>
          <w:szCs w:val="24"/>
          <w:lang w:val="ru-RU"/>
        </w:rPr>
        <w:t>10</w:t>
      </w:r>
      <w:r w:rsidR="00981489" w:rsidRPr="001E32E4">
        <w:rPr>
          <w:rFonts w:cstheme="minorHAnsi"/>
          <w:b/>
          <w:sz w:val="24"/>
          <w:szCs w:val="24"/>
          <w:lang w:val="ru-RU"/>
        </w:rPr>
        <w:t>.  Порядок оформления платы за загрязнение окружающей</w:t>
      </w:r>
      <w:r w:rsidRPr="001E32E4">
        <w:rPr>
          <w:rFonts w:cstheme="minorHAnsi"/>
          <w:b/>
          <w:sz w:val="24"/>
          <w:szCs w:val="24"/>
          <w:lang w:val="ru-RU"/>
        </w:rPr>
        <w:t xml:space="preserve"> </w:t>
      </w:r>
      <w:r w:rsidR="00981489" w:rsidRPr="001E32E4">
        <w:rPr>
          <w:rFonts w:cstheme="minorHAnsi"/>
          <w:b/>
          <w:sz w:val="24"/>
          <w:szCs w:val="24"/>
          <w:lang w:val="ru-RU"/>
        </w:rPr>
        <w:t>среды и перечисление налога (годовой)</w:t>
      </w:r>
    </w:p>
    <w:p w:rsidR="00436395" w:rsidRPr="001E32E4" w:rsidRDefault="00981489" w:rsidP="00436395">
      <w:pPr>
        <w:spacing w:before="0" w:beforeAutospacing="0" w:after="0" w:afterAutospacing="0" w:line="240" w:lineRule="atLeast"/>
        <w:ind w:right="-448"/>
        <w:jc w:val="both"/>
        <w:rPr>
          <w:rFonts w:cstheme="minorHAnsi"/>
          <w:b/>
          <w:sz w:val="24"/>
          <w:szCs w:val="24"/>
          <w:lang w:val="ru-RU"/>
        </w:rPr>
      </w:pPr>
      <w:r w:rsidRPr="001E32E4">
        <w:rPr>
          <w:rFonts w:cstheme="minorHAnsi"/>
          <w:sz w:val="24"/>
          <w:szCs w:val="24"/>
          <w:lang w:val="ru-RU"/>
        </w:rPr>
        <w:t>Производится расчет за выбросы в атмосферу загрязняющих вредных веществ от передвижных источников   (т.е. за использование автомашины), расчет платы за размещение твердых бытовых отходов с учетом коэффициента экологической ситуации и индекса инфляции по соответс</w:t>
      </w:r>
      <w:r w:rsidR="00436395" w:rsidRPr="001E32E4">
        <w:rPr>
          <w:rFonts w:cstheme="minorHAnsi"/>
          <w:sz w:val="24"/>
          <w:szCs w:val="24"/>
          <w:lang w:val="ru-RU"/>
        </w:rPr>
        <w:t>т</w:t>
      </w:r>
      <w:r w:rsidRPr="001E32E4">
        <w:rPr>
          <w:rFonts w:cstheme="minorHAnsi"/>
          <w:sz w:val="24"/>
          <w:szCs w:val="24"/>
          <w:lang w:val="ru-RU"/>
        </w:rPr>
        <w:t>вующим ставкам в срок до 30 марта</w:t>
      </w:r>
      <w:r w:rsidR="00436395" w:rsidRPr="001E32E4">
        <w:rPr>
          <w:rFonts w:cstheme="minorHAnsi"/>
          <w:sz w:val="24"/>
          <w:szCs w:val="24"/>
          <w:lang w:val="ru-RU"/>
        </w:rPr>
        <w:t xml:space="preserve"> следующего года.</w:t>
      </w:r>
    </w:p>
    <w:p w:rsidR="00436395" w:rsidRPr="001E32E4" w:rsidRDefault="00436395" w:rsidP="00436395">
      <w:pPr>
        <w:spacing w:before="0" w:beforeAutospacing="0" w:after="0" w:afterAutospacing="0" w:line="240" w:lineRule="atLeast"/>
        <w:jc w:val="both"/>
        <w:rPr>
          <w:rFonts w:cstheme="minorHAnsi"/>
          <w:b/>
          <w:sz w:val="24"/>
          <w:szCs w:val="24"/>
          <w:lang w:val="ru-RU"/>
        </w:rPr>
      </w:pPr>
      <w:r w:rsidRPr="001E32E4">
        <w:rPr>
          <w:rFonts w:cstheme="minorHAnsi"/>
          <w:b/>
          <w:sz w:val="24"/>
          <w:szCs w:val="24"/>
          <w:lang w:val="ru-RU"/>
        </w:rPr>
        <w:t>11</w:t>
      </w:r>
      <w:r w:rsidR="00981489" w:rsidRPr="001E32E4">
        <w:rPr>
          <w:rFonts w:cstheme="minorHAnsi"/>
          <w:b/>
          <w:sz w:val="24"/>
          <w:szCs w:val="24"/>
          <w:lang w:val="ru-RU"/>
        </w:rPr>
        <w:t xml:space="preserve">. </w:t>
      </w:r>
      <w:r w:rsidRPr="001E32E4">
        <w:rPr>
          <w:rFonts w:cstheme="minorHAnsi"/>
          <w:b/>
          <w:sz w:val="24"/>
          <w:szCs w:val="24"/>
          <w:lang w:val="ru-RU"/>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составе ЕФС-1)</w:t>
      </w:r>
    </w:p>
    <w:p w:rsidR="00436395" w:rsidRPr="001E32E4" w:rsidRDefault="00981489" w:rsidP="00436395">
      <w:pPr>
        <w:spacing w:before="0" w:beforeAutospacing="0" w:after="0" w:afterAutospacing="0" w:line="240" w:lineRule="atLeast"/>
        <w:ind w:right="-448"/>
        <w:jc w:val="both"/>
        <w:rPr>
          <w:rFonts w:cstheme="minorHAnsi"/>
          <w:sz w:val="24"/>
          <w:szCs w:val="24"/>
          <w:lang w:val="ru-RU"/>
        </w:rPr>
      </w:pPr>
      <w:r w:rsidRPr="001E32E4">
        <w:rPr>
          <w:rFonts w:cstheme="minorHAnsi"/>
          <w:sz w:val="24"/>
          <w:szCs w:val="24"/>
          <w:lang w:val="ru-RU"/>
        </w:rPr>
        <w:t>Предоставляется для организаций, уплачивающих страховые взносы на обязательное социальное страхование от несчастных случаев на производстве и профессиональных заболеваний в соответствии со ставкой</w:t>
      </w:r>
      <w:r w:rsidR="00436395" w:rsidRPr="001E32E4">
        <w:rPr>
          <w:rFonts w:cstheme="minorHAnsi"/>
          <w:sz w:val="24"/>
          <w:szCs w:val="24"/>
          <w:lang w:val="ru-RU"/>
        </w:rPr>
        <w:t xml:space="preserve"> по основному виду деятельности (для администрации 0,2% </w:t>
      </w:r>
      <w:proofErr w:type="gramStart"/>
      <w:r w:rsidR="00436395" w:rsidRPr="001E32E4">
        <w:rPr>
          <w:rFonts w:cstheme="minorHAnsi"/>
          <w:sz w:val="24"/>
          <w:szCs w:val="24"/>
          <w:lang w:val="ru-RU"/>
        </w:rPr>
        <w:t>от</w:t>
      </w:r>
      <w:proofErr w:type="gramEnd"/>
      <w:r w:rsidR="00436395" w:rsidRPr="001E32E4">
        <w:rPr>
          <w:rFonts w:cstheme="minorHAnsi"/>
          <w:sz w:val="24"/>
          <w:szCs w:val="24"/>
          <w:lang w:val="ru-RU"/>
        </w:rPr>
        <w:t xml:space="preserve"> ФОТ).</w:t>
      </w:r>
      <w:r w:rsidRPr="001E32E4">
        <w:rPr>
          <w:rFonts w:cstheme="minorHAnsi"/>
          <w:sz w:val="24"/>
          <w:szCs w:val="24"/>
          <w:lang w:val="ru-RU"/>
        </w:rPr>
        <w:t xml:space="preserve"> Расчетная ведомость сдается в Фонд социального страхования в электронном виде до </w:t>
      </w:r>
      <w:r w:rsidR="00436395" w:rsidRPr="001E32E4">
        <w:rPr>
          <w:rFonts w:cstheme="minorHAnsi"/>
          <w:sz w:val="24"/>
          <w:szCs w:val="24"/>
          <w:lang w:val="ru-RU"/>
        </w:rPr>
        <w:t>2</w:t>
      </w:r>
      <w:r w:rsidRPr="001E32E4">
        <w:rPr>
          <w:rFonts w:cstheme="minorHAnsi"/>
          <w:sz w:val="24"/>
          <w:szCs w:val="24"/>
          <w:lang w:val="ru-RU"/>
        </w:rPr>
        <w:t>5 числа месяца, с</w:t>
      </w:r>
      <w:r w:rsidR="00436395" w:rsidRPr="001E32E4">
        <w:rPr>
          <w:rFonts w:cstheme="minorHAnsi"/>
          <w:sz w:val="24"/>
          <w:szCs w:val="24"/>
          <w:lang w:val="ru-RU"/>
        </w:rPr>
        <w:t>ледующего за отчетным кварталом в составе ЕФС-1 в разделе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436395" w:rsidRPr="001E32E4" w:rsidRDefault="00436395" w:rsidP="00436395">
      <w:pPr>
        <w:spacing w:before="0" w:beforeAutospacing="0" w:after="0" w:afterAutospacing="0" w:line="240" w:lineRule="atLeast"/>
        <w:ind w:right="-448"/>
        <w:jc w:val="both"/>
        <w:rPr>
          <w:rFonts w:cstheme="minorHAnsi"/>
          <w:sz w:val="24"/>
          <w:szCs w:val="24"/>
          <w:lang w:val="ru-RU"/>
        </w:rPr>
      </w:pPr>
    </w:p>
    <w:p w:rsidR="00981489" w:rsidRPr="001E32E4" w:rsidRDefault="00436395" w:rsidP="00436395">
      <w:pPr>
        <w:spacing w:before="0" w:beforeAutospacing="0" w:after="0" w:afterAutospacing="0" w:line="240" w:lineRule="atLeast"/>
        <w:ind w:right="-448"/>
        <w:jc w:val="both"/>
        <w:rPr>
          <w:rFonts w:cstheme="minorHAnsi"/>
          <w:sz w:val="24"/>
          <w:szCs w:val="24"/>
          <w:lang w:val="ru-RU"/>
        </w:rPr>
      </w:pPr>
      <w:r w:rsidRPr="001E32E4">
        <w:rPr>
          <w:rFonts w:cstheme="minorHAnsi"/>
          <w:b/>
          <w:sz w:val="24"/>
          <w:szCs w:val="24"/>
        </w:rPr>
        <w:t>II</w:t>
      </w:r>
      <w:r w:rsidR="00981489" w:rsidRPr="001E32E4">
        <w:rPr>
          <w:rFonts w:cstheme="minorHAnsi"/>
          <w:b/>
          <w:sz w:val="24"/>
          <w:szCs w:val="24"/>
          <w:lang w:val="ru-RU"/>
        </w:rPr>
        <w:t>. Бюджетная и финансовая отчетность</w:t>
      </w:r>
    </w:p>
    <w:p w:rsidR="00981489" w:rsidRPr="001E32E4" w:rsidRDefault="00981489" w:rsidP="00436395">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Бюджетная и финансовая отчетность предоставляется в сроки и с учетом правил, изложенных в нормативных документах Российской Федерации, Инструкции о порядке составлении и предоставления годовой отчетности,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09.11.2009 №115н.</w:t>
      </w:r>
    </w:p>
    <w:p w:rsidR="00D44CC5" w:rsidRPr="001E32E4" w:rsidRDefault="00D44CC5" w:rsidP="00436395">
      <w:pPr>
        <w:spacing w:before="0" w:beforeAutospacing="0" w:after="0" w:afterAutospacing="0" w:line="240" w:lineRule="atLeast"/>
        <w:jc w:val="both"/>
        <w:rPr>
          <w:rFonts w:cstheme="minorHAnsi"/>
          <w:sz w:val="24"/>
          <w:szCs w:val="24"/>
          <w:lang w:val="ru-RU"/>
        </w:rPr>
      </w:pPr>
    </w:p>
    <w:p w:rsidR="004058BB" w:rsidRPr="001E32E4" w:rsidRDefault="004058BB" w:rsidP="004058BB">
      <w:pPr>
        <w:spacing w:before="0" w:beforeAutospacing="0" w:after="0" w:afterAutospacing="0" w:line="240" w:lineRule="atLeast"/>
        <w:jc w:val="both"/>
        <w:rPr>
          <w:rFonts w:cstheme="minorHAnsi"/>
          <w:b/>
          <w:sz w:val="24"/>
          <w:szCs w:val="24"/>
          <w:lang w:val="ru-RU"/>
        </w:rPr>
      </w:pPr>
      <w:r w:rsidRPr="001E32E4">
        <w:rPr>
          <w:rFonts w:cstheme="minorHAnsi"/>
          <w:b/>
          <w:sz w:val="24"/>
          <w:szCs w:val="24"/>
        </w:rPr>
        <w:t>III</w:t>
      </w:r>
      <w:r w:rsidRPr="001E32E4">
        <w:rPr>
          <w:rFonts w:cstheme="minorHAnsi"/>
          <w:b/>
          <w:sz w:val="24"/>
          <w:szCs w:val="24"/>
          <w:lang w:val="ru-RU"/>
        </w:rPr>
        <w:t xml:space="preserve">. </w:t>
      </w:r>
      <w:r w:rsidR="00981489" w:rsidRPr="001E32E4">
        <w:rPr>
          <w:rFonts w:cstheme="minorHAnsi"/>
          <w:b/>
          <w:sz w:val="24"/>
          <w:szCs w:val="24"/>
          <w:lang w:val="ru-RU"/>
        </w:rPr>
        <w:t xml:space="preserve">Внутренний контроль </w:t>
      </w:r>
    </w:p>
    <w:p w:rsidR="00981489" w:rsidRPr="001E32E4" w:rsidRDefault="004058BB" w:rsidP="004058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Внутренний контроль </w:t>
      </w:r>
      <w:r w:rsidR="00981489" w:rsidRPr="001E32E4">
        <w:rPr>
          <w:rFonts w:cstheme="minorHAnsi"/>
          <w:sz w:val="24"/>
          <w:szCs w:val="24"/>
          <w:lang w:val="ru-RU"/>
        </w:rPr>
        <w:t>за экономической, финансовой деятельностью органа местного самоуправления</w:t>
      </w:r>
      <w:r w:rsidR="00981489" w:rsidRPr="001E32E4">
        <w:rPr>
          <w:rFonts w:cstheme="minorHAnsi"/>
          <w:b/>
          <w:sz w:val="24"/>
          <w:szCs w:val="24"/>
          <w:lang w:val="ru-RU"/>
        </w:rPr>
        <w:t xml:space="preserve"> </w:t>
      </w:r>
      <w:r w:rsidR="00981489" w:rsidRPr="001E32E4">
        <w:rPr>
          <w:rFonts w:cstheme="minorHAnsi"/>
          <w:sz w:val="24"/>
          <w:szCs w:val="24"/>
          <w:lang w:val="ru-RU"/>
        </w:rPr>
        <w:t xml:space="preserve">осуществляется на основании Устава, зарегистрированного </w:t>
      </w:r>
      <w:r w:rsidR="00981489" w:rsidRPr="001E32E4">
        <w:rPr>
          <w:rFonts w:cstheme="minorHAnsi"/>
          <w:color w:val="FF0000"/>
          <w:sz w:val="24"/>
          <w:szCs w:val="24"/>
          <w:lang w:val="ru-RU"/>
        </w:rPr>
        <w:t xml:space="preserve">26 декабря 2014г. № </w:t>
      </w:r>
      <w:r w:rsidR="00981489" w:rsidRPr="001E32E4">
        <w:rPr>
          <w:rFonts w:cstheme="minorHAnsi"/>
          <w:color w:val="FF0000"/>
          <w:sz w:val="24"/>
          <w:szCs w:val="24"/>
        </w:rPr>
        <w:t>RU</w:t>
      </w:r>
      <w:r w:rsidR="00981489" w:rsidRPr="001E32E4">
        <w:rPr>
          <w:rFonts w:cstheme="minorHAnsi"/>
          <w:color w:val="FF0000"/>
          <w:sz w:val="24"/>
          <w:szCs w:val="24"/>
          <w:lang w:val="ru-RU"/>
        </w:rPr>
        <w:t xml:space="preserve"> 635203022014001, регламентируемого главой 7 «Экономическая основа местного самоуправления в поселении» статьями 70-78</w:t>
      </w:r>
      <w:r w:rsidR="00981489" w:rsidRPr="001E32E4">
        <w:rPr>
          <w:rFonts w:cstheme="minorHAnsi"/>
          <w:sz w:val="24"/>
          <w:szCs w:val="24"/>
          <w:lang w:val="ru-RU"/>
        </w:rPr>
        <w:t xml:space="preserve">. </w:t>
      </w:r>
    </w:p>
    <w:p w:rsidR="00D44CC5" w:rsidRPr="001E32E4" w:rsidRDefault="00D44CC5" w:rsidP="004058BB">
      <w:pPr>
        <w:spacing w:before="0" w:beforeAutospacing="0" w:after="0" w:afterAutospacing="0" w:line="240" w:lineRule="atLeast"/>
        <w:jc w:val="both"/>
        <w:rPr>
          <w:rFonts w:cstheme="minorHAnsi"/>
          <w:b/>
          <w:sz w:val="24"/>
          <w:szCs w:val="24"/>
          <w:lang w:val="ru-RU"/>
        </w:rPr>
      </w:pPr>
    </w:p>
    <w:p w:rsidR="004058BB" w:rsidRPr="001E32E4" w:rsidRDefault="004058BB" w:rsidP="004058BB">
      <w:pPr>
        <w:spacing w:before="0" w:beforeAutospacing="0" w:after="0" w:afterAutospacing="0" w:line="240" w:lineRule="atLeast"/>
        <w:jc w:val="both"/>
        <w:rPr>
          <w:rFonts w:cstheme="minorHAnsi"/>
          <w:b/>
          <w:sz w:val="24"/>
          <w:szCs w:val="24"/>
          <w:lang w:val="ru-RU"/>
        </w:rPr>
      </w:pPr>
      <w:r w:rsidRPr="001E32E4">
        <w:rPr>
          <w:rFonts w:cstheme="minorHAnsi"/>
          <w:b/>
          <w:sz w:val="24"/>
          <w:szCs w:val="24"/>
        </w:rPr>
        <w:t>IV</w:t>
      </w:r>
      <w:r w:rsidRPr="001E32E4">
        <w:rPr>
          <w:rFonts w:cstheme="minorHAnsi"/>
          <w:b/>
          <w:sz w:val="24"/>
          <w:szCs w:val="24"/>
          <w:lang w:val="ru-RU"/>
        </w:rPr>
        <w:t>. Изменение учетной политики</w:t>
      </w:r>
    </w:p>
    <w:p w:rsidR="001E32E4" w:rsidRDefault="00981489" w:rsidP="004058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 xml:space="preserve">Учетная политика Администрации </w:t>
      </w:r>
      <w:r w:rsidR="00D44CC5" w:rsidRPr="001E32E4">
        <w:rPr>
          <w:rFonts w:cstheme="minorHAnsi"/>
          <w:sz w:val="24"/>
          <w:szCs w:val="24"/>
          <w:lang w:val="ru-RU"/>
        </w:rPr>
        <w:t>города Купино</w:t>
      </w:r>
      <w:r w:rsidRPr="001E32E4">
        <w:rPr>
          <w:rFonts w:cstheme="minorHAnsi"/>
          <w:sz w:val="24"/>
          <w:szCs w:val="24"/>
          <w:lang w:val="ru-RU"/>
        </w:rPr>
        <w:t xml:space="preserve"> применяется с момента ее утверждения последовательно из года в год. Изменение учетной политики вводится в случае изменения законодательства Российской Федерации и нормативных актов, осуществляющих регулирование бухгалтерского учета, а также существенных </w:t>
      </w:r>
      <w:r w:rsidRPr="001E32E4">
        <w:rPr>
          <w:rFonts w:cstheme="minorHAnsi"/>
          <w:sz w:val="24"/>
          <w:szCs w:val="24"/>
          <w:lang w:val="ru-RU"/>
        </w:rPr>
        <w:lastRenderedPageBreak/>
        <w:t xml:space="preserve">изменений условий деятельности Администрации </w:t>
      </w:r>
      <w:r w:rsidR="001E32E4">
        <w:rPr>
          <w:rFonts w:cstheme="minorHAnsi"/>
          <w:sz w:val="24"/>
          <w:szCs w:val="24"/>
          <w:lang w:val="ru-RU"/>
        </w:rPr>
        <w:t xml:space="preserve">города Купино </w:t>
      </w:r>
      <w:proofErr w:type="spellStart"/>
      <w:r w:rsidR="001E32E4">
        <w:rPr>
          <w:rFonts w:cstheme="minorHAnsi"/>
          <w:sz w:val="24"/>
          <w:szCs w:val="24"/>
          <w:lang w:val="ru-RU"/>
        </w:rPr>
        <w:t>Купинского</w:t>
      </w:r>
      <w:proofErr w:type="spellEnd"/>
      <w:r w:rsidR="001E32E4">
        <w:rPr>
          <w:rFonts w:cstheme="minorHAnsi"/>
          <w:sz w:val="24"/>
          <w:szCs w:val="24"/>
          <w:lang w:val="ru-RU"/>
        </w:rPr>
        <w:t xml:space="preserve"> района Новосибирской области</w:t>
      </w:r>
    </w:p>
    <w:p w:rsidR="00981489" w:rsidRPr="001E32E4" w:rsidRDefault="00981489" w:rsidP="004058BB">
      <w:pPr>
        <w:spacing w:before="0" w:beforeAutospacing="0" w:after="0" w:afterAutospacing="0" w:line="240" w:lineRule="atLeast"/>
        <w:jc w:val="both"/>
        <w:rPr>
          <w:rFonts w:cstheme="minorHAnsi"/>
          <w:sz w:val="24"/>
          <w:szCs w:val="24"/>
          <w:lang w:val="ru-RU"/>
        </w:rPr>
      </w:pPr>
      <w:r w:rsidRPr="001E32E4">
        <w:rPr>
          <w:rFonts w:cstheme="minorHAnsi"/>
          <w:sz w:val="24"/>
          <w:szCs w:val="24"/>
          <w:lang w:val="ru-RU"/>
        </w:rPr>
        <w:t>.</w:t>
      </w:r>
    </w:p>
    <w:p w:rsidR="004058BB" w:rsidRPr="004058BB" w:rsidRDefault="004058BB" w:rsidP="004058BB">
      <w:pPr>
        <w:spacing w:before="0" w:beforeAutospacing="0" w:after="0" w:afterAutospacing="0" w:line="240" w:lineRule="atLeast"/>
        <w:jc w:val="both"/>
        <w:rPr>
          <w:rFonts w:ascii="Times New Roman" w:hAnsi="Times New Roman" w:cs="Times New Roman"/>
          <w:b/>
          <w:sz w:val="24"/>
          <w:szCs w:val="24"/>
          <w:lang w:val="ru-RU"/>
        </w:rPr>
      </w:pPr>
    </w:p>
    <w:p w:rsidR="00981489" w:rsidRPr="00D93094" w:rsidRDefault="00981489" w:rsidP="004058BB">
      <w:pPr>
        <w:pStyle w:val="ConsPlusNormal"/>
        <w:spacing w:line="240" w:lineRule="atLeast"/>
        <w:jc w:val="center"/>
        <w:outlineLvl w:val="2"/>
        <w:rPr>
          <w:rFonts w:ascii="Times New Roman" w:hAnsi="Times New Roman" w:cs="Times New Roman"/>
          <w:szCs w:val="22"/>
        </w:rPr>
      </w:pPr>
      <w:r w:rsidRPr="00D93094">
        <w:rPr>
          <w:rFonts w:ascii="Times New Roman" w:hAnsi="Times New Roman" w:cs="Times New Roman"/>
          <w:b/>
          <w:bCs/>
          <w:szCs w:val="22"/>
        </w:rPr>
        <w:t>Образец заявления налоговому агенту</w:t>
      </w:r>
    </w:p>
    <w:p w:rsidR="00981489" w:rsidRPr="00D93094" w:rsidRDefault="00981489" w:rsidP="004058BB">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bCs/>
          <w:szCs w:val="22"/>
        </w:rPr>
        <w:t>о предоставлении стандартных налоговых вычетов</w:t>
      </w:r>
    </w:p>
    <w:p w:rsidR="00981489" w:rsidRPr="00D93094" w:rsidRDefault="00981489" w:rsidP="004058BB">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bCs/>
          <w:szCs w:val="22"/>
        </w:rPr>
        <w:t xml:space="preserve">на детей на основании </w:t>
      </w:r>
      <w:proofErr w:type="spellStart"/>
      <w:r w:rsidRPr="00D93094">
        <w:rPr>
          <w:rFonts w:ascii="Times New Roman" w:hAnsi="Times New Roman" w:cs="Times New Roman"/>
          <w:b/>
          <w:bCs/>
          <w:szCs w:val="22"/>
        </w:rPr>
        <w:t>пп</w:t>
      </w:r>
      <w:proofErr w:type="spellEnd"/>
      <w:r w:rsidRPr="00D93094">
        <w:rPr>
          <w:rFonts w:ascii="Times New Roman" w:hAnsi="Times New Roman" w:cs="Times New Roman"/>
          <w:b/>
          <w:bCs/>
          <w:szCs w:val="22"/>
        </w:rPr>
        <w:t>. 4 п. 1 ст. 218 НК РФ</w:t>
      </w:r>
    </w:p>
    <w:p w:rsidR="00981489" w:rsidRPr="00D93094" w:rsidRDefault="00981489" w:rsidP="004058BB">
      <w:pPr>
        <w:pStyle w:val="ConsPlusNormal"/>
        <w:spacing w:line="240" w:lineRule="atLeast"/>
        <w:jc w:val="center"/>
        <w:rPr>
          <w:rFonts w:ascii="Times New Roman" w:hAnsi="Times New Roman" w:cs="Times New Roman"/>
          <w:szCs w:val="22"/>
        </w:rPr>
      </w:pP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(должность руководителя, наименование налогового агента)</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(Ф.И.О. руководителя)</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от _____________________________________________________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(должность, Ф.И.О. работника)</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bCs/>
          <w:szCs w:val="22"/>
        </w:rPr>
        <w:t>Заявление о предоставлении</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bCs/>
          <w:szCs w:val="22"/>
        </w:rPr>
        <w:t>стандартных налоговых вычетов на детей</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Я, ____________________________, в соответствии с положениями </w:t>
      </w:r>
      <w:hyperlink r:id="rId157" w:history="1">
        <w:proofErr w:type="spellStart"/>
        <w:r w:rsidRPr="00D93094">
          <w:rPr>
            <w:rFonts w:ascii="Times New Roman" w:hAnsi="Times New Roman" w:cs="Times New Roman"/>
            <w:color w:val="0000FF"/>
            <w:szCs w:val="22"/>
          </w:rPr>
          <w:t>пп</w:t>
        </w:r>
        <w:proofErr w:type="spellEnd"/>
        <w:r w:rsidRPr="00D93094">
          <w:rPr>
            <w:rFonts w:ascii="Times New Roman" w:hAnsi="Times New Roman" w:cs="Times New Roman"/>
            <w:color w:val="0000FF"/>
            <w:szCs w:val="22"/>
          </w:rPr>
          <w:t>. 4 п. 1 ст. 218</w:t>
        </w:r>
      </w:hyperlink>
      <w:r w:rsidRPr="00D93094">
        <w:rPr>
          <w:rFonts w:ascii="Times New Roman" w:hAnsi="Times New Roman" w:cs="Times New Roman"/>
          <w:szCs w:val="22"/>
        </w:rPr>
        <w:t xml:space="preserve"> НК РФ прошу предоставить мне за каждый месяц налогового периода стандартные налоговые вычеты на детей:</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 _____ года рождения, в размере 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(Ф.И.О. ребенка)</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_____________________________________________________________________ руб.;</w:t>
      </w:r>
    </w:p>
    <w:p w:rsidR="00981489" w:rsidRPr="00D93094" w:rsidRDefault="00981489" w:rsidP="00981489">
      <w:pPr>
        <w:pStyle w:val="ConsPlusNonformat"/>
        <w:spacing w:line="240" w:lineRule="atLeast"/>
        <w:jc w:val="both"/>
        <w:rPr>
          <w:rFonts w:ascii="Times New Roman" w:hAnsi="Times New Roman" w:cs="Times New Roman"/>
          <w:sz w:val="22"/>
          <w:szCs w:val="22"/>
        </w:rPr>
      </w:pP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_____________________________, _____ года рождения, в размере 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(Ф.И.О. ребенка)</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______________________________________________________________________ руб.</w:t>
      </w:r>
    </w:p>
    <w:p w:rsidR="00981489" w:rsidRPr="00D93094" w:rsidRDefault="00981489" w:rsidP="00981489">
      <w:pPr>
        <w:pStyle w:val="ConsPlusNonformat"/>
        <w:spacing w:line="240" w:lineRule="atLeast"/>
        <w:jc w:val="both"/>
        <w:rPr>
          <w:rFonts w:ascii="Times New Roman" w:hAnsi="Times New Roman" w:cs="Times New Roman"/>
          <w:sz w:val="22"/>
          <w:szCs w:val="22"/>
        </w:rPr>
      </w:pP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Приложение:</w:t>
      </w:r>
    </w:p>
    <w:p w:rsidR="00981489" w:rsidRPr="00D93094" w:rsidRDefault="00981489" w:rsidP="00981489">
      <w:pPr>
        <w:pStyle w:val="ConsPlusNonformat"/>
        <w:spacing w:line="240" w:lineRule="atLeast"/>
        <w:jc w:val="both"/>
        <w:rPr>
          <w:rFonts w:ascii="Times New Roman" w:hAnsi="Times New Roman" w:cs="Times New Roman"/>
          <w:sz w:val="22"/>
          <w:szCs w:val="22"/>
        </w:rPr>
      </w:pP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 __________ 20__ г.                                 __________________</w:t>
      </w:r>
    </w:p>
    <w:p w:rsidR="00981489" w:rsidRPr="004058BB" w:rsidRDefault="00981489" w:rsidP="004058BB">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(подпись)</w:t>
      </w: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D44CC5" w:rsidRDefault="00D44CC5" w:rsidP="00981489">
      <w:pPr>
        <w:pStyle w:val="ConsPlusNormal"/>
        <w:jc w:val="right"/>
        <w:outlineLvl w:val="1"/>
        <w:rPr>
          <w:rFonts w:ascii="Times New Roman" w:hAnsi="Times New Roman" w:cs="Times New Roman"/>
          <w:szCs w:val="22"/>
        </w:rPr>
      </w:pPr>
    </w:p>
    <w:p w:rsidR="00981489" w:rsidRPr="004058BB" w:rsidRDefault="00981489" w:rsidP="00981489">
      <w:pPr>
        <w:pStyle w:val="ConsPlusNormal"/>
        <w:jc w:val="right"/>
        <w:outlineLvl w:val="1"/>
        <w:rPr>
          <w:rFonts w:ascii="Times New Roman" w:hAnsi="Times New Roman" w:cs="Times New Roman"/>
          <w:szCs w:val="22"/>
        </w:rPr>
      </w:pPr>
      <w:r w:rsidRPr="004058BB">
        <w:rPr>
          <w:rFonts w:ascii="Times New Roman" w:hAnsi="Times New Roman" w:cs="Times New Roman"/>
          <w:szCs w:val="22"/>
        </w:rPr>
        <w:lastRenderedPageBreak/>
        <w:t>Приложение N 1</w:t>
      </w:r>
    </w:p>
    <w:p w:rsidR="00981489" w:rsidRPr="004058BB" w:rsidRDefault="00981489" w:rsidP="00981489">
      <w:pPr>
        <w:pStyle w:val="ConsPlusNormal"/>
        <w:jc w:val="right"/>
        <w:rPr>
          <w:rFonts w:ascii="Times New Roman" w:hAnsi="Times New Roman" w:cs="Times New Roman"/>
          <w:szCs w:val="22"/>
        </w:rPr>
      </w:pPr>
      <w:r w:rsidRPr="004058BB">
        <w:rPr>
          <w:rFonts w:ascii="Times New Roman" w:hAnsi="Times New Roman" w:cs="Times New Roman"/>
          <w:szCs w:val="22"/>
        </w:rPr>
        <w:t>к Учетной политике</w:t>
      </w:r>
    </w:p>
    <w:p w:rsidR="00981489" w:rsidRPr="004058BB" w:rsidRDefault="00981489" w:rsidP="00981489">
      <w:pPr>
        <w:pStyle w:val="ConsPlusNormal"/>
        <w:jc w:val="right"/>
        <w:rPr>
          <w:rFonts w:ascii="Times New Roman" w:hAnsi="Times New Roman" w:cs="Times New Roman"/>
          <w:szCs w:val="22"/>
        </w:rPr>
      </w:pPr>
      <w:r w:rsidRPr="004058BB">
        <w:rPr>
          <w:rFonts w:ascii="Times New Roman" w:hAnsi="Times New Roman" w:cs="Times New Roman"/>
          <w:szCs w:val="22"/>
        </w:rPr>
        <w:t>для целей бюджетного учета</w:t>
      </w:r>
    </w:p>
    <w:p w:rsidR="00981489" w:rsidRPr="004058BB" w:rsidRDefault="00981489" w:rsidP="00981489">
      <w:pPr>
        <w:pStyle w:val="ConsPlusNormal"/>
        <w:jc w:val="both"/>
        <w:rPr>
          <w:rFonts w:ascii="Times New Roman" w:hAnsi="Times New Roman" w:cs="Times New Roman"/>
          <w:szCs w:val="22"/>
        </w:rPr>
      </w:pPr>
    </w:p>
    <w:p w:rsidR="00981489" w:rsidRPr="004058BB" w:rsidRDefault="00981489" w:rsidP="00981489">
      <w:pPr>
        <w:pStyle w:val="ConsPlusNormal"/>
        <w:jc w:val="center"/>
        <w:rPr>
          <w:rFonts w:ascii="Times New Roman" w:hAnsi="Times New Roman" w:cs="Times New Roman"/>
          <w:szCs w:val="22"/>
        </w:rPr>
      </w:pPr>
      <w:bookmarkStart w:id="5" w:name="P962"/>
      <w:bookmarkEnd w:id="5"/>
      <w:r w:rsidRPr="004058BB">
        <w:rPr>
          <w:rFonts w:ascii="Times New Roman" w:hAnsi="Times New Roman" w:cs="Times New Roman"/>
          <w:b/>
          <w:szCs w:val="22"/>
        </w:rPr>
        <w:t>Порядок приемки, хранения, выдачи и списания</w:t>
      </w:r>
    </w:p>
    <w:p w:rsidR="00981489" w:rsidRPr="004058BB" w:rsidRDefault="00981489" w:rsidP="00981489">
      <w:pPr>
        <w:pStyle w:val="ConsPlusNormal"/>
        <w:jc w:val="center"/>
        <w:rPr>
          <w:rFonts w:ascii="Times New Roman" w:hAnsi="Times New Roman" w:cs="Times New Roman"/>
          <w:szCs w:val="22"/>
        </w:rPr>
      </w:pPr>
      <w:r w:rsidRPr="004058BB">
        <w:rPr>
          <w:rFonts w:ascii="Times New Roman" w:hAnsi="Times New Roman" w:cs="Times New Roman"/>
          <w:b/>
          <w:szCs w:val="22"/>
        </w:rPr>
        <w:t>бланков строгой отчетности</w:t>
      </w:r>
    </w:p>
    <w:p w:rsidR="00981489" w:rsidRPr="004058BB" w:rsidRDefault="00981489" w:rsidP="00981489">
      <w:pPr>
        <w:pStyle w:val="ConsPlusNormal"/>
        <w:jc w:val="both"/>
        <w:rPr>
          <w:rFonts w:ascii="Times New Roman" w:hAnsi="Times New Roman" w:cs="Times New Roman"/>
          <w:szCs w:val="22"/>
        </w:rPr>
      </w:pP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1. Порядок устанавливает в Администрации правила приемки, хранения, выдачи и списания бланков строгой отчетности.</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2. Получать бланки строгой отчетности имеют право работники, замещающие должности, которые приведены в перечне, утверждаемом распоряжением главы Администрации.</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 xml:space="preserve">4. Бланки строгой отчетности принимаются к учету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главой Администрации, является основанием для принятия работником бланков строгой отчетности. Форма акта приведена в </w:t>
      </w:r>
      <w:hyperlink w:anchor="P986" w:history="1">
        <w:r w:rsidRPr="004058BB">
          <w:rPr>
            <w:rFonts w:ascii="Times New Roman" w:hAnsi="Times New Roman" w:cs="Times New Roman"/>
            <w:szCs w:val="22"/>
          </w:rPr>
          <w:t>Приложении N 1</w:t>
        </w:r>
      </w:hyperlink>
      <w:r w:rsidRPr="004058BB">
        <w:rPr>
          <w:rFonts w:ascii="Times New Roman" w:hAnsi="Times New Roman" w:cs="Times New Roman"/>
          <w:szCs w:val="22"/>
        </w:rPr>
        <w:t xml:space="preserve"> к настоящему Порядку.</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 xml:space="preserve">5. Аналитический учет бланков строгой отчетности ведется в Книге учета бланков строгой отчетности </w:t>
      </w:r>
      <w:hyperlink r:id="rId158" w:history="1">
        <w:r w:rsidRPr="004058BB">
          <w:rPr>
            <w:rFonts w:ascii="Times New Roman" w:hAnsi="Times New Roman" w:cs="Times New Roman"/>
            <w:szCs w:val="22"/>
          </w:rPr>
          <w:t>(ф. 0504045)</w:t>
        </w:r>
      </w:hyperlink>
      <w:r w:rsidRPr="004058BB">
        <w:rPr>
          <w:rFonts w:ascii="Times New Roman" w:hAnsi="Times New Roman" w:cs="Times New Roman"/>
          <w:szCs w:val="22"/>
        </w:rPr>
        <w:t xml:space="preserve"> по видам, сериям и номерам с указанием даты получения (выдачи) бланков строгой отчетности, условной цены, количества, а также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Книга должна быть прошнурована и опечатана печатью Администрации, количество листов в книге заверяется главой Администрации и начальником отдела учета и отчетности.</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6. Бланки строгой отчетности хранятся в металлических шкафах и (или) сейфах. По окончании рабочего дня места хранения бланков опечатываются.</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 xml:space="preserve">7. Внутреннее перемещение бланков строгой отчетности оформляется Требованием-накладной </w:t>
      </w:r>
      <w:hyperlink r:id="rId159" w:history="1">
        <w:r w:rsidRPr="004058BB">
          <w:rPr>
            <w:rFonts w:ascii="Times New Roman" w:hAnsi="Times New Roman" w:cs="Times New Roman"/>
            <w:szCs w:val="22"/>
          </w:rPr>
          <w:t>(ф. 0504204)</w:t>
        </w:r>
      </w:hyperlink>
      <w:r w:rsidRPr="004058BB">
        <w:rPr>
          <w:rFonts w:ascii="Times New Roman" w:hAnsi="Times New Roman" w:cs="Times New Roman"/>
          <w:szCs w:val="22"/>
        </w:rPr>
        <w:t>.</w:t>
      </w:r>
    </w:p>
    <w:p w:rsidR="00981489" w:rsidRPr="004058BB" w:rsidRDefault="00981489" w:rsidP="00981489">
      <w:pPr>
        <w:pStyle w:val="ConsPlusNormal"/>
        <w:spacing w:line="240" w:lineRule="atLeast"/>
        <w:ind w:firstLine="540"/>
        <w:jc w:val="both"/>
        <w:rPr>
          <w:rFonts w:ascii="Times New Roman" w:hAnsi="Times New Roman" w:cs="Times New Roman"/>
          <w:szCs w:val="22"/>
        </w:rPr>
      </w:pPr>
      <w:r w:rsidRPr="004058BB">
        <w:rPr>
          <w:rFonts w:ascii="Times New Roman" w:hAnsi="Times New Roman" w:cs="Times New Roman"/>
          <w:szCs w:val="22"/>
        </w:rPr>
        <w:t xml:space="preserve">8. Списание (в том числе испорченных бланков строгой отчетности) производится по Акту о списании бланков строгой отчетности </w:t>
      </w:r>
      <w:hyperlink r:id="rId160" w:history="1">
        <w:r w:rsidRPr="004058BB">
          <w:rPr>
            <w:rFonts w:ascii="Times New Roman" w:hAnsi="Times New Roman" w:cs="Times New Roman"/>
            <w:szCs w:val="22"/>
          </w:rPr>
          <w:t>(ф. 0504816)</w:t>
        </w:r>
      </w:hyperlink>
      <w:r w:rsidRPr="004058BB">
        <w:rPr>
          <w:rFonts w:ascii="Times New Roman" w:hAnsi="Times New Roman" w:cs="Times New Roman"/>
          <w:szCs w:val="22"/>
        </w:rPr>
        <w:t>.</w:t>
      </w:r>
    </w:p>
    <w:p w:rsidR="00981489" w:rsidRPr="004058BB" w:rsidRDefault="00981489" w:rsidP="00981489">
      <w:pPr>
        <w:pStyle w:val="ConsPlusNormal"/>
        <w:spacing w:line="240" w:lineRule="atLeast"/>
        <w:jc w:val="both"/>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D44CC5" w:rsidRDefault="00D44CC5" w:rsidP="00981489">
      <w:pPr>
        <w:pStyle w:val="ConsPlusNormal"/>
        <w:spacing w:line="240" w:lineRule="atLeast"/>
        <w:jc w:val="right"/>
        <w:outlineLvl w:val="2"/>
        <w:rPr>
          <w:rFonts w:ascii="Times New Roman" w:hAnsi="Times New Roman" w:cs="Times New Roman"/>
          <w:szCs w:val="22"/>
        </w:rPr>
      </w:pPr>
    </w:p>
    <w:p w:rsidR="00981489" w:rsidRPr="004058BB" w:rsidRDefault="00981489" w:rsidP="00981489">
      <w:pPr>
        <w:pStyle w:val="ConsPlusNormal"/>
        <w:spacing w:line="240" w:lineRule="atLeast"/>
        <w:jc w:val="right"/>
        <w:outlineLvl w:val="2"/>
        <w:rPr>
          <w:rFonts w:ascii="Times New Roman" w:hAnsi="Times New Roman" w:cs="Times New Roman"/>
          <w:szCs w:val="22"/>
        </w:rPr>
      </w:pPr>
      <w:r w:rsidRPr="004058BB">
        <w:rPr>
          <w:rFonts w:ascii="Times New Roman" w:hAnsi="Times New Roman" w:cs="Times New Roman"/>
          <w:szCs w:val="22"/>
        </w:rPr>
        <w:lastRenderedPageBreak/>
        <w:t>Приложение N 1 к Порядку</w:t>
      </w:r>
    </w:p>
    <w:p w:rsidR="00981489" w:rsidRPr="004058BB" w:rsidRDefault="00981489" w:rsidP="00981489">
      <w:pPr>
        <w:pStyle w:val="ConsPlusNormal"/>
        <w:spacing w:line="240" w:lineRule="atLeast"/>
        <w:jc w:val="right"/>
        <w:rPr>
          <w:rFonts w:ascii="Times New Roman" w:hAnsi="Times New Roman" w:cs="Times New Roman"/>
          <w:szCs w:val="22"/>
        </w:rPr>
      </w:pPr>
    </w:p>
    <w:p w:rsidR="00981489" w:rsidRPr="004058BB" w:rsidRDefault="00981489" w:rsidP="00981489">
      <w:pPr>
        <w:pStyle w:val="ConsPlusNormal"/>
        <w:spacing w:line="240" w:lineRule="atLeast"/>
        <w:jc w:val="right"/>
        <w:rPr>
          <w:rFonts w:ascii="Times New Roman" w:hAnsi="Times New Roman" w:cs="Times New Roman"/>
          <w:szCs w:val="22"/>
        </w:rPr>
      </w:pPr>
      <w:r w:rsidRPr="004058BB">
        <w:rPr>
          <w:rFonts w:ascii="Times New Roman" w:hAnsi="Times New Roman" w:cs="Times New Roman"/>
          <w:szCs w:val="22"/>
        </w:rPr>
        <w:t>УТВЕРЖДАЮ</w:t>
      </w:r>
    </w:p>
    <w:p w:rsidR="00981489" w:rsidRPr="004058BB" w:rsidRDefault="00981489" w:rsidP="00981489">
      <w:pPr>
        <w:pStyle w:val="ConsPlusNormal"/>
        <w:spacing w:line="240" w:lineRule="atLeast"/>
        <w:jc w:val="right"/>
        <w:rPr>
          <w:rFonts w:ascii="Times New Roman" w:hAnsi="Times New Roman" w:cs="Times New Roman"/>
          <w:szCs w:val="22"/>
        </w:rPr>
      </w:pPr>
      <w:r w:rsidRPr="004058BB">
        <w:rPr>
          <w:rFonts w:ascii="Times New Roman" w:hAnsi="Times New Roman" w:cs="Times New Roman"/>
          <w:szCs w:val="22"/>
        </w:rPr>
        <w:t>Глава Администрации ___________________</w:t>
      </w:r>
    </w:p>
    <w:p w:rsidR="00981489" w:rsidRPr="004058BB" w:rsidRDefault="00981489" w:rsidP="00981489">
      <w:pPr>
        <w:pStyle w:val="ConsPlusNormal"/>
        <w:spacing w:line="240" w:lineRule="atLeast"/>
        <w:jc w:val="right"/>
        <w:rPr>
          <w:rFonts w:ascii="Times New Roman" w:hAnsi="Times New Roman" w:cs="Times New Roman"/>
          <w:szCs w:val="22"/>
        </w:rPr>
      </w:pPr>
      <w:r w:rsidRPr="004058BB">
        <w:rPr>
          <w:rFonts w:ascii="Times New Roman" w:hAnsi="Times New Roman" w:cs="Times New Roman"/>
          <w:szCs w:val="22"/>
        </w:rPr>
        <w:t>______________________________________</w:t>
      </w:r>
    </w:p>
    <w:p w:rsidR="00981489" w:rsidRPr="004058BB" w:rsidRDefault="00981489" w:rsidP="00981489">
      <w:pPr>
        <w:pStyle w:val="ConsPlusNormal"/>
        <w:spacing w:line="240" w:lineRule="atLeast"/>
        <w:jc w:val="right"/>
        <w:rPr>
          <w:rFonts w:ascii="Times New Roman" w:hAnsi="Times New Roman" w:cs="Times New Roman"/>
          <w:szCs w:val="22"/>
        </w:rPr>
      </w:pPr>
      <w:r w:rsidRPr="004058BB">
        <w:rPr>
          <w:rFonts w:ascii="Times New Roman" w:hAnsi="Times New Roman" w:cs="Times New Roman"/>
          <w:szCs w:val="22"/>
        </w:rPr>
        <w:t>(должность, фамилия, инициалы)</w:t>
      </w:r>
    </w:p>
    <w:p w:rsidR="00981489" w:rsidRPr="004058BB" w:rsidRDefault="00981489" w:rsidP="00981489">
      <w:pPr>
        <w:pStyle w:val="ConsPlusNormal"/>
        <w:spacing w:line="240" w:lineRule="atLeast"/>
        <w:jc w:val="both"/>
        <w:rPr>
          <w:rFonts w:ascii="Times New Roman" w:hAnsi="Times New Roman" w:cs="Times New Roman"/>
          <w:szCs w:val="22"/>
        </w:rPr>
      </w:pPr>
    </w:p>
    <w:p w:rsidR="00981489" w:rsidRPr="004058BB" w:rsidRDefault="00981489" w:rsidP="00981489">
      <w:pPr>
        <w:pStyle w:val="ConsPlusNormal"/>
        <w:spacing w:line="240" w:lineRule="atLeast"/>
        <w:jc w:val="center"/>
        <w:rPr>
          <w:rFonts w:ascii="Times New Roman" w:hAnsi="Times New Roman" w:cs="Times New Roman"/>
          <w:szCs w:val="22"/>
        </w:rPr>
      </w:pPr>
      <w:bookmarkStart w:id="6" w:name="P986"/>
      <w:bookmarkEnd w:id="6"/>
      <w:r w:rsidRPr="004058BB">
        <w:rPr>
          <w:rFonts w:ascii="Times New Roman" w:hAnsi="Times New Roman" w:cs="Times New Roman"/>
          <w:b/>
          <w:szCs w:val="22"/>
        </w:rPr>
        <w:t>АКТ</w:t>
      </w:r>
    </w:p>
    <w:p w:rsidR="00981489" w:rsidRPr="004058BB" w:rsidRDefault="00981489" w:rsidP="00981489">
      <w:pPr>
        <w:pStyle w:val="ConsPlusNormal"/>
        <w:spacing w:line="240" w:lineRule="atLeast"/>
        <w:jc w:val="center"/>
        <w:rPr>
          <w:rFonts w:ascii="Times New Roman" w:hAnsi="Times New Roman" w:cs="Times New Roman"/>
          <w:szCs w:val="22"/>
        </w:rPr>
      </w:pPr>
      <w:r w:rsidRPr="004058BB">
        <w:rPr>
          <w:rFonts w:ascii="Times New Roman" w:hAnsi="Times New Roman" w:cs="Times New Roman"/>
          <w:b/>
          <w:szCs w:val="22"/>
        </w:rPr>
        <w:t>приемки бланков строгой отчетности</w:t>
      </w:r>
    </w:p>
    <w:p w:rsidR="00981489" w:rsidRPr="004058BB" w:rsidRDefault="00981489" w:rsidP="00981489">
      <w:pPr>
        <w:pStyle w:val="ConsPlusNormal"/>
        <w:spacing w:line="240" w:lineRule="atLeast"/>
        <w:jc w:val="both"/>
        <w:rPr>
          <w:rFonts w:ascii="Times New Roman" w:hAnsi="Times New Roman" w:cs="Times New Roman"/>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81489" w:rsidRPr="004058BB" w:rsidTr="00E23750">
        <w:tc>
          <w:tcPr>
            <w:tcW w:w="4677" w:type="dxa"/>
            <w:tcBorders>
              <w:top w:val="nil"/>
              <w:left w:val="nil"/>
              <w:bottom w:val="nil"/>
              <w:right w:val="nil"/>
            </w:tcBorders>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"___" ___________ 20__ г.</w:t>
            </w:r>
          </w:p>
        </w:tc>
        <w:tc>
          <w:tcPr>
            <w:tcW w:w="4677" w:type="dxa"/>
            <w:tcBorders>
              <w:top w:val="nil"/>
              <w:left w:val="nil"/>
              <w:bottom w:val="nil"/>
              <w:right w:val="nil"/>
            </w:tcBorders>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N _____</w:t>
            </w:r>
          </w:p>
        </w:tc>
      </w:tr>
    </w:tbl>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Комиссия в составе:</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Председатель ______________________________________________________________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фамилия, инициалы)</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Члены комиссии: ___________________________________________________________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фамилия, инициалы)</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___________________________________________________________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фамилия, инициалы)</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фамилия, инициалы)</w:t>
      </w:r>
    </w:p>
    <w:p w:rsidR="00981489" w:rsidRPr="004058BB" w:rsidRDefault="00981489" w:rsidP="00981489">
      <w:pPr>
        <w:pStyle w:val="ConsPlusNonformat"/>
        <w:spacing w:line="240" w:lineRule="atLeast"/>
        <w:jc w:val="both"/>
        <w:rPr>
          <w:rFonts w:ascii="Times New Roman" w:hAnsi="Times New Roman" w:cs="Times New Roman"/>
          <w:sz w:val="22"/>
          <w:szCs w:val="22"/>
        </w:rPr>
      </w:pPr>
      <w:proofErr w:type="gramStart"/>
      <w:r w:rsidRPr="004058BB">
        <w:rPr>
          <w:rFonts w:ascii="Times New Roman" w:hAnsi="Times New Roman" w:cs="Times New Roman"/>
          <w:sz w:val="22"/>
          <w:szCs w:val="22"/>
        </w:rPr>
        <w:t>назначенная</w:t>
      </w:r>
      <w:proofErr w:type="gramEnd"/>
      <w:r w:rsidRPr="004058BB">
        <w:rPr>
          <w:rFonts w:ascii="Times New Roman" w:hAnsi="Times New Roman" w:cs="Times New Roman"/>
          <w:sz w:val="22"/>
          <w:szCs w:val="22"/>
        </w:rPr>
        <w:t xml:space="preserve"> распоряжением главы Администрации от "____" ___________ 20__ г.</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N ____, произвела проверку фактического наличия бланков строгой отчетности,</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полученных от ____________________________________________________________,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согласно счету от "____" _____________ 20__ г. N 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и накладной от "___" _____________ 20__ г. N _____________________________.</w:t>
      </w:r>
    </w:p>
    <w:p w:rsidR="00981489" w:rsidRPr="004058BB" w:rsidRDefault="00981489" w:rsidP="00981489">
      <w:pPr>
        <w:pStyle w:val="ConsPlusNormal"/>
        <w:spacing w:line="240" w:lineRule="atLeast"/>
        <w:jc w:val="both"/>
        <w:rPr>
          <w:rFonts w:ascii="Times New Roman" w:hAnsi="Times New Roman" w:cs="Times New Roman"/>
          <w:szCs w:val="22"/>
        </w:rPr>
      </w:pPr>
    </w:p>
    <w:p w:rsidR="00981489" w:rsidRPr="004058BB" w:rsidRDefault="00981489" w:rsidP="00981489">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В результате проверки выявлено:</w:t>
      </w:r>
    </w:p>
    <w:p w:rsidR="00981489" w:rsidRPr="004058BB" w:rsidRDefault="00981489" w:rsidP="00981489">
      <w:pPr>
        <w:pStyle w:val="ConsPlusNormal"/>
        <w:spacing w:line="240" w:lineRule="atLeast"/>
        <w:jc w:val="both"/>
        <w:rPr>
          <w:rFonts w:ascii="Times New Roman" w:hAnsi="Times New Roman" w:cs="Times New Roman"/>
          <w:szCs w:val="22"/>
        </w:rPr>
      </w:pPr>
    </w:p>
    <w:p w:rsidR="00981489" w:rsidRPr="004058BB" w:rsidRDefault="00981489" w:rsidP="004058BB">
      <w:pPr>
        <w:pStyle w:val="ConsPlusNormal"/>
        <w:spacing w:line="240" w:lineRule="atLeast"/>
        <w:rPr>
          <w:rFonts w:ascii="Times New Roman" w:hAnsi="Times New Roman" w:cs="Times New Roman"/>
          <w:szCs w:val="22"/>
        </w:rPr>
      </w:pPr>
      <w:r w:rsidRPr="004058BB">
        <w:rPr>
          <w:rFonts w:ascii="Times New Roman" w:hAnsi="Times New Roman" w:cs="Times New Roman"/>
          <w:szCs w:val="22"/>
        </w:rPr>
        <w:t>1. Состояние упаковки _________________________________________________________________</w:t>
      </w:r>
    </w:p>
    <w:p w:rsidR="00981489" w:rsidRPr="004058BB" w:rsidRDefault="00981489" w:rsidP="00981489">
      <w:pPr>
        <w:pStyle w:val="ConsPlusNormal"/>
        <w:spacing w:line="240" w:lineRule="atLeast"/>
        <w:jc w:val="both"/>
        <w:rPr>
          <w:rFonts w:ascii="Times New Roman" w:hAnsi="Times New Roman" w:cs="Times New Roman"/>
          <w:szCs w:val="22"/>
        </w:rPr>
      </w:pPr>
    </w:p>
    <w:p w:rsidR="00981489" w:rsidRPr="004058BB" w:rsidRDefault="00981489" w:rsidP="00981489">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2. Наличие документов строгой отчетности:</w:t>
      </w:r>
    </w:p>
    <w:p w:rsidR="00981489" w:rsidRPr="004058BB" w:rsidRDefault="00981489" w:rsidP="00981489">
      <w:pPr>
        <w:jc w:val="both"/>
        <w:rPr>
          <w:rFonts w:ascii="Times New Roman" w:hAnsi="Times New Roman" w:cs="Times New Roman"/>
          <w:sz w:val="24"/>
          <w:szCs w:val="24"/>
        </w:rPr>
        <w:sectPr w:rsidR="00981489" w:rsidRPr="004058BB" w:rsidSect="004058BB">
          <w:pgSz w:w="11905" w:h="16840"/>
          <w:pgMar w:top="567" w:right="1418"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4"/>
        <w:gridCol w:w="1411"/>
        <w:gridCol w:w="1564"/>
        <w:gridCol w:w="1324"/>
        <w:gridCol w:w="1204"/>
        <w:gridCol w:w="1564"/>
        <w:gridCol w:w="1684"/>
        <w:gridCol w:w="1159"/>
        <w:gridCol w:w="1564"/>
      </w:tblGrid>
      <w:tr w:rsidR="00981489" w:rsidRPr="004058BB" w:rsidTr="00E23750">
        <w:tc>
          <w:tcPr>
            <w:tcW w:w="192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lastRenderedPageBreak/>
              <w:t>Наименование и код формы</w:t>
            </w:r>
          </w:p>
        </w:tc>
        <w:tc>
          <w:tcPr>
            <w:tcW w:w="2975" w:type="dxa"/>
            <w:gridSpan w:val="2"/>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Количество бланков (единиц)</w:t>
            </w:r>
          </w:p>
        </w:tc>
        <w:tc>
          <w:tcPr>
            <w:tcW w:w="132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N формы</w:t>
            </w:r>
          </w:p>
        </w:tc>
        <w:tc>
          <w:tcPr>
            <w:tcW w:w="120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Серия</w:t>
            </w:r>
          </w:p>
        </w:tc>
        <w:tc>
          <w:tcPr>
            <w:tcW w:w="156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Излишки (единиц)</w:t>
            </w:r>
          </w:p>
        </w:tc>
        <w:tc>
          <w:tcPr>
            <w:tcW w:w="168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Недостачи (единиц)</w:t>
            </w:r>
          </w:p>
        </w:tc>
        <w:tc>
          <w:tcPr>
            <w:tcW w:w="1159"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Брак</w:t>
            </w:r>
          </w:p>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(единиц)</w:t>
            </w:r>
          </w:p>
        </w:tc>
        <w:tc>
          <w:tcPr>
            <w:tcW w:w="1564" w:type="dxa"/>
            <w:vMerge w:val="restart"/>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На общую сумму, руб.</w:t>
            </w:r>
          </w:p>
        </w:tc>
      </w:tr>
      <w:tr w:rsidR="00981489" w:rsidRPr="004058BB" w:rsidTr="00E23750">
        <w:tc>
          <w:tcPr>
            <w:tcW w:w="1924" w:type="dxa"/>
            <w:vMerge/>
          </w:tcPr>
          <w:p w:rsidR="00981489" w:rsidRPr="004058BB" w:rsidRDefault="00981489" w:rsidP="00E23750">
            <w:pPr>
              <w:spacing w:line="240" w:lineRule="atLeast"/>
              <w:jc w:val="both"/>
            </w:pP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по накладной</w:t>
            </w: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фактическое</w:t>
            </w:r>
          </w:p>
        </w:tc>
        <w:tc>
          <w:tcPr>
            <w:tcW w:w="1324" w:type="dxa"/>
            <w:vMerge/>
          </w:tcPr>
          <w:p w:rsidR="00981489" w:rsidRPr="004058BB" w:rsidRDefault="00981489" w:rsidP="00E23750">
            <w:pPr>
              <w:spacing w:line="240" w:lineRule="atLeast"/>
              <w:jc w:val="both"/>
            </w:pPr>
          </w:p>
        </w:tc>
        <w:tc>
          <w:tcPr>
            <w:tcW w:w="1204" w:type="dxa"/>
            <w:vMerge/>
          </w:tcPr>
          <w:p w:rsidR="00981489" w:rsidRPr="004058BB" w:rsidRDefault="00981489" w:rsidP="00E23750">
            <w:pPr>
              <w:spacing w:line="240" w:lineRule="atLeast"/>
              <w:jc w:val="both"/>
            </w:pPr>
          </w:p>
        </w:tc>
        <w:tc>
          <w:tcPr>
            <w:tcW w:w="1564" w:type="dxa"/>
            <w:vMerge/>
          </w:tcPr>
          <w:p w:rsidR="00981489" w:rsidRPr="004058BB" w:rsidRDefault="00981489" w:rsidP="00E23750">
            <w:pPr>
              <w:spacing w:line="240" w:lineRule="atLeast"/>
              <w:jc w:val="both"/>
            </w:pPr>
          </w:p>
        </w:tc>
        <w:tc>
          <w:tcPr>
            <w:tcW w:w="1684" w:type="dxa"/>
            <w:vMerge/>
          </w:tcPr>
          <w:p w:rsidR="00981489" w:rsidRPr="004058BB" w:rsidRDefault="00981489" w:rsidP="00E23750">
            <w:pPr>
              <w:spacing w:line="240" w:lineRule="atLeast"/>
              <w:jc w:val="both"/>
            </w:pPr>
          </w:p>
        </w:tc>
        <w:tc>
          <w:tcPr>
            <w:tcW w:w="1159" w:type="dxa"/>
            <w:vMerge/>
          </w:tcPr>
          <w:p w:rsidR="00981489" w:rsidRPr="004058BB" w:rsidRDefault="00981489" w:rsidP="00E23750">
            <w:pPr>
              <w:spacing w:line="240" w:lineRule="atLeast"/>
              <w:jc w:val="both"/>
            </w:pPr>
          </w:p>
        </w:tc>
        <w:tc>
          <w:tcPr>
            <w:tcW w:w="1564" w:type="dxa"/>
            <w:vMerge/>
          </w:tcPr>
          <w:p w:rsidR="00981489" w:rsidRPr="004058BB" w:rsidRDefault="00981489" w:rsidP="00E23750">
            <w:pPr>
              <w:spacing w:line="240" w:lineRule="atLeast"/>
              <w:jc w:val="both"/>
            </w:pPr>
          </w:p>
        </w:tc>
      </w:tr>
      <w:tr w:rsidR="00981489" w:rsidRPr="004058BB" w:rsidTr="00E23750">
        <w:tc>
          <w:tcPr>
            <w:tcW w:w="192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1</w:t>
            </w: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2</w:t>
            </w: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3</w:t>
            </w:r>
          </w:p>
        </w:tc>
        <w:tc>
          <w:tcPr>
            <w:tcW w:w="132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4</w:t>
            </w:r>
          </w:p>
        </w:tc>
        <w:tc>
          <w:tcPr>
            <w:tcW w:w="120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5</w:t>
            </w: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6</w:t>
            </w:r>
          </w:p>
        </w:tc>
        <w:tc>
          <w:tcPr>
            <w:tcW w:w="168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7</w:t>
            </w:r>
          </w:p>
        </w:tc>
        <w:tc>
          <w:tcPr>
            <w:tcW w:w="1159"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8</w:t>
            </w: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r w:rsidRPr="004058BB">
              <w:rPr>
                <w:rFonts w:ascii="Times New Roman" w:hAnsi="Times New Roman" w:cs="Times New Roman"/>
                <w:szCs w:val="22"/>
              </w:rPr>
              <w:t>9</w:t>
            </w:r>
          </w:p>
        </w:tc>
      </w:tr>
      <w:tr w:rsidR="00981489" w:rsidRPr="004058BB" w:rsidTr="00E23750">
        <w:tc>
          <w:tcPr>
            <w:tcW w:w="19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3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20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68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159"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r>
      <w:tr w:rsidR="00981489" w:rsidRPr="004058BB" w:rsidTr="00E23750">
        <w:tc>
          <w:tcPr>
            <w:tcW w:w="19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3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20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68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159"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r>
      <w:tr w:rsidR="00981489" w:rsidRPr="004058BB" w:rsidTr="00E23750">
        <w:tc>
          <w:tcPr>
            <w:tcW w:w="19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3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20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68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159"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r>
      <w:tr w:rsidR="00981489" w:rsidRPr="004058BB" w:rsidTr="00E23750">
        <w:tc>
          <w:tcPr>
            <w:tcW w:w="19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411"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32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20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684"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159" w:type="dxa"/>
          </w:tcPr>
          <w:p w:rsidR="00981489" w:rsidRPr="004058BB" w:rsidRDefault="00981489" w:rsidP="00E23750">
            <w:pPr>
              <w:pStyle w:val="ConsPlusNormal"/>
              <w:spacing w:line="240" w:lineRule="atLeast"/>
              <w:jc w:val="both"/>
              <w:rPr>
                <w:rFonts w:ascii="Times New Roman" w:hAnsi="Times New Roman" w:cs="Times New Roman"/>
                <w:szCs w:val="22"/>
              </w:rPr>
            </w:pPr>
          </w:p>
        </w:tc>
        <w:tc>
          <w:tcPr>
            <w:tcW w:w="1564" w:type="dxa"/>
          </w:tcPr>
          <w:p w:rsidR="00981489" w:rsidRPr="004058BB" w:rsidRDefault="00981489" w:rsidP="00E23750">
            <w:pPr>
              <w:pStyle w:val="ConsPlusNormal"/>
              <w:spacing w:line="240" w:lineRule="atLeast"/>
              <w:jc w:val="both"/>
              <w:rPr>
                <w:rFonts w:ascii="Times New Roman" w:hAnsi="Times New Roman" w:cs="Times New Roman"/>
                <w:szCs w:val="22"/>
              </w:rPr>
            </w:pPr>
          </w:p>
        </w:tc>
      </w:tr>
    </w:tbl>
    <w:p w:rsidR="00981489" w:rsidRPr="004058BB" w:rsidRDefault="00981489" w:rsidP="00981489">
      <w:pPr>
        <w:pStyle w:val="ConsPlusNormal"/>
        <w:spacing w:line="240" w:lineRule="atLeast"/>
        <w:jc w:val="both"/>
        <w:rPr>
          <w:rFonts w:ascii="Times New Roman" w:hAnsi="Times New Roman" w:cs="Times New Roman"/>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Подписи членов комиссии:</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Председатель ________________/_____________________/_______________________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(подпись)             (расшифровка)</w:t>
      </w: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Члены комиссии: 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(подпись)              (расшифровка)</w:t>
      </w: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(подпись)              (расшифровка)</w:t>
      </w: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_______________/______________________/_____________________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(подпись)              (расшифровка)</w:t>
      </w: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Указанные   в   настоящем   акте   бланки   строгой  отчетности  принял  </w:t>
      </w:r>
      <w:proofErr w:type="gramStart"/>
      <w:r w:rsidRPr="004058BB">
        <w:rPr>
          <w:rFonts w:ascii="Times New Roman" w:hAnsi="Times New Roman" w:cs="Times New Roman"/>
          <w:sz w:val="22"/>
          <w:szCs w:val="22"/>
        </w:rPr>
        <w:t>на</w:t>
      </w:r>
      <w:proofErr w:type="gramEnd"/>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ответственное хранение и оприходовал </w:t>
      </w:r>
      <w:proofErr w:type="gramStart"/>
      <w:r w:rsidRPr="004058BB">
        <w:rPr>
          <w:rFonts w:ascii="Times New Roman" w:hAnsi="Times New Roman" w:cs="Times New Roman"/>
          <w:sz w:val="22"/>
          <w:szCs w:val="22"/>
        </w:rPr>
        <w:t>в</w:t>
      </w:r>
      <w:proofErr w:type="gramEnd"/>
      <w:r w:rsidRPr="004058BB">
        <w:rPr>
          <w:rFonts w:ascii="Times New Roman" w:hAnsi="Times New Roman" w:cs="Times New Roman"/>
          <w:sz w:val="22"/>
          <w:szCs w:val="22"/>
        </w:rPr>
        <w:t xml:space="preserve"> ____________________________________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(наименование документа)</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N ___ "___" _____________ 20__ г.</w:t>
      </w: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____________/__________________ /_________________</w:t>
      </w:r>
    </w:p>
    <w:p w:rsidR="00981489" w:rsidRPr="004058BB" w:rsidRDefault="00981489" w:rsidP="00981489">
      <w:pPr>
        <w:pStyle w:val="ConsPlusNonformat"/>
        <w:spacing w:line="240" w:lineRule="atLeast"/>
        <w:jc w:val="both"/>
        <w:rPr>
          <w:rFonts w:ascii="Times New Roman" w:hAnsi="Times New Roman" w:cs="Times New Roman"/>
          <w:sz w:val="22"/>
          <w:szCs w:val="22"/>
        </w:rPr>
      </w:pPr>
      <w:r w:rsidRPr="004058BB">
        <w:rPr>
          <w:rFonts w:ascii="Times New Roman" w:hAnsi="Times New Roman" w:cs="Times New Roman"/>
          <w:sz w:val="22"/>
          <w:szCs w:val="22"/>
        </w:rPr>
        <w:t xml:space="preserve"> (должность) (фамилия, инициалы)     (подпись)</w:t>
      </w:r>
    </w:p>
    <w:p w:rsidR="00981489" w:rsidRPr="00D93094" w:rsidRDefault="00981489" w:rsidP="00981489">
      <w:pPr>
        <w:pStyle w:val="ConsPlusNormal"/>
        <w:jc w:val="both"/>
        <w:rPr>
          <w:rFonts w:ascii="Times New Roman" w:hAnsi="Times New Roman" w:cs="Times New Roman"/>
          <w:szCs w:val="22"/>
        </w:rPr>
      </w:pPr>
    </w:p>
    <w:p w:rsidR="00981489" w:rsidRPr="00981489" w:rsidRDefault="00981489" w:rsidP="00981489">
      <w:pPr>
        <w:jc w:val="both"/>
        <w:rPr>
          <w:lang w:val="ru-RU"/>
        </w:rPr>
        <w:sectPr w:rsidR="00981489" w:rsidRPr="00981489" w:rsidSect="004058BB">
          <w:pgSz w:w="16838" w:h="11905" w:orient="landscape"/>
          <w:pgMar w:top="851" w:right="1418" w:bottom="850" w:left="1418" w:header="0" w:footer="0" w:gutter="0"/>
          <w:cols w:space="720"/>
        </w:sect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 2</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7" w:name="P1097"/>
      <w:bookmarkEnd w:id="7"/>
      <w:r w:rsidRPr="00D93094">
        <w:rPr>
          <w:rFonts w:ascii="Times New Roman" w:hAnsi="Times New Roman" w:cs="Times New Roman"/>
          <w:b/>
          <w:szCs w:val="22"/>
        </w:rPr>
        <w:t>Порядок признания в учете событий после отчетной даты</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szCs w:val="22"/>
        </w:rPr>
        <w:t>и порядок раскрытия информации об этих событиях</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szCs w:val="22"/>
        </w:rPr>
        <w:t>в бюджетной отчетности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1. Общие положения</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 Настоящий Порядок устанавливает правила отражения и признания в бюджетном учете, а также раскрытия в бюджетной отчетности событий после отчетной даты.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1.2. Ответственным за принятие решения об отражении событий после отчетной даты в учете и отчетности Администрации является главный специалист (главный бухгалтер) по решению  Главы Администрации поселения.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1.3. Первичными учетными документами, отражающими событие после отчетной даты, являются документы, поступившие не </w:t>
      </w:r>
      <w:proofErr w:type="gramStart"/>
      <w:r w:rsidRPr="00D93094">
        <w:rPr>
          <w:rFonts w:ascii="Times New Roman" w:hAnsi="Times New Roman" w:cs="Times New Roman"/>
          <w:szCs w:val="22"/>
        </w:rPr>
        <w:t>позднее</w:t>
      </w:r>
      <w:proofErr w:type="gramEnd"/>
      <w:r w:rsidRPr="00D93094">
        <w:rPr>
          <w:rFonts w:ascii="Times New Roman" w:hAnsi="Times New Roman" w:cs="Times New Roman"/>
          <w:szCs w:val="22"/>
        </w:rPr>
        <w:t xml:space="preserve"> чем за два рабочих дня до установленного срока сдачи отчетности.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2. Понятие события после отчетной даты</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2.2. Датой подписания отчетности считается фактическая дата подписания в установленном порядке полного комплекта бюджетной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Существенность события после отчетной даты Администрация определяет самостоятельно исходя из установленных требований к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2.4. К событиям после отчетной даты относятся: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события, подтверждающие условия, существовавшие на отчетную дату;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события, свидетельствующие об условиях, возникших после отчетной даты.</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1E32E4">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3. Отражение, признание событий после отчетной даты</w:t>
      </w:r>
      <w:r w:rsidR="001E32E4">
        <w:rPr>
          <w:rFonts w:ascii="Times New Roman" w:hAnsi="Times New Roman" w:cs="Times New Roman"/>
          <w:szCs w:val="22"/>
        </w:rPr>
        <w:t xml:space="preserve"> </w:t>
      </w:r>
      <w:r w:rsidRPr="00D93094">
        <w:rPr>
          <w:rFonts w:ascii="Times New Roman" w:hAnsi="Times New Roman" w:cs="Times New Roman"/>
          <w:b/>
          <w:szCs w:val="22"/>
        </w:rPr>
        <w:t>в учете и раскрытие в отчетности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3.2. Событие, которое подтверждает условия хозяйственной деятельности, существовавшие на отчетную дату, отражается в следующем порядке: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 счетам бюджетного учета записи формируются на конец отчетного периода;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отчетность за отчетный период формируется с учетом уточненных данных бюджетного учета;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3.3. Событие, которое свидетельствует об условиях хозяйственной деятельности, возникших после отчетной даты, отражается в следующем порядке: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по счетам бюджетного учета записи формируются в общем порядке в периоде, следующем </w:t>
      </w:r>
      <w:proofErr w:type="gramStart"/>
      <w:r w:rsidRPr="00D93094">
        <w:rPr>
          <w:rFonts w:ascii="Times New Roman" w:hAnsi="Times New Roman" w:cs="Times New Roman"/>
          <w:szCs w:val="22"/>
        </w:rPr>
        <w:t>за</w:t>
      </w:r>
      <w:proofErr w:type="gramEnd"/>
      <w:r w:rsidRPr="00D93094">
        <w:rPr>
          <w:rFonts w:ascii="Times New Roman" w:hAnsi="Times New Roman" w:cs="Times New Roman"/>
          <w:szCs w:val="22"/>
        </w:rPr>
        <w:t xml:space="preserve"> отчетным;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числовые данные отчетности не корректируются в связи с событием;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w:t>
      </w:r>
      <w:r w:rsidRPr="00D93094">
        <w:rPr>
          <w:rFonts w:ascii="Times New Roman" w:hAnsi="Times New Roman" w:cs="Times New Roman"/>
          <w:szCs w:val="22"/>
        </w:rPr>
        <w:lastRenderedPageBreak/>
        <w:t>выражении. При невозможности произвести денежную оценку на это указывается вместе с причинами, по которым сделать это невозможно</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1E32E4">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4. Перечень фактов хозяйственной жизни,</w:t>
      </w:r>
      <w:r w:rsidR="001E32E4">
        <w:rPr>
          <w:rFonts w:ascii="Times New Roman" w:hAnsi="Times New Roman" w:cs="Times New Roman"/>
          <w:szCs w:val="22"/>
        </w:rPr>
        <w:t xml:space="preserve"> </w:t>
      </w:r>
      <w:r w:rsidRPr="00D93094">
        <w:rPr>
          <w:rFonts w:ascii="Times New Roman" w:hAnsi="Times New Roman" w:cs="Times New Roman"/>
          <w:b/>
          <w:szCs w:val="22"/>
        </w:rPr>
        <w:t>которые признаются событиями после отчетной даты</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4.1. Событиями после отчетной даты, которые подтверждают существовавшие на отчетную дату условия хозяйственной деятельности, являются: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обнаружение ошибки в данных бюджетного учета за отчетный период до даты подписания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другие события, соответствующие признакам события, подтверждающего условия, существовавшие на отчетную дату.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4.2. Событиями после отчетной даты, которые свидетельствуют о возникших после отчетной даты условиях хозяйственной деятельности, являются: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изменение после отчетной даты кадастровых оценок нефинансовых активов;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принятие решения о реорганизации субъекта учета, о котором не было известно по состоянию на отчетную дату;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существенное поступление или выбытие активов;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пожар, авария, стихийное бедствие или другая чрезвычайная ситуация, в результате которой уничтожены или значительно повреждены активы;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изменение величины активов и (или) обязательств, произошедшее в результате изменения после отчетной даты курсов иностранных валют;</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начало судебного производства, связанного исключительно с событиями, произошедшими после отчетной даты;</w:t>
      </w:r>
    </w:p>
    <w:p w:rsidR="00981489" w:rsidRDefault="00981489" w:rsidP="0048384C">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другие события, свидетельствующие об условиях</w:t>
      </w:r>
      <w:r>
        <w:rPr>
          <w:rFonts w:ascii="Times New Roman" w:hAnsi="Times New Roman" w:cs="Times New Roman"/>
          <w:szCs w:val="22"/>
        </w:rPr>
        <w:t>, возникших после отчетной даты.</w:t>
      </w:r>
    </w:p>
    <w:p w:rsidR="0048384C" w:rsidRDefault="0048384C"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1E32E4" w:rsidRDefault="001E32E4" w:rsidP="0048384C">
      <w:pPr>
        <w:pStyle w:val="ConsPlusNormal"/>
        <w:spacing w:line="240" w:lineRule="atLeast"/>
        <w:ind w:firstLine="540"/>
        <w:jc w:val="both"/>
        <w:rPr>
          <w:rFonts w:ascii="Times New Roman" w:hAnsi="Times New Roman" w:cs="Times New Roman"/>
          <w:szCs w:val="22"/>
        </w:rPr>
      </w:pPr>
    </w:p>
    <w:p w:rsidR="00596DC6" w:rsidRDefault="00596DC6" w:rsidP="0048384C">
      <w:pPr>
        <w:pStyle w:val="ConsPlusNormal"/>
        <w:spacing w:line="240" w:lineRule="atLeast"/>
        <w:ind w:firstLine="540"/>
        <w:jc w:val="both"/>
        <w:rPr>
          <w:rFonts w:ascii="Times New Roman" w:hAnsi="Times New Roman" w:cs="Times New Roman"/>
          <w:szCs w:val="22"/>
        </w:rPr>
      </w:pPr>
    </w:p>
    <w:p w:rsidR="00596DC6" w:rsidRPr="0048384C" w:rsidRDefault="00596DC6" w:rsidP="0048384C">
      <w:pPr>
        <w:pStyle w:val="ConsPlusNormal"/>
        <w:spacing w:line="240" w:lineRule="atLeast"/>
        <w:ind w:firstLine="540"/>
        <w:jc w:val="both"/>
        <w:rPr>
          <w:rFonts w:ascii="Times New Roman" w:hAnsi="Times New Roman" w:cs="Times New Roman"/>
          <w:szCs w:val="22"/>
        </w:r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 3</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8" w:name="P1159"/>
      <w:bookmarkEnd w:id="8"/>
      <w:r w:rsidRPr="00D93094">
        <w:rPr>
          <w:rFonts w:ascii="Times New Roman" w:hAnsi="Times New Roman" w:cs="Times New Roman"/>
          <w:b/>
          <w:szCs w:val="22"/>
        </w:rPr>
        <w:t>Порядок формирования и использования</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szCs w:val="22"/>
        </w:rPr>
        <w:t>резервов предстоящих расходов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1. Общие положения</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 В учете Администрации формиру</w:t>
      </w:r>
      <w:r w:rsidR="003B305C">
        <w:rPr>
          <w:rFonts w:ascii="Times New Roman" w:hAnsi="Times New Roman" w:cs="Times New Roman"/>
          <w:szCs w:val="22"/>
        </w:rPr>
        <w:t>е</w:t>
      </w:r>
      <w:r w:rsidRPr="00D93094">
        <w:rPr>
          <w:rFonts w:ascii="Times New Roman" w:hAnsi="Times New Roman" w:cs="Times New Roman"/>
          <w:szCs w:val="22"/>
        </w:rPr>
        <w:t xml:space="preserve">тся  резерв для оплаты отпусков за фактически отработанное время и компенсаций за неиспользованный </w:t>
      </w:r>
      <w:proofErr w:type="gramStart"/>
      <w:r w:rsidRPr="00D93094">
        <w:rPr>
          <w:rFonts w:ascii="Times New Roman" w:hAnsi="Times New Roman" w:cs="Times New Roman"/>
          <w:szCs w:val="22"/>
        </w:rPr>
        <w:t>отпуск</w:t>
      </w:r>
      <w:proofErr w:type="gramEnd"/>
      <w:r w:rsidRPr="00D93094">
        <w:rPr>
          <w:rFonts w:ascii="Times New Roman" w:hAnsi="Times New Roman" w:cs="Times New Roman"/>
          <w:szCs w:val="22"/>
        </w:rPr>
        <w:t xml:space="preserve"> работникам Администрации, включая платежи по страховым взносам с указанных сумм (дале</w:t>
      </w:r>
      <w:r w:rsidR="003B305C">
        <w:rPr>
          <w:rFonts w:ascii="Times New Roman" w:hAnsi="Times New Roman" w:cs="Times New Roman"/>
          <w:szCs w:val="22"/>
        </w:rPr>
        <w:t>е - Резерв для оплаты отпусков).</w:t>
      </w:r>
    </w:p>
    <w:p w:rsidR="00981489" w:rsidRPr="00D93094" w:rsidRDefault="003B305C" w:rsidP="00981489">
      <w:pPr>
        <w:pStyle w:val="ConsPlusNormal"/>
        <w:spacing w:line="240" w:lineRule="atLeast"/>
        <w:ind w:firstLine="540"/>
        <w:jc w:val="both"/>
        <w:rPr>
          <w:rFonts w:ascii="Times New Roman" w:hAnsi="Times New Roman" w:cs="Times New Roman"/>
          <w:szCs w:val="22"/>
        </w:rPr>
      </w:pPr>
      <w:r>
        <w:rPr>
          <w:rFonts w:ascii="Times New Roman" w:hAnsi="Times New Roman" w:cs="Times New Roman"/>
          <w:szCs w:val="22"/>
        </w:rPr>
        <w:t>1.2. Р</w:t>
      </w:r>
      <w:r w:rsidR="00981489" w:rsidRPr="00D93094">
        <w:rPr>
          <w:rFonts w:ascii="Times New Roman" w:hAnsi="Times New Roman" w:cs="Times New Roman"/>
          <w:szCs w:val="22"/>
        </w:rPr>
        <w:t>езерв используется только на покрытие тех расходов, в отношении которых он был создан.</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1.3. Признание в учете расходов, в отношении которых сформирован резерв, осуществляется за счет суммы созданного резерва, а при его недостаточности соответствующие суммы отражаются в составе расходов текущего периода.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1.4</w:t>
      </w:r>
      <w:r w:rsidR="003B305C">
        <w:rPr>
          <w:rFonts w:ascii="Times New Roman" w:hAnsi="Times New Roman" w:cs="Times New Roman"/>
          <w:szCs w:val="22"/>
        </w:rPr>
        <w:t>. Операции отражаются на счете 0 401 60 000.</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596DC6">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2. Резерв для оплаты отпусков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 Для расчета Резерва для оплаты отпусков осуществляется оценка обязательств по состоянию на конец каждого квартала.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2.2. Оценочное обязательство на оплату отпусков определяется ежеквартально на последний день квартала исходя из дней неиспользованного отпуска по всем сотрудникам Администрации на эту дату.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В число неиспользованных дней отпуска включаются только те дни, право на которые работники уже заработали и не использовали на конец квартала.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2.3. Для определения размера обязательства за пять рабочих дней до окончания каждого квартала специалист формирует сведения о  неиспользованных днях отпуска по каждому работнику.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2.4. Резерв для оплаты отпусков состоит из определяемых отдельно обязательств: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на оплату отпусков работникам;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на уплату страховых взносов.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2.5. </w:t>
      </w:r>
      <w:proofErr w:type="gramStart"/>
      <w:r w:rsidRPr="00D93094">
        <w:rPr>
          <w:rFonts w:ascii="Times New Roman" w:hAnsi="Times New Roman" w:cs="Times New Roman"/>
          <w:szCs w:val="22"/>
        </w:rPr>
        <w:t xml:space="preserve">Расчет оценки обязательства на оплату отпусков производится по Администрации в целом как сумма произведений количества неиспользованных n-м сотрудником дней отпуска по состоянию на конец соответствующего квартала на средний дневной заработок n-го работника, определяемый по состоянию на конец квартала в соответствии </w:t>
      </w:r>
      <w:r w:rsidRPr="0048384C">
        <w:rPr>
          <w:rFonts w:ascii="Times New Roman" w:hAnsi="Times New Roman" w:cs="Times New Roman"/>
          <w:szCs w:val="22"/>
        </w:rPr>
        <w:t xml:space="preserve">с </w:t>
      </w:r>
      <w:hyperlink r:id="rId161" w:history="1">
        <w:r w:rsidRPr="0048384C">
          <w:rPr>
            <w:rFonts w:ascii="Times New Roman" w:hAnsi="Times New Roman" w:cs="Times New Roman"/>
            <w:szCs w:val="22"/>
          </w:rPr>
          <w:t>п. 10</w:t>
        </w:r>
      </w:hyperlink>
      <w:r w:rsidRPr="00D93094">
        <w:rPr>
          <w:rFonts w:ascii="Times New Roman" w:hAnsi="Times New Roman" w:cs="Times New Roman"/>
          <w:szCs w:val="22"/>
        </w:rPr>
        <w:t xml:space="preserve"> Положения об особенностях порядка исчисления средней заработной платы (утв. Постановлением Правительства РФ от 24.12.2007 N 922);</w:t>
      </w:r>
      <w:proofErr w:type="gramEnd"/>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2.6. Оценка обязательств по сумме страховых взносов рассчитывается в среднем по Администрации как произведение су</w:t>
      </w:r>
      <w:r w:rsidR="0048384C">
        <w:rPr>
          <w:rFonts w:ascii="Times New Roman" w:hAnsi="Times New Roman" w:cs="Times New Roman"/>
          <w:szCs w:val="22"/>
        </w:rPr>
        <w:t>ммы резерва отпусков на 30,2% (</w:t>
      </w:r>
      <w:r w:rsidRPr="00D93094">
        <w:rPr>
          <w:rFonts w:ascii="Times New Roman" w:hAnsi="Times New Roman" w:cs="Times New Roman"/>
          <w:szCs w:val="22"/>
        </w:rPr>
        <w:t>уплата страховых взносов)</w:t>
      </w:r>
      <w:r w:rsidR="0048384C">
        <w:rPr>
          <w:rFonts w:ascii="Times New Roman" w:hAnsi="Times New Roman" w:cs="Times New Roman"/>
          <w:szCs w:val="22"/>
        </w:rPr>
        <w:t>.</w:t>
      </w:r>
    </w:p>
    <w:p w:rsidR="00981489" w:rsidRPr="00D93094" w:rsidRDefault="00981489" w:rsidP="00981489">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 xml:space="preserve">           2.7. Сумма резерва для оплаты отпусков по состоянию на конец квартала определяется как сумма величины обязательства на оплату отпусков и обязательства на уплату страховых взносов.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2.8.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 и начальником отдела учета и отчетности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2.9. Если на 31 марта (30 июня, 30 сентября, 31 декабря) рассчитанная величина резерва для оплаты отпусков больше суммы резерва, фактически отраженной на счете 0 401 6</w:t>
      </w:r>
      <w:r w:rsidR="003B305C">
        <w:rPr>
          <w:rFonts w:ascii="Times New Roman" w:hAnsi="Times New Roman" w:cs="Times New Roman"/>
          <w:szCs w:val="22"/>
        </w:rPr>
        <w:t>0</w:t>
      </w:r>
      <w:r w:rsidRPr="00D93094">
        <w:rPr>
          <w:rFonts w:ascii="Times New Roman" w:hAnsi="Times New Roman" w:cs="Times New Roman"/>
          <w:szCs w:val="22"/>
        </w:rPr>
        <w:t xml:space="preserve"> 000, резерв увеличивается на разницу между этими величинами. </w:t>
      </w:r>
      <w:proofErr w:type="spellStart"/>
      <w:r w:rsidRPr="00D93094">
        <w:rPr>
          <w:rFonts w:ascii="Times New Roman" w:hAnsi="Times New Roman" w:cs="Times New Roman"/>
          <w:szCs w:val="22"/>
        </w:rPr>
        <w:t>Доначисленная</w:t>
      </w:r>
      <w:proofErr w:type="spellEnd"/>
      <w:r w:rsidRPr="00D93094">
        <w:rPr>
          <w:rFonts w:ascii="Times New Roman" w:hAnsi="Times New Roman" w:cs="Times New Roman"/>
          <w:szCs w:val="22"/>
        </w:rPr>
        <w:t xml:space="preserve"> сумма резерва относится на расходы текущего финансового года.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2.10. Если на 31 марта (30 июня, 30 сентября, 31 декабря) рассчитанная величина резерва для оплаты отпусков меньше суммы резерва, фактически отраженной на счете 0 401 6</w:t>
      </w:r>
      <w:r w:rsidR="003B305C">
        <w:rPr>
          <w:rFonts w:ascii="Times New Roman" w:hAnsi="Times New Roman" w:cs="Times New Roman"/>
          <w:szCs w:val="22"/>
        </w:rPr>
        <w:t>0</w:t>
      </w:r>
      <w:r w:rsidRPr="00D93094">
        <w:rPr>
          <w:rFonts w:ascii="Times New Roman" w:hAnsi="Times New Roman" w:cs="Times New Roman"/>
          <w:szCs w:val="22"/>
        </w:rPr>
        <w:t xml:space="preserve"> 000, резерв уменьшается на разницу между этими величинами. Сумма уменьшения резерва относится на уменьшение расходов текущего финансового года.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t>Приложение N 4</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9" w:name="P1272"/>
      <w:bookmarkEnd w:id="9"/>
      <w:r w:rsidRPr="00D93094">
        <w:rPr>
          <w:rFonts w:ascii="Times New Roman" w:hAnsi="Times New Roman" w:cs="Times New Roman"/>
          <w:b/>
          <w:szCs w:val="22"/>
        </w:rPr>
        <w:t>Положение о комиссии по поступлению и выбытию активов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1. Общие положения</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1.1.Создать комиссию по поступлению и выбытию активов (далее - комиссия) в составе: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Председатель</w:t>
      </w:r>
      <w:r w:rsidR="007C2FA1">
        <w:rPr>
          <w:rFonts w:ascii="Times New Roman" w:hAnsi="Times New Roman" w:cs="Times New Roman"/>
          <w:szCs w:val="22"/>
        </w:rPr>
        <w:t xml:space="preserve"> </w:t>
      </w:r>
      <w:r w:rsidR="00596DC6">
        <w:rPr>
          <w:rFonts w:ascii="Times New Roman" w:hAnsi="Times New Roman" w:cs="Times New Roman"/>
          <w:szCs w:val="22"/>
        </w:rPr>
        <w:t>–</w:t>
      </w:r>
      <w:r w:rsidRPr="00D93094">
        <w:rPr>
          <w:rFonts w:ascii="Times New Roman" w:hAnsi="Times New Roman" w:cs="Times New Roman"/>
          <w:szCs w:val="22"/>
        </w:rPr>
        <w:t xml:space="preserve"> </w:t>
      </w:r>
      <w:r w:rsidR="00596DC6">
        <w:rPr>
          <w:rFonts w:ascii="Times New Roman" w:hAnsi="Times New Roman" w:cs="Times New Roman"/>
          <w:szCs w:val="22"/>
        </w:rPr>
        <w:t>Заместитель г</w:t>
      </w:r>
      <w:r w:rsidRPr="00D93094">
        <w:rPr>
          <w:rFonts w:ascii="Times New Roman" w:hAnsi="Times New Roman" w:cs="Times New Roman"/>
          <w:szCs w:val="22"/>
        </w:rPr>
        <w:t xml:space="preserve">лава Администрации </w:t>
      </w:r>
      <w:proofErr w:type="spellStart"/>
      <w:r w:rsidR="00596DC6">
        <w:rPr>
          <w:rFonts w:ascii="Times New Roman" w:hAnsi="Times New Roman" w:cs="Times New Roman"/>
          <w:szCs w:val="22"/>
        </w:rPr>
        <w:t>Семенко</w:t>
      </w:r>
      <w:proofErr w:type="spellEnd"/>
      <w:r w:rsidR="00596DC6">
        <w:rPr>
          <w:rFonts w:ascii="Times New Roman" w:hAnsi="Times New Roman" w:cs="Times New Roman"/>
          <w:szCs w:val="22"/>
        </w:rPr>
        <w:t xml:space="preserve"> О. Л.</w:t>
      </w:r>
    </w:p>
    <w:p w:rsidR="00981489" w:rsidRPr="00D93094" w:rsidRDefault="00596DC6" w:rsidP="00981489">
      <w:pPr>
        <w:pStyle w:val="ConsPlusNormal"/>
        <w:spacing w:line="240" w:lineRule="atLeast"/>
        <w:ind w:firstLine="540"/>
        <w:jc w:val="both"/>
        <w:rPr>
          <w:rFonts w:ascii="Times New Roman" w:hAnsi="Times New Roman" w:cs="Times New Roman"/>
          <w:szCs w:val="22"/>
        </w:rPr>
      </w:pPr>
      <w:r>
        <w:rPr>
          <w:rFonts w:ascii="Times New Roman" w:hAnsi="Times New Roman" w:cs="Times New Roman"/>
          <w:szCs w:val="22"/>
        </w:rPr>
        <w:t>Члены комиссии: ведущий</w:t>
      </w:r>
      <w:r w:rsidR="00981489" w:rsidRPr="00D93094">
        <w:rPr>
          <w:rFonts w:ascii="Times New Roman" w:hAnsi="Times New Roman" w:cs="Times New Roman"/>
          <w:szCs w:val="22"/>
        </w:rPr>
        <w:t xml:space="preserve"> специалист   </w:t>
      </w:r>
      <w:proofErr w:type="spellStart"/>
      <w:r>
        <w:rPr>
          <w:rFonts w:ascii="Times New Roman" w:hAnsi="Times New Roman" w:cs="Times New Roman"/>
          <w:szCs w:val="22"/>
        </w:rPr>
        <w:t>Олексюк</w:t>
      </w:r>
      <w:proofErr w:type="spellEnd"/>
      <w:r>
        <w:rPr>
          <w:rFonts w:ascii="Times New Roman" w:hAnsi="Times New Roman" w:cs="Times New Roman"/>
          <w:szCs w:val="22"/>
        </w:rPr>
        <w:t xml:space="preserve"> О. 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r w:rsidR="00F10472">
        <w:rPr>
          <w:rFonts w:ascii="Times New Roman" w:hAnsi="Times New Roman" w:cs="Times New Roman"/>
          <w:szCs w:val="22"/>
        </w:rPr>
        <w:t xml:space="preserve">            </w:t>
      </w:r>
      <w:r w:rsidR="00596DC6">
        <w:rPr>
          <w:rFonts w:ascii="Times New Roman" w:hAnsi="Times New Roman" w:cs="Times New Roman"/>
          <w:szCs w:val="22"/>
        </w:rPr>
        <w:t>ведущий</w:t>
      </w:r>
      <w:r w:rsidR="00596DC6" w:rsidRPr="00D93094">
        <w:rPr>
          <w:rFonts w:ascii="Times New Roman" w:hAnsi="Times New Roman" w:cs="Times New Roman"/>
          <w:szCs w:val="22"/>
        </w:rPr>
        <w:t xml:space="preserve"> специалист   </w:t>
      </w:r>
      <w:r w:rsidR="00596DC6">
        <w:rPr>
          <w:rFonts w:ascii="Times New Roman" w:hAnsi="Times New Roman" w:cs="Times New Roman"/>
          <w:szCs w:val="22"/>
        </w:rPr>
        <w:t xml:space="preserve"> </w:t>
      </w:r>
      <w:proofErr w:type="spellStart"/>
      <w:r w:rsidR="00596DC6">
        <w:rPr>
          <w:rFonts w:ascii="Times New Roman" w:hAnsi="Times New Roman" w:cs="Times New Roman"/>
          <w:szCs w:val="22"/>
        </w:rPr>
        <w:t>Гляйм</w:t>
      </w:r>
      <w:proofErr w:type="spellEnd"/>
      <w:r w:rsidR="00596DC6">
        <w:rPr>
          <w:rFonts w:ascii="Times New Roman" w:hAnsi="Times New Roman" w:cs="Times New Roman"/>
          <w:szCs w:val="22"/>
        </w:rPr>
        <w:t xml:space="preserve"> И. П.</w:t>
      </w:r>
    </w:p>
    <w:p w:rsidR="00981489" w:rsidRPr="00D93094" w:rsidRDefault="00F10472" w:rsidP="00981489">
      <w:pPr>
        <w:pStyle w:val="ConsPlusNormal"/>
        <w:spacing w:line="240" w:lineRule="atLeast"/>
        <w:ind w:firstLine="540"/>
        <w:jc w:val="both"/>
        <w:rPr>
          <w:rFonts w:ascii="Times New Roman" w:hAnsi="Times New Roman" w:cs="Times New Roman"/>
          <w:szCs w:val="22"/>
        </w:rPr>
      </w:pPr>
      <w:r>
        <w:rPr>
          <w:rFonts w:ascii="Times New Roman" w:hAnsi="Times New Roman" w:cs="Times New Roman"/>
          <w:szCs w:val="22"/>
        </w:rPr>
        <w:t xml:space="preserve">                       </w:t>
      </w:r>
      <w:r w:rsidR="006D2968">
        <w:rPr>
          <w:rFonts w:ascii="Times New Roman" w:hAnsi="Times New Roman" w:cs="Times New Roman"/>
          <w:szCs w:val="22"/>
        </w:rPr>
        <w:t xml:space="preserve">  </w:t>
      </w:r>
      <w:r>
        <w:rPr>
          <w:rFonts w:ascii="Times New Roman" w:hAnsi="Times New Roman" w:cs="Times New Roman"/>
          <w:szCs w:val="22"/>
        </w:rPr>
        <w:t xml:space="preserve">  </w:t>
      </w:r>
      <w:r w:rsidR="006D2968">
        <w:rPr>
          <w:rFonts w:ascii="Times New Roman" w:hAnsi="Times New Roman" w:cs="Times New Roman"/>
          <w:szCs w:val="22"/>
        </w:rPr>
        <w:t xml:space="preserve">  </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1.3. Заседания комиссии проводятся по мере необходимости, но не реже одного раза в квартал.</w:t>
      </w:r>
    </w:p>
    <w:p w:rsidR="00596DC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1.4. Срок рассмотрения комиссией представленных ей документов не должен превышать 14 календарных дней.</w:t>
      </w:r>
    </w:p>
    <w:p w:rsidR="00981489" w:rsidRPr="00D93094" w:rsidRDefault="00596DC6" w:rsidP="00981489">
      <w:pPr>
        <w:pStyle w:val="ConsPlusNormal"/>
        <w:spacing w:line="240" w:lineRule="atLeast"/>
        <w:ind w:firstLine="540"/>
        <w:jc w:val="both"/>
        <w:rPr>
          <w:rFonts w:ascii="Times New Roman" w:hAnsi="Times New Roman" w:cs="Times New Roman"/>
          <w:szCs w:val="22"/>
        </w:rPr>
      </w:pPr>
      <w:r>
        <w:rPr>
          <w:rFonts w:ascii="Times New Roman" w:hAnsi="Times New Roman" w:cs="Times New Roman"/>
          <w:szCs w:val="22"/>
        </w:rPr>
        <w:t>1.</w:t>
      </w:r>
      <w:r w:rsidR="00981489" w:rsidRPr="00D93094">
        <w:rPr>
          <w:rFonts w:ascii="Times New Roman" w:hAnsi="Times New Roman" w:cs="Times New Roman"/>
          <w:szCs w:val="22"/>
        </w:rPr>
        <w:t>5. Заседание комиссии правомочно при наличии на ее заседании не менее 2/3 членов ее состава.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1.6. В случае отсутствия в Администрации должностных лиц,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1.7. Экспертом не может быть материально ответственное лицо Администрации, на которое возложена ответственность за материальные ценности, в отношении которых принимается решение о списании.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1.8.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2. Принятие решений по поступлению активов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 В части поступления активов комиссия принимает решения по следующим вопросам: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определение категории нефинансовых активов (основные средства, нематериальные активы, </w:t>
      </w:r>
      <w:proofErr w:type="spellStart"/>
      <w:r w:rsidRPr="00D93094">
        <w:rPr>
          <w:rFonts w:ascii="Times New Roman" w:hAnsi="Times New Roman" w:cs="Times New Roman"/>
          <w:szCs w:val="22"/>
        </w:rPr>
        <w:t>непроизведенные</w:t>
      </w:r>
      <w:proofErr w:type="spellEnd"/>
      <w:r w:rsidRPr="00D93094">
        <w:rPr>
          <w:rFonts w:ascii="Times New Roman" w:hAnsi="Times New Roman" w:cs="Times New Roman"/>
          <w:szCs w:val="22"/>
        </w:rPr>
        <w:t xml:space="preserve"> активы или материальные запасы), </w:t>
      </w:r>
      <w:proofErr w:type="gramStart"/>
      <w:r w:rsidRPr="00D93094">
        <w:rPr>
          <w:rFonts w:ascii="Times New Roman" w:hAnsi="Times New Roman" w:cs="Times New Roman"/>
          <w:szCs w:val="22"/>
        </w:rPr>
        <w:t>к</w:t>
      </w:r>
      <w:proofErr w:type="gramEnd"/>
      <w:r w:rsidRPr="00D93094">
        <w:rPr>
          <w:rFonts w:ascii="Times New Roman" w:hAnsi="Times New Roman" w:cs="Times New Roman"/>
          <w:szCs w:val="22"/>
        </w:rPr>
        <w:t xml:space="preserve"> которой относится поступившее имущество;</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выработка рекомендаций для главы Администрации о принятии или непринятии бесхозяйного имущества, о необходимости обращения в суд для признания права муниципальной собственности на недвижимое бесхозяйное имущество;</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определение справедливой стоимости безвозмездно полученного имущества;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определение справедливой стоимости бесхозяйного имущества, принимаемого к учету;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определение первоначальной стоимости поступивших объектов нефинансовых активов;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определение срока полезного использования имущества в целях начисления по ним амортизации в случаях отсутствия информации в законодательстве РФ и документах производителя;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Справедливая стоимость имущества определяется комиссией по поступлению и выбытию активов методом рыночных цен, а при невозможности использования этого метода - методом амортизированной стоимости замещения.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2.4. В случае достройки, реконструкции, модернизации объектов основных средств</w:t>
      </w:r>
    </w:p>
    <w:p w:rsidR="00981489" w:rsidRPr="00D93094" w:rsidRDefault="00981489" w:rsidP="009B66F6">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 xml:space="preserve"> производится увеличение их первоначальной стоимости на сумму сформированных капитальных вложений в эти объекты.</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Прием объектов основных средств из ремонта, реконструкции, модернизации комиссией оформляется Актом приема-сдачи отремонтированных, реконструированных и модернизированных объектов основных средств </w:t>
      </w:r>
      <w:hyperlink r:id="rId162" w:history="1">
        <w:r w:rsidRPr="009B66F6">
          <w:rPr>
            <w:rFonts w:ascii="Times New Roman" w:hAnsi="Times New Roman" w:cs="Times New Roman"/>
            <w:szCs w:val="22"/>
          </w:rPr>
          <w:t>(ф. 0504103)</w:t>
        </w:r>
      </w:hyperlink>
      <w:r w:rsidRPr="009B66F6">
        <w:rPr>
          <w:rFonts w:ascii="Times New Roman" w:hAnsi="Times New Roman" w:cs="Times New Roman"/>
          <w:szCs w:val="22"/>
        </w:rPr>
        <w:t>.</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Частичная ликвидация объекта основных сре</w:t>
      </w:r>
      <w:proofErr w:type="gramStart"/>
      <w:r w:rsidRPr="00D93094">
        <w:rPr>
          <w:rFonts w:ascii="Times New Roman" w:hAnsi="Times New Roman" w:cs="Times New Roman"/>
          <w:szCs w:val="22"/>
        </w:rPr>
        <w:t>дств пр</w:t>
      </w:r>
      <w:proofErr w:type="gramEnd"/>
      <w:r w:rsidRPr="00D93094">
        <w:rPr>
          <w:rFonts w:ascii="Times New Roman" w:hAnsi="Times New Roman" w:cs="Times New Roman"/>
          <w:szCs w:val="22"/>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63" w:history="1">
        <w:r w:rsidRPr="009B66F6">
          <w:rPr>
            <w:rFonts w:ascii="Times New Roman" w:hAnsi="Times New Roman" w:cs="Times New Roman"/>
            <w:szCs w:val="22"/>
          </w:rPr>
          <w:t>(ф. 0504103)</w:t>
        </w:r>
      </w:hyperlink>
      <w:r w:rsidRPr="009B66F6">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2.5. Поступление нефинансовых активов оформляется комиссией следующими первичными учетными документами:</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Актом о приеме-передаче объектов нефинансовых активов </w:t>
      </w:r>
      <w:hyperlink r:id="rId164" w:history="1">
        <w:r w:rsidRPr="009B66F6">
          <w:rPr>
            <w:rFonts w:ascii="Times New Roman" w:hAnsi="Times New Roman" w:cs="Times New Roman"/>
            <w:szCs w:val="22"/>
          </w:rPr>
          <w:t>(ф. 0504101)</w:t>
        </w:r>
      </w:hyperlink>
      <w:r w:rsidRPr="009B66F6">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Приходным ордером на приемку материальных ценностей (нефинансовых активов)</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9B66F6">
        <w:rPr>
          <w:rFonts w:ascii="Times New Roman" w:hAnsi="Times New Roman" w:cs="Times New Roman"/>
          <w:szCs w:val="22"/>
        </w:rPr>
        <w:t xml:space="preserve"> </w:t>
      </w:r>
      <w:hyperlink r:id="rId165" w:history="1">
        <w:r w:rsidRPr="009B66F6">
          <w:rPr>
            <w:rFonts w:ascii="Times New Roman" w:hAnsi="Times New Roman" w:cs="Times New Roman"/>
            <w:szCs w:val="22"/>
          </w:rPr>
          <w:t>(ф. 0504207)</w:t>
        </w:r>
      </w:hyperlink>
      <w:r w:rsidRPr="009B66F6">
        <w:rPr>
          <w:rFonts w:ascii="Times New Roman" w:hAnsi="Times New Roman" w:cs="Times New Roman"/>
          <w:szCs w:val="22"/>
        </w:rPr>
        <w:t>;</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Актом приемки материалов (материальных ценностей</w:t>
      </w:r>
      <w:r w:rsidRPr="009B66F6">
        <w:rPr>
          <w:rFonts w:ascii="Times New Roman" w:hAnsi="Times New Roman" w:cs="Times New Roman"/>
          <w:szCs w:val="22"/>
        </w:rPr>
        <w:t xml:space="preserve">) </w:t>
      </w:r>
      <w:hyperlink r:id="rId166" w:history="1">
        <w:r w:rsidRPr="009B66F6">
          <w:rPr>
            <w:rFonts w:ascii="Times New Roman" w:hAnsi="Times New Roman" w:cs="Times New Roman"/>
            <w:szCs w:val="22"/>
          </w:rPr>
          <w:t>(ф. 0504220)</w:t>
        </w:r>
      </w:hyperlink>
      <w:r w:rsidRPr="009B66F6">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1E32E4">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3. Принятие решений по выбытию (списанию) активов</w:t>
      </w:r>
      <w:r w:rsidR="001E32E4">
        <w:rPr>
          <w:rFonts w:ascii="Times New Roman" w:hAnsi="Times New Roman" w:cs="Times New Roman"/>
          <w:szCs w:val="22"/>
        </w:rPr>
        <w:t xml:space="preserve"> </w:t>
      </w:r>
      <w:r w:rsidRPr="00D93094">
        <w:rPr>
          <w:rFonts w:ascii="Times New Roman" w:hAnsi="Times New Roman" w:cs="Times New Roman"/>
          <w:b/>
          <w:szCs w:val="22"/>
        </w:rPr>
        <w:t>и списанию задолженности неплатежеспособных дебиторов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3.1. В части выбытия (списания) активов и задолженности комиссия принимает решения по следующим вопросам: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D93094">
        <w:rPr>
          <w:rFonts w:ascii="Times New Roman" w:hAnsi="Times New Roman" w:cs="Times New Roman"/>
          <w:szCs w:val="22"/>
        </w:rPr>
        <w:t>забалансовом</w:t>
      </w:r>
      <w:proofErr w:type="spellEnd"/>
      <w:r w:rsidRPr="00D93094">
        <w:rPr>
          <w:rFonts w:ascii="Times New Roman" w:hAnsi="Times New Roman" w:cs="Times New Roman"/>
          <w:szCs w:val="22"/>
        </w:rPr>
        <w:t xml:space="preserve"> счете 21);</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возможности использования отдельных узлов, деталей, конструкций и материалов, полученных в результате списания объектов нефинансовых активов;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частичной ликвидации (</w:t>
      </w:r>
      <w:proofErr w:type="spellStart"/>
      <w:r w:rsidRPr="00D93094">
        <w:rPr>
          <w:rFonts w:ascii="Times New Roman" w:hAnsi="Times New Roman" w:cs="Times New Roman"/>
          <w:szCs w:val="22"/>
        </w:rPr>
        <w:t>разукомплектации</w:t>
      </w:r>
      <w:proofErr w:type="spellEnd"/>
      <w:r w:rsidRPr="00D93094">
        <w:rPr>
          <w:rFonts w:ascii="Times New Roman" w:hAnsi="Times New Roman" w:cs="Times New Roman"/>
          <w:szCs w:val="22"/>
        </w:rPr>
        <w:t>) основных средств;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пригодности дальнейшего использования имущества, возможности и эффективности его восстановления;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gramStart"/>
      <w:r w:rsidRPr="00D93094">
        <w:rPr>
          <w:rFonts w:ascii="Times New Roman" w:hAnsi="Times New Roman" w:cs="Times New Roman"/>
          <w:szCs w:val="22"/>
        </w:rPr>
        <w:t>списании</w:t>
      </w:r>
      <w:proofErr w:type="gramEnd"/>
      <w:r w:rsidRPr="00D93094">
        <w:rPr>
          <w:rFonts w:ascii="Times New Roman" w:hAnsi="Times New Roman" w:cs="Times New Roman"/>
          <w:szCs w:val="22"/>
        </w:rPr>
        <w:t xml:space="preserve"> задолженности неплатежеспособных дебиторов, а также списании с </w:t>
      </w:r>
      <w:proofErr w:type="spellStart"/>
      <w:r w:rsidRPr="00D93094">
        <w:rPr>
          <w:rFonts w:ascii="Times New Roman" w:hAnsi="Times New Roman" w:cs="Times New Roman"/>
          <w:szCs w:val="22"/>
        </w:rPr>
        <w:t>забалансового</w:t>
      </w:r>
      <w:proofErr w:type="spellEnd"/>
      <w:r w:rsidRPr="00D93094">
        <w:rPr>
          <w:rFonts w:ascii="Times New Roman" w:hAnsi="Times New Roman" w:cs="Times New Roman"/>
          <w:szCs w:val="22"/>
        </w:rPr>
        <w:t xml:space="preserve"> учета задолженности, признанной безнадежной к взысканию.</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3.2. Решение о выбытии имущества Администрации принимается: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если имущество выбыло из владения, пользования, распоряжения вследствие гибели или уничтожения, в том числе в результате хищения, недостачи, порчи, </w:t>
      </w:r>
      <w:proofErr w:type="gramStart"/>
      <w:r w:rsidRPr="00D93094">
        <w:rPr>
          <w:rFonts w:ascii="Times New Roman" w:hAnsi="Times New Roman" w:cs="Times New Roman"/>
          <w:szCs w:val="22"/>
        </w:rPr>
        <w:t>выявленных</w:t>
      </w:r>
      <w:proofErr w:type="gramEnd"/>
      <w:r w:rsidRPr="00D93094">
        <w:rPr>
          <w:rFonts w:ascii="Times New Roman" w:hAnsi="Times New Roman" w:cs="Times New Roman"/>
          <w:szCs w:val="22"/>
        </w:rPr>
        <w:t xml:space="preserve"> при инвентаризации, а также при невозможности выяснения его местонахождения;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proofErr w:type="gramStart"/>
      <w:r w:rsidRPr="00D93094">
        <w:rPr>
          <w:rFonts w:ascii="Times New Roman" w:hAnsi="Times New Roman" w:cs="Times New Roman"/>
          <w:szCs w:val="22"/>
        </w:rPr>
        <w:t xml:space="preserve">- если имущество передается государственному (муниципальному) учреждению, органу государственной власти, органу местного самоуправления, государственному </w:t>
      </w:r>
      <w:r w:rsidRPr="00D93094">
        <w:rPr>
          <w:rFonts w:ascii="Times New Roman" w:hAnsi="Times New Roman" w:cs="Times New Roman"/>
          <w:szCs w:val="22"/>
        </w:rPr>
        <w:lastRenderedPageBreak/>
        <w:t>(муниципальному) предприятию;</w:t>
      </w:r>
      <w:proofErr w:type="gramEnd"/>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в других случаях, предусмотренных законодательством РФ.</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3.3. Решение о списании имущества принимается комиссией после проведения следующих мероприятий: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proofErr w:type="gramStart"/>
      <w:r w:rsidRPr="00D93094">
        <w:rPr>
          <w:rFonts w:ascii="Times New Roman" w:hAnsi="Times New Roman" w:cs="Times New Roman"/>
          <w:szCs w:val="22"/>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установление виновных лиц, действия которых привели к необходимости списания имущества до истечения срока его полезного использования;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подготовка документов, необходимых для принятия решения о списании имущества.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D93094">
        <w:rPr>
          <w:rFonts w:ascii="Times New Roman" w:hAnsi="Times New Roman" w:cs="Times New Roman"/>
          <w:szCs w:val="22"/>
        </w:rPr>
        <w:t>забалансовый</w:t>
      </w:r>
      <w:proofErr w:type="spellEnd"/>
      <w:r w:rsidRPr="00D93094">
        <w:rPr>
          <w:rFonts w:ascii="Times New Roman" w:hAnsi="Times New Roman" w:cs="Times New Roman"/>
          <w:szCs w:val="22"/>
        </w:rPr>
        <w:t xml:space="preserve"> учет.</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Решение о списании задолженности с </w:t>
      </w:r>
      <w:proofErr w:type="spellStart"/>
      <w:r w:rsidRPr="00D93094">
        <w:rPr>
          <w:rFonts w:ascii="Times New Roman" w:hAnsi="Times New Roman" w:cs="Times New Roman"/>
          <w:szCs w:val="22"/>
        </w:rPr>
        <w:t>забалансового</w:t>
      </w:r>
      <w:proofErr w:type="spellEnd"/>
      <w:r w:rsidRPr="00D93094">
        <w:rPr>
          <w:rFonts w:ascii="Times New Roman" w:hAnsi="Times New Roman" w:cs="Times New Roman"/>
          <w:szCs w:val="22"/>
        </w:rPr>
        <w:t xml:space="preserve">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3.5. Выбытие (списание) нефинансовых активов оформляется следующими документами:</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Актом о приеме-передаче объектов нефинансовых активов </w:t>
      </w:r>
      <w:hyperlink r:id="rId167" w:history="1">
        <w:r w:rsidRPr="009B66F6">
          <w:rPr>
            <w:rFonts w:ascii="Times New Roman" w:hAnsi="Times New Roman" w:cs="Times New Roman"/>
            <w:szCs w:val="22"/>
          </w:rPr>
          <w:t>(ф. 0504101)</w:t>
        </w:r>
      </w:hyperlink>
      <w:r w:rsidRPr="009B66F6">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Актом о списании объектов нефинансовых активов (кроме транспортных средств)</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9B66F6">
        <w:rPr>
          <w:rFonts w:ascii="Times New Roman" w:hAnsi="Times New Roman" w:cs="Times New Roman"/>
          <w:szCs w:val="22"/>
        </w:rPr>
        <w:t xml:space="preserve"> </w:t>
      </w:r>
      <w:hyperlink r:id="rId168" w:history="1">
        <w:r w:rsidRPr="009B66F6">
          <w:rPr>
            <w:rFonts w:ascii="Times New Roman" w:hAnsi="Times New Roman" w:cs="Times New Roman"/>
            <w:szCs w:val="22"/>
          </w:rPr>
          <w:t>(ф. 0504104)</w:t>
        </w:r>
      </w:hyperlink>
      <w:r w:rsidRPr="009B66F6">
        <w:rPr>
          <w:rFonts w:ascii="Times New Roman" w:hAnsi="Times New Roman" w:cs="Times New Roman"/>
          <w:szCs w:val="22"/>
        </w:rPr>
        <w:t>;</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Актом о списании транспортного средства </w:t>
      </w:r>
      <w:hyperlink r:id="rId169" w:history="1">
        <w:r w:rsidRPr="009B66F6">
          <w:rPr>
            <w:rFonts w:ascii="Times New Roman" w:hAnsi="Times New Roman" w:cs="Times New Roman"/>
            <w:szCs w:val="22"/>
          </w:rPr>
          <w:t>(ф. 0504105)</w:t>
        </w:r>
      </w:hyperlink>
      <w:r w:rsidRPr="009B66F6">
        <w:rPr>
          <w:rFonts w:ascii="Times New Roman" w:hAnsi="Times New Roman" w:cs="Times New Roman"/>
          <w:szCs w:val="22"/>
        </w:rPr>
        <w:t>;</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Актом о списании мягкого и хозяйственного </w:t>
      </w:r>
      <w:r w:rsidRPr="009B66F6">
        <w:rPr>
          <w:rFonts w:ascii="Times New Roman" w:hAnsi="Times New Roman" w:cs="Times New Roman"/>
          <w:szCs w:val="22"/>
        </w:rPr>
        <w:t xml:space="preserve">инвентаря </w:t>
      </w:r>
      <w:hyperlink r:id="rId170" w:history="1">
        <w:r w:rsidRPr="009B66F6">
          <w:rPr>
            <w:rFonts w:ascii="Times New Roman" w:hAnsi="Times New Roman" w:cs="Times New Roman"/>
            <w:szCs w:val="22"/>
          </w:rPr>
          <w:t>(ф. 0504143)</w:t>
        </w:r>
      </w:hyperlink>
      <w:r w:rsidRPr="009B66F6">
        <w:rPr>
          <w:rFonts w:ascii="Times New Roman" w:hAnsi="Times New Roman" w:cs="Times New Roman"/>
          <w:szCs w:val="22"/>
        </w:rPr>
        <w:t>;</w:t>
      </w:r>
    </w:p>
    <w:p w:rsidR="00981489" w:rsidRPr="009B66F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Актом о списании материальных запасов </w:t>
      </w:r>
      <w:hyperlink r:id="rId171" w:history="1">
        <w:r w:rsidRPr="009B66F6">
          <w:rPr>
            <w:rFonts w:ascii="Times New Roman" w:hAnsi="Times New Roman" w:cs="Times New Roman"/>
            <w:szCs w:val="22"/>
          </w:rPr>
          <w:t>(ф. 0504230)</w:t>
        </w:r>
      </w:hyperlink>
      <w:r w:rsidRPr="009B66F6">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3.6. Оформленный комиссией акт о списании имущества утверждается главой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3.7. До утверждения в установленном порядке акта о списании реализация мероприятий, предусмотренных этим актом, не допускается.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Реализация таких мероприятий осуществляется Администрацией самостоятельно либо с привлечением третьих лиц на основании заключенного договора и подтверждается комиссией.</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4. Принятие решений по вопросам обесценения активов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4.2. По результатам рассмотрения, если выявленные признаки обесценения (снижения убытка) являются существенными, комиссия выносит заключение о необходимости определения справедливой стоимости в отношении каждого актива, по которому выявлены признаки возможного обесценения (снижения убытка), или об отсутствии такой необходимости.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4.3. Если выявленные признаки обесценения (снижения убытка) являются несущественными, комиссия выносит заключение об отсутствии необходимости определения справедливой стоимости.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4.4. В случае необходимости определения справедливой стоимости комиссия определяет метод, которым будет определяться справедливая стоимость актива.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4.5. Заключение о необходимости (отсутствии необходимости) определения справедливой стоимости и о методе определения справедливой стоимости оформляется в виде представления для главы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4.6. В представление также могут быть включены рекомендации комиссии по дальнейшему использованию имущества.</w:t>
      </w:r>
    </w:p>
    <w:p w:rsidR="00981489" w:rsidRDefault="00981489" w:rsidP="009B66F6">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4.7. В случае выявления признаков снижения убытка от обесценения, если сумма убытка не подлежит восстановлению, комиссия выносит заключение о необходимости (отсутствии необходимости) корректировки оставшегося срока полезного использования актива. Это заключение оформляется в виде представления для главы Администрации.</w:t>
      </w:r>
    </w:p>
    <w:p w:rsidR="009B66F6" w:rsidRPr="009B66F6" w:rsidRDefault="009B66F6" w:rsidP="009B66F6">
      <w:pPr>
        <w:pStyle w:val="ConsPlusNormal"/>
        <w:spacing w:line="240" w:lineRule="atLeast"/>
        <w:ind w:firstLine="540"/>
        <w:jc w:val="both"/>
        <w:rPr>
          <w:rFonts w:ascii="Times New Roman" w:hAnsi="Times New Roman" w:cs="Times New Roman"/>
          <w:szCs w:val="22"/>
        </w:r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 5</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10" w:name="P1361"/>
      <w:bookmarkEnd w:id="10"/>
      <w:r w:rsidRPr="00D93094">
        <w:rPr>
          <w:rFonts w:ascii="Times New Roman" w:hAnsi="Times New Roman" w:cs="Times New Roman"/>
          <w:b/>
          <w:szCs w:val="22"/>
        </w:rPr>
        <w:t>Положение об инвентаризации имущества и обязательств</w:t>
      </w:r>
    </w:p>
    <w:p w:rsidR="00981489" w:rsidRPr="00D93094" w:rsidRDefault="00981489" w:rsidP="00981489">
      <w:pPr>
        <w:pStyle w:val="ConsPlusNormal"/>
        <w:spacing w:line="240" w:lineRule="atLeast"/>
        <w:jc w:val="both"/>
        <w:rPr>
          <w:rFonts w:ascii="Times New Roman" w:hAnsi="Times New Roman" w:cs="Times New Roman"/>
          <w:szCs w:val="22"/>
        </w:rPr>
      </w:pPr>
    </w:p>
    <w:p w:rsidR="009B66F6" w:rsidRDefault="00981489" w:rsidP="009B66F6">
      <w:pPr>
        <w:pStyle w:val="ConsPlusNormal"/>
        <w:spacing w:line="240" w:lineRule="atLeast"/>
        <w:jc w:val="both"/>
        <w:outlineLvl w:val="2"/>
        <w:rPr>
          <w:rFonts w:ascii="Times New Roman" w:hAnsi="Times New Roman" w:cs="Times New Roman"/>
          <w:b/>
          <w:szCs w:val="22"/>
        </w:rPr>
      </w:pPr>
      <w:r w:rsidRPr="00D93094">
        <w:rPr>
          <w:rFonts w:ascii="Times New Roman" w:hAnsi="Times New Roman" w:cs="Times New Roman"/>
          <w:b/>
          <w:szCs w:val="22"/>
        </w:rPr>
        <w:t>1. Организация проведения инвентаризации</w:t>
      </w:r>
    </w:p>
    <w:p w:rsidR="009B66F6" w:rsidRDefault="009B66F6" w:rsidP="009B66F6">
      <w:pPr>
        <w:pStyle w:val="ConsPlusNormal"/>
        <w:spacing w:line="240" w:lineRule="atLeast"/>
        <w:jc w:val="both"/>
        <w:outlineLvl w:val="2"/>
        <w:rPr>
          <w:rFonts w:ascii="Times New Roman" w:hAnsi="Times New Roman" w:cs="Times New Roman"/>
          <w:b/>
          <w:szCs w:val="22"/>
        </w:rPr>
      </w:pPr>
    </w:p>
    <w:p w:rsidR="00981489" w:rsidRPr="00F10472" w:rsidRDefault="009B66F6" w:rsidP="009B66F6">
      <w:pPr>
        <w:pStyle w:val="ConsPlusNormal"/>
        <w:spacing w:line="240" w:lineRule="atLeast"/>
        <w:jc w:val="both"/>
        <w:outlineLvl w:val="2"/>
        <w:rPr>
          <w:rFonts w:ascii="Times New Roman" w:hAnsi="Times New Roman" w:cs="Times New Roman"/>
          <w:szCs w:val="22"/>
        </w:rPr>
      </w:pPr>
      <w:r w:rsidRPr="00F10472">
        <w:rPr>
          <w:rFonts w:ascii="Times New Roman" w:hAnsi="Times New Roman" w:cs="Times New Roman"/>
          <w:szCs w:val="22"/>
        </w:rPr>
        <w:t xml:space="preserve">         </w:t>
      </w:r>
      <w:r w:rsidR="00981489" w:rsidRPr="00F10472">
        <w:rPr>
          <w:rFonts w:ascii="Times New Roman" w:hAnsi="Times New Roman" w:cs="Times New Roman"/>
          <w:szCs w:val="22"/>
        </w:rPr>
        <w:t>1.1. Целями инвентаризации являются выявление фактического наличия имущества, сопоставление с данными бюджетного учета и проверка полноты отражения обязательств в бюджетном учете, определение состояния объекта (статус объекта и целевая функция).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1.2. Настоящее Положение устанавливает случаи, сроки, порядок проведения инвентаризации имущества и обязательств, оформления ее результатов.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1.3. Инвентаризации имущества и финансовых обязатель</w:t>
      </w:r>
      <w:proofErr w:type="gramStart"/>
      <w:r w:rsidRPr="00D93094">
        <w:rPr>
          <w:rFonts w:ascii="Times New Roman" w:hAnsi="Times New Roman" w:cs="Times New Roman"/>
          <w:szCs w:val="22"/>
        </w:rPr>
        <w:t>ств пр</w:t>
      </w:r>
      <w:proofErr w:type="gramEnd"/>
      <w:r w:rsidRPr="00D93094">
        <w:rPr>
          <w:rFonts w:ascii="Times New Roman" w:hAnsi="Times New Roman" w:cs="Times New Roman"/>
          <w:szCs w:val="22"/>
        </w:rPr>
        <w:t>оводятся ежегодно в конце отчетного года, перед составлением годовой отчетности на 1 ноября текущего года инвентаризационной комиссией, назначенной Главой Администрации в составе:</w:t>
      </w:r>
    </w:p>
    <w:p w:rsidR="00596DC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Председатель – </w:t>
      </w:r>
      <w:r w:rsidR="00596DC6">
        <w:rPr>
          <w:rFonts w:ascii="Times New Roman" w:hAnsi="Times New Roman" w:cs="Times New Roman"/>
          <w:szCs w:val="22"/>
        </w:rPr>
        <w:t>заместитель главы</w:t>
      </w:r>
      <w:r w:rsidRPr="00D93094">
        <w:rPr>
          <w:rFonts w:ascii="Times New Roman" w:hAnsi="Times New Roman" w:cs="Times New Roman"/>
          <w:szCs w:val="22"/>
        </w:rPr>
        <w:t xml:space="preserve"> Администрации </w:t>
      </w:r>
      <w:proofErr w:type="spellStart"/>
      <w:r w:rsidR="00596DC6">
        <w:rPr>
          <w:rFonts w:ascii="Times New Roman" w:hAnsi="Times New Roman" w:cs="Times New Roman"/>
          <w:szCs w:val="22"/>
        </w:rPr>
        <w:t>Семенко</w:t>
      </w:r>
      <w:proofErr w:type="spellEnd"/>
      <w:r w:rsidR="00596DC6">
        <w:rPr>
          <w:rFonts w:ascii="Times New Roman" w:hAnsi="Times New Roman" w:cs="Times New Roman"/>
          <w:szCs w:val="22"/>
        </w:rPr>
        <w:t xml:space="preserve"> О. Л.</w:t>
      </w:r>
      <w:r>
        <w:rPr>
          <w:rFonts w:ascii="Times New Roman" w:hAnsi="Times New Roman" w:cs="Times New Roman"/>
          <w:szCs w:val="22"/>
        </w:rPr>
        <w:t xml:space="preserve"> </w:t>
      </w:r>
    </w:p>
    <w:p w:rsidR="00596DC6"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Чл</w:t>
      </w:r>
      <w:r w:rsidR="00F43950">
        <w:rPr>
          <w:rFonts w:ascii="Times New Roman" w:hAnsi="Times New Roman" w:cs="Times New Roman"/>
          <w:szCs w:val="22"/>
        </w:rPr>
        <w:t xml:space="preserve">ены комиссии: </w:t>
      </w:r>
      <w:r w:rsidR="00596DC6">
        <w:rPr>
          <w:rFonts w:ascii="Times New Roman" w:hAnsi="Times New Roman" w:cs="Times New Roman"/>
          <w:szCs w:val="22"/>
        </w:rPr>
        <w:t>главный бухгалтер Шишова Л. И.</w:t>
      </w:r>
      <w:r w:rsidR="00F43950">
        <w:rPr>
          <w:rFonts w:ascii="Times New Roman" w:hAnsi="Times New Roman" w:cs="Times New Roman"/>
          <w:szCs w:val="22"/>
        </w:rPr>
        <w:t xml:space="preserve"> </w:t>
      </w:r>
    </w:p>
    <w:p w:rsidR="00981489" w:rsidRPr="00D93094" w:rsidRDefault="00596DC6" w:rsidP="00981489">
      <w:pPr>
        <w:pStyle w:val="ConsPlusNormal"/>
        <w:spacing w:line="240" w:lineRule="atLeast"/>
        <w:ind w:firstLine="540"/>
        <w:jc w:val="both"/>
        <w:rPr>
          <w:rFonts w:ascii="Times New Roman" w:hAnsi="Times New Roman" w:cs="Times New Roman"/>
          <w:szCs w:val="22"/>
        </w:rPr>
      </w:pPr>
      <w:r>
        <w:rPr>
          <w:rFonts w:ascii="Times New Roman" w:hAnsi="Times New Roman" w:cs="Times New Roman"/>
          <w:szCs w:val="22"/>
        </w:rPr>
        <w:t xml:space="preserve">                              ведущий специалист</w:t>
      </w:r>
      <w:r w:rsidR="00981489" w:rsidRPr="00D93094">
        <w:rPr>
          <w:rFonts w:ascii="Times New Roman" w:hAnsi="Times New Roman" w:cs="Times New Roman"/>
          <w:szCs w:val="22"/>
        </w:rPr>
        <w:t xml:space="preserve"> </w:t>
      </w:r>
      <w:proofErr w:type="spellStart"/>
      <w:r>
        <w:rPr>
          <w:rFonts w:ascii="Times New Roman" w:hAnsi="Times New Roman" w:cs="Times New Roman"/>
          <w:szCs w:val="22"/>
        </w:rPr>
        <w:t>Олексю</w:t>
      </w:r>
      <w:proofErr w:type="spellEnd"/>
      <w:r>
        <w:rPr>
          <w:rFonts w:ascii="Times New Roman" w:hAnsi="Times New Roman" w:cs="Times New Roman"/>
          <w:szCs w:val="22"/>
        </w:rPr>
        <w:t xml:space="preserve"> О. 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r w:rsidR="00F10472">
        <w:rPr>
          <w:rFonts w:ascii="Times New Roman" w:hAnsi="Times New Roman" w:cs="Times New Roman"/>
          <w:szCs w:val="22"/>
        </w:rPr>
        <w:t xml:space="preserve">              </w:t>
      </w:r>
      <w:r w:rsidR="00596DC6">
        <w:rPr>
          <w:rFonts w:ascii="Times New Roman" w:hAnsi="Times New Roman" w:cs="Times New Roman"/>
          <w:szCs w:val="22"/>
        </w:rPr>
        <w:t xml:space="preserve">ведущий </w:t>
      </w:r>
      <w:r w:rsidR="00F10472">
        <w:rPr>
          <w:rFonts w:ascii="Times New Roman" w:hAnsi="Times New Roman" w:cs="Times New Roman"/>
          <w:szCs w:val="22"/>
        </w:rPr>
        <w:t xml:space="preserve">специалист </w:t>
      </w:r>
      <w:proofErr w:type="spellStart"/>
      <w:r w:rsidR="00596DC6">
        <w:rPr>
          <w:rFonts w:ascii="Times New Roman" w:hAnsi="Times New Roman" w:cs="Times New Roman"/>
          <w:szCs w:val="22"/>
        </w:rPr>
        <w:t>Гляйм</w:t>
      </w:r>
      <w:proofErr w:type="spellEnd"/>
      <w:r w:rsidR="00596DC6">
        <w:rPr>
          <w:rFonts w:ascii="Times New Roman" w:hAnsi="Times New Roman" w:cs="Times New Roman"/>
          <w:szCs w:val="22"/>
        </w:rPr>
        <w:t xml:space="preserve"> И. П.</w:t>
      </w:r>
    </w:p>
    <w:p w:rsidR="00981489" w:rsidRPr="00D93094" w:rsidRDefault="00981489" w:rsidP="001E32E4">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 xml:space="preserve">кроме случаев, предусмотренных в </w:t>
      </w:r>
      <w:hyperlink r:id="rId172" w:history="1">
        <w:r w:rsidRPr="00F43950">
          <w:rPr>
            <w:rFonts w:ascii="Times New Roman" w:hAnsi="Times New Roman" w:cs="Times New Roman"/>
            <w:szCs w:val="22"/>
          </w:rPr>
          <w:t>п. 81</w:t>
        </w:r>
      </w:hyperlink>
      <w:r w:rsidRPr="00D93094">
        <w:rPr>
          <w:rFonts w:ascii="Times New Roman" w:hAnsi="Times New Roman" w:cs="Times New Roman"/>
          <w:szCs w:val="22"/>
        </w:rPr>
        <w:t xml:space="preserve"> ФСБУ "Концептуальные основы", п.2 ст.12 закона «О бухгалтерском учете».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1.4.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оформляются отдельные распоряжения главы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1.5 Председатель и члены инвентаризационной комиссии в обязательном порядке ставят подписи об ознакомлении с Положением и о вхождении в состав комиссии. </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1.6. Членами комиссии могут быть должностные лица Администрации, специалисты учета и отчетности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специалисты </w:t>
      </w:r>
      <w:proofErr w:type="spellStart"/>
      <w:r w:rsidR="001E32E4">
        <w:rPr>
          <w:rFonts w:ascii="Times New Roman" w:hAnsi="Times New Roman" w:cs="Times New Roman"/>
          <w:szCs w:val="22"/>
        </w:rPr>
        <w:t>комисси</w:t>
      </w:r>
      <w:proofErr w:type="spellEnd"/>
      <w:r w:rsidRPr="00D93094">
        <w:rPr>
          <w:rFonts w:ascii="Times New Roman" w:hAnsi="Times New Roman" w:cs="Times New Roman"/>
          <w:szCs w:val="22"/>
        </w:rPr>
        <w:t xml:space="preserve"> внутреннего финансового контроля.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1.7.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D93094">
        <w:rPr>
          <w:rFonts w:ascii="Times New Roman" w:hAnsi="Times New Roman" w:cs="Times New Roman"/>
          <w:szCs w:val="22"/>
        </w:rPr>
        <w:t>на</w:t>
      </w:r>
      <w:proofErr w:type="gramEnd"/>
      <w:r w:rsidRPr="00D93094">
        <w:rPr>
          <w:rFonts w:ascii="Times New Roman" w:hAnsi="Times New Roman" w:cs="Times New Roman"/>
          <w:szCs w:val="22"/>
        </w:rPr>
        <w:t xml:space="preserve"> "__________" (дата)". После этого специалист учета и отчетности отражает в регистрах учета указанные документы, определяет остатки инвентаризируемого имущества и обязательств к началу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1.8.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отдел учета и отчетности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1.9. Фактическое наличие находящегося в Администрации имущества при инвентаризации проверяют путем подсчета, взвешивания, обмера. Для этого глава Администрации должен предоставить членам комиссии необходимый персонал и механизмы (весы, контрольно-измерительные приборы и т.п.).</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1.10.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w:t>
      </w:r>
      <w:r w:rsidRPr="00D93094">
        <w:rPr>
          <w:rFonts w:ascii="Times New Roman" w:hAnsi="Times New Roman" w:cs="Times New Roman"/>
          <w:szCs w:val="22"/>
        </w:rPr>
        <w:lastRenderedPageBreak/>
        <w:t>вида имущества оформляется своя форма инвентаризационной описи.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1.11.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специалисту учета и отчетности, а второй остается у материально ответственных лиц.</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1.12. На имущество, которое получено в пользование, находится на ответственном хранении, арендовано, составляются отдельные описи (акты).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1.13. При инвентаризации имущества казны сведения о фактическом наличии инвентаризируемых объектов учета (реестровые записи об объектах имущества муниципальной казны из Реестра муниципального имущества) записываются комиссией в Инвентаризационные описи (сличительные ведомости) </w:t>
      </w:r>
      <w:hyperlink r:id="rId173" w:history="1">
        <w:r w:rsidRPr="00E23750">
          <w:rPr>
            <w:rFonts w:ascii="Times New Roman" w:hAnsi="Times New Roman" w:cs="Times New Roman"/>
            <w:szCs w:val="22"/>
          </w:rPr>
          <w:t>(ф. 0504087)</w:t>
        </w:r>
      </w:hyperlink>
      <w:r w:rsidRPr="00E23750">
        <w:rPr>
          <w:rFonts w:ascii="Times New Roman" w:hAnsi="Times New Roman" w:cs="Times New Roman"/>
          <w:szCs w:val="22"/>
        </w:rPr>
        <w:t xml:space="preserve"> </w:t>
      </w:r>
      <w:r w:rsidRPr="00D93094">
        <w:rPr>
          <w:rFonts w:ascii="Times New Roman" w:hAnsi="Times New Roman" w:cs="Times New Roman"/>
          <w:szCs w:val="22"/>
        </w:rPr>
        <w:t>по нефинансовым активам имущества казны.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1.14. Причины выявленных расхождений (недостач, излишков) и (или) предложения по их устранению указываются в </w:t>
      </w:r>
      <w:hyperlink r:id="rId174" w:history="1">
        <w:r w:rsidRPr="00E23750">
          <w:rPr>
            <w:rFonts w:ascii="Times New Roman" w:hAnsi="Times New Roman" w:cs="Times New Roman"/>
            <w:szCs w:val="22"/>
          </w:rPr>
          <w:t>графе 19</w:t>
        </w:r>
      </w:hyperlink>
      <w:r w:rsidRPr="00D93094">
        <w:rPr>
          <w:rFonts w:ascii="Times New Roman" w:hAnsi="Times New Roman" w:cs="Times New Roman"/>
          <w:szCs w:val="22"/>
        </w:rPr>
        <w:t xml:space="preserve"> "Примечание" Инвентаризационной описи (сличительной ведомости) (ф. 0504087) по нефинансовым активам имущества казны.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1.15. Предложения об урегулировании (устранении) выявленных при инвентаризации расхождений данных реестра муниципального имущества и данных бюджетного учета представляются на рассмотрение главы Администрации, </w:t>
      </w:r>
      <w:proofErr w:type="gramStart"/>
      <w:r w:rsidRPr="00D93094">
        <w:rPr>
          <w:rFonts w:ascii="Times New Roman" w:hAnsi="Times New Roman" w:cs="Times New Roman"/>
          <w:szCs w:val="22"/>
        </w:rPr>
        <w:t>принимающему</w:t>
      </w:r>
      <w:proofErr w:type="gramEnd"/>
      <w:r w:rsidRPr="00D93094">
        <w:rPr>
          <w:rFonts w:ascii="Times New Roman" w:hAnsi="Times New Roman" w:cs="Times New Roman"/>
          <w:szCs w:val="22"/>
        </w:rPr>
        <w:t xml:space="preserve"> окончательное решение по выявленным фактам расхождений (об уточняющих записях в реестре муниципальной собственности, уточняющих записях в бюджетном учете или иных решениях).</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523ADA">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2. Обязанности и права инвентаризационной комиссии</w:t>
      </w:r>
      <w:r w:rsidR="00523ADA">
        <w:rPr>
          <w:rFonts w:ascii="Times New Roman" w:hAnsi="Times New Roman" w:cs="Times New Roman"/>
          <w:szCs w:val="22"/>
        </w:rPr>
        <w:t xml:space="preserve"> </w:t>
      </w:r>
      <w:r w:rsidRPr="00D93094">
        <w:rPr>
          <w:rFonts w:ascii="Times New Roman" w:hAnsi="Times New Roman" w:cs="Times New Roman"/>
          <w:b/>
          <w:szCs w:val="22"/>
        </w:rPr>
        <w:t>при проведении инвентаризации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 Председатель комиссии обязан:</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быть принципиальным, соблюдать профессиональную этику и конфиденциальность;</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определять методы и способы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распределять направления проведения инвентаризации между членами комиссии;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организовывать проведение инвентаризации в Администрации согласно утвержденному плану (программе);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осуществлять общее руководство членами комиссии в процессе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обеспечивать сохранность полученных документов, отчетов и других материалов, проверяемых в ходе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2.2. Председатель комиссии имеет право:</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проходить во все здания и помещения, занимаемые объектом инвентаризации, с учетом ограничений, установленных законодательством;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давать указания должностным лицам о предоставлении комиссии необходимых для проверки документов и сведений (информации);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получать от должностных и материально ответственных лиц Администрации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привлекать должностных лиц Администрации к проведению инвентаризации, служебных проверок по согласованию с главой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вносить предложения об устранении выявленных в ходе проведения инвентаризации нарушений и недостатков.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2.3. Члены комиссии обязаны: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быть принципиальными, соблюдать профессиональную этику и конфиденциальность;</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проводить инвентаризацию в Администрации в соответствии с утвержденным планом (программой);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незамедлительно докладывать председателю комиссии о выявленных в процессе инвентаризации нарушениях и злоупотреблениях;</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обеспечивать сохранность полученных документов, отчетов и других материалов, проверяемых в ходе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2.4. Члены комиссии имеют право:</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ходатайствовать перед председателем комиссии о предоставлении им необходимых для проверки документов и сведений (информации).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2.5. Глава Администрации и проверяемые должностные лица Администрации в процессе контрольных мероприятий обязаны: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оказывать содействие в проведении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представлять по требованию председателя комиссии и в установленные им сроки документы, необходимые для проверки;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давать справки и объяснения в устной и письменной форме по вопросам, возникающим в ходе проведения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2.6. Инвентаризационная комиссия несет ответственность за качественное проведение инвентаризации в соответствии с законодательством РФ.</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3. Имущество и обязательства, подлежащие инвентаризации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3.1. Инвентаризации подлежит все имущество Администрации независимо от его местонахождения, а также все виды обязательств, в том числе: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имущество и обязательства, учтенные на балансовых счетах;</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имущество, учтенное на </w:t>
      </w:r>
      <w:proofErr w:type="spellStart"/>
      <w:r w:rsidRPr="00D93094">
        <w:rPr>
          <w:rFonts w:ascii="Times New Roman" w:hAnsi="Times New Roman" w:cs="Times New Roman"/>
          <w:szCs w:val="22"/>
        </w:rPr>
        <w:t>забалансовых</w:t>
      </w:r>
      <w:proofErr w:type="spellEnd"/>
      <w:r w:rsidRPr="00D93094">
        <w:rPr>
          <w:rFonts w:ascii="Times New Roman" w:hAnsi="Times New Roman" w:cs="Times New Roman"/>
          <w:szCs w:val="22"/>
        </w:rPr>
        <w:t xml:space="preserve"> счетах;</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другое имущество и обязательства в соответствии с распоряжением об инвентаризации.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Фактически находящееся в Администрации имущество, не учтенное по каким-либо причинам, подлежит принятию к бюджетному учету.</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523ADA">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4. Оформление результатов инвентаризации</w:t>
      </w:r>
      <w:r w:rsidR="00523ADA">
        <w:rPr>
          <w:rFonts w:ascii="Times New Roman" w:hAnsi="Times New Roman" w:cs="Times New Roman"/>
          <w:szCs w:val="22"/>
        </w:rPr>
        <w:t xml:space="preserve"> </w:t>
      </w:r>
      <w:r w:rsidRPr="00D93094">
        <w:rPr>
          <w:rFonts w:ascii="Times New Roman" w:hAnsi="Times New Roman" w:cs="Times New Roman"/>
          <w:b/>
          <w:szCs w:val="22"/>
        </w:rPr>
        <w:t>и регулирование выявленных расхождений</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4.1. </w:t>
      </w:r>
      <w:proofErr w:type="gramStart"/>
      <w:r w:rsidRPr="00D93094">
        <w:rPr>
          <w:rFonts w:ascii="Times New Roman" w:hAnsi="Times New Roman" w:cs="Times New Roman"/>
          <w:szCs w:val="22"/>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отдел учета и отчетности составляет Ведомости расхождений по результатам </w:t>
      </w:r>
      <w:r w:rsidRPr="00E23750">
        <w:rPr>
          <w:rFonts w:ascii="Times New Roman" w:hAnsi="Times New Roman" w:cs="Times New Roman"/>
          <w:szCs w:val="22"/>
        </w:rPr>
        <w:t xml:space="preserve">инвентаризации </w:t>
      </w:r>
      <w:hyperlink r:id="rId175" w:history="1">
        <w:r w:rsidRPr="00E23750">
          <w:rPr>
            <w:rFonts w:ascii="Times New Roman" w:hAnsi="Times New Roman" w:cs="Times New Roman"/>
            <w:szCs w:val="22"/>
          </w:rPr>
          <w:t>(ф. 0504092)</w:t>
        </w:r>
      </w:hyperlink>
      <w:r w:rsidRPr="00E23750">
        <w:rPr>
          <w:rFonts w:ascii="Times New Roman" w:hAnsi="Times New Roman" w:cs="Times New Roman"/>
          <w:szCs w:val="22"/>
        </w:rPr>
        <w:t>.</w:t>
      </w:r>
      <w:r w:rsidRPr="00D93094">
        <w:rPr>
          <w:rFonts w:ascii="Times New Roman" w:hAnsi="Times New Roman" w:cs="Times New Roman"/>
          <w:szCs w:val="22"/>
        </w:rPr>
        <w:t xml:space="preserve"> В них фиксируются установленные расхождения с данными бюджетного учета: недостачи и излишки по каждому объекту учета в количественном и стоимостном выражении.</w:t>
      </w:r>
      <w:proofErr w:type="gramEnd"/>
      <w:r w:rsidRPr="00D93094">
        <w:rPr>
          <w:rFonts w:ascii="Times New Roman" w:hAnsi="Times New Roman" w:cs="Times New Roman"/>
          <w:szCs w:val="22"/>
        </w:rPr>
        <w:t xml:space="preserve"> На ценности, не принадлежащие Администрации на праве оперативного управления, но числящиеся в бюджетном учете на </w:t>
      </w:r>
      <w:proofErr w:type="spellStart"/>
      <w:r w:rsidRPr="00D93094">
        <w:rPr>
          <w:rFonts w:ascii="Times New Roman" w:hAnsi="Times New Roman" w:cs="Times New Roman"/>
          <w:szCs w:val="22"/>
        </w:rPr>
        <w:t>забалансовых</w:t>
      </w:r>
      <w:proofErr w:type="spellEnd"/>
      <w:r w:rsidRPr="00D93094">
        <w:rPr>
          <w:rFonts w:ascii="Times New Roman" w:hAnsi="Times New Roman" w:cs="Times New Roman"/>
          <w:szCs w:val="22"/>
        </w:rPr>
        <w:t xml:space="preserve"> счетах, составляется отдельная ведомость.</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4.2. Оформленные ведомости подписываются специалистом учета и отчетности и исполнителем и передаются председателю инвентаризационной комиссии.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4.4. По результатам инвентаризации председатель инвентаризационной комиссии готовит для главы Администрации предложения: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 отнесению недостач имущества, а также имущества, пришедшего в негодность, за счет виновных лиц либо по списанию;</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spellStart"/>
      <w:r w:rsidRPr="00D93094">
        <w:rPr>
          <w:rFonts w:ascii="Times New Roman" w:hAnsi="Times New Roman" w:cs="Times New Roman"/>
          <w:szCs w:val="22"/>
        </w:rPr>
        <w:t>оприходованию</w:t>
      </w:r>
      <w:proofErr w:type="spellEnd"/>
      <w:r w:rsidRPr="00D93094">
        <w:rPr>
          <w:rFonts w:ascii="Times New Roman" w:hAnsi="Times New Roman" w:cs="Times New Roman"/>
          <w:szCs w:val="22"/>
        </w:rPr>
        <w:t xml:space="preserve"> излишков;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списанию невостребованной кредиторской задолженности;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оптимизации приема, хранения и отпуска материальных ценностей;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иные предложения.</w:t>
      </w:r>
    </w:p>
    <w:p w:rsidR="00981489" w:rsidRPr="00E23750"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4.5. На основании инвентаризационных описей комиссия составляет Акт о результатах инвентаризации </w:t>
      </w:r>
      <w:hyperlink r:id="rId176" w:history="1">
        <w:r w:rsidRPr="00E23750">
          <w:rPr>
            <w:rFonts w:ascii="Times New Roman" w:hAnsi="Times New Roman" w:cs="Times New Roman"/>
            <w:szCs w:val="22"/>
          </w:rPr>
          <w:t>(ф. 0504835)</w:t>
        </w:r>
      </w:hyperlink>
      <w:r w:rsidRPr="00D93094">
        <w:rPr>
          <w:rFonts w:ascii="Times New Roman" w:hAnsi="Times New Roman" w:cs="Times New Roman"/>
          <w:szCs w:val="22"/>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77" w:history="1">
        <w:r w:rsidRPr="00E23750">
          <w:rPr>
            <w:rFonts w:ascii="Times New Roman" w:hAnsi="Times New Roman" w:cs="Times New Roman"/>
            <w:szCs w:val="22"/>
          </w:rPr>
          <w:t>(ф. 0504092)</w:t>
        </w:r>
      </w:hyperlink>
      <w:r w:rsidRPr="00E23750">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4.6. По результатам инвентаризации глава Администрации издает распоряжение.</w:t>
      </w:r>
    </w:p>
    <w:p w:rsidR="00981489" w:rsidRDefault="00981489" w:rsidP="00E23750">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lastRenderedPageBreak/>
        <w:t>4.7. Результаты проведения инвентаризации отражаются в бюджетном учете и отчетности того отчетного периода, к которому относится дата, по состоянию на которую проводилась инвентаризация.</w:t>
      </w: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523ADA" w:rsidRDefault="00523ADA" w:rsidP="00E23750">
      <w:pPr>
        <w:pStyle w:val="ConsPlusNormal"/>
        <w:spacing w:line="240" w:lineRule="atLeast"/>
        <w:ind w:firstLine="540"/>
        <w:jc w:val="both"/>
        <w:rPr>
          <w:rFonts w:ascii="Times New Roman" w:hAnsi="Times New Roman" w:cs="Times New Roman"/>
          <w:szCs w:val="22"/>
        </w:rPr>
      </w:pPr>
    </w:p>
    <w:p w:rsidR="00523ADA" w:rsidRDefault="00523ADA"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296FBF" w:rsidRDefault="00296FBF"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412497" w:rsidRDefault="00412497" w:rsidP="00E23750">
      <w:pPr>
        <w:pStyle w:val="ConsPlusNormal"/>
        <w:spacing w:line="240" w:lineRule="atLeast"/>
        <w:ind w:firstLine="540"/>
        <w:jc w:val="both"/>
        <w:rPr>
          <w:rFonts w:ascii="Times New Roman" w:hAnsi="Times New Roman" w:cs="Times New Roman"/>
          <w:szCs w:val="22"/>
        </w:r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N6</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11" w:name="P1452"/>
      <w:bookmarkEnd w:id="11"/>
      <w:r w:rsidRPr="00D93094">
        <w:rPr>
          <w:rFonts w:ascii="Times New Roman" w:hAnsi="Times New Roman" w:cs="Times New Roman"/>
          <w:b/>
          <w:szCs w:val="22"/>
        </w:rPr>
        <w:t>Положение о внутреннем финансовом контроле</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1. Общие положения</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 Настоящее Положение определяет:</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цели, задачи и объекты внутреннего финансового контроля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организацию внутреннего финансового контроля в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критерии оценки состояния системы финансового контроля;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порядок оформления результатов внутреннего финансового контроля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1.2. Внутренний финансовый контроль направлен:</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на установление соответствия проводимых финансово-хозяйственных операций требованиям нормативных правовых актов и учетной политики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установление полноты и достоверности отражения совершенных финансово-хозяйственных операций в учете и отчетности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предупреждение и пресечение финансовых нарушений в процессе финансово-хозяйственной деятельности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осуществление </w:t>
      </w:r>
      <w:proofErr w:type="gramStart"/>
      <w:r w:rsidRPr="00D93094">
        <w:rPr>
          <w:rFonts w:ascii="Times New Roman" w:hAnsi="Times New Roman" w:cs="Times New Roman"/>
          <w:szCs w:val="22"/>
        </w:rPr>
        <w:t>контроля за</w:t>
      </w:r>
      <w:proofErr w:type="gramEnd"/>
      <w:r w:rsidRPr="00D93094">
        <w:rPr>
          <w:rFonts w:ascii="Times New Roman" w:hAnsi="Times New Roman" w:cs="Times New Roman"/>
          <w:szCs w:val="22"/>
        </w:rPr>
        <w:t xml:space="preserve"> сохранностью муниципального имущества.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1.3. Целями внутреннего финансового контроля являются: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подтверждение достоверности бюджетного учета и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обеспечение соблюдения законодательства РФ, нормативных правовых актов и иных актов, регулирующих финансово-хозяйственную деятельность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1.4. Внутренний финансовый контроль осуществляется непрерывно руководителями (заместителями руководителей), иными должностными лицами Администрации, председателем Собрания представителей сельского поселения Заволжье, организующими и выполняющими внутренние бюджетные процедуры.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Основными задачами внутреннего финансового контроля в Администрации являются: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gramStart"/>
      <w:r w:rsidRPr="00D93094">
        <w:rPr>
          <w:rFonts w:ascii="Times New Roman" w:hAnsi="Times New Roman" w:cs="Times New Roman"/>
          <w:szCs w:val="22"/>
        </w:rPr>
        <w:t>контроль за</w:t>
      </w:r>
      <w:proofErr w:type="gramEnd"/>
      <w:r w:rsidRPr="00D93094">
        <w:rPr>
          <w:rFonts w:ascii="Times New Roman" w:hAnsi="Times New Roman" w:cs="Times New Roman"/>
          <w:szCs w:val="22"/>
        </w:rPr>
        <w:t xml:space="preserve"> соблюдением бюджетного законодательства и иных нормативных правовых актов, регулирующих бюджетные правоотношения;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gramStart"/>
      <w:r w:rsidRPr="00D93094">
        <w:rPr>
          <w:rFonts w:ascii="Times New Roman" w:hAnsi="Times New Roman" w:cs="Times New Roman"/>
          <w:szCs w:val="22"/>
        </w:rPr>
        <w:t>контроль за</w:t>
      </w:r>
      <w:proofErr w:type="gramEnd"/>
      <w:r w:rsidRPr="00D93094">
        <w:rPr>
          <w:rFonts w:ascii="Times New Roman" w:hAnsi="Times New Roman" w:cs="Times New Roman"/>
          <w:szCs w:val="22"/>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gramStart"/>
      <w:r w:rsidRPr="00D93094">
        <w:rPr>
          <w:rFonts w:ascii="Times New Roman" w:hAnsi="Times New Roman" w:cs="Times New Roman"/>
          <w:szCs w:val="22"/>
        </w:rPr>
        <w:t>контроль за</w:t>
      </w:r>
      <w:proofErr w:type="gramEnd"/>
      <w:r w:rsidRPr="00D93094">
        <w:rPr>
          <w:rFonts w:ascii="Times New Roman" w:hAnsi="Times New Roman" w:cs="Times New Roman"/>
          <w:szCs w:val="22"/>
        </w:rPr>
        <w:t xml:space="preserve"> соблюдением законности при использовании бюджетного финансирования, законности финансовых и хозяйственных операций, за наличием и движением имущества, обеспечением сохранности материальных и денежных средств;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proofErr w:type="gramStart"/>
      <w:r w:rsidRPr="00D93094">
        <w:rPr>
          <w:rFonts w:ascii="Times New Roman" w:hAnsi="Times New Roman" w:cs="Times New Roman"/>
          <w:szCs w:val="22"/>
        </w:rPr>
        <w:t>контроль за</w:t>
      </w:r>
      <w:proofErr w:type="gramEnd"/>
      <w:r w:rsidRPr="00D93094">
        <w:rPr>
          <w:rFonts w:ascii="Times New Roman" w:hAnsi="Times New Roman" w:cs="Times New Roman"/>
          <w:szCs w:val="22"/>
        </w:rPr>
        <w:t xml:space="preserve"> соблюдением законодательства РФ, нормативных правовых актов РФ в сфере закупок товаров, работ, услуг для нужд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разработка мер по совершенствованию внутреннего финансового </w:t>
      </w:r>
      <w:proofErr w:type="gramStart"/>
      <w:r w:rsidRPr="00D93094">
        <w:rPr>
          <w:rFonts w:ascii="Times New Roman" w:hAnsi="Times New Roman" w:cs="Times New Roman"/>
          <w:szCs w:val="22"/>
        </w:rPr>
        <w:t>контроля за</w:t>
      </w:r>
      <w:proofErr w:type="gramEnd"/>
      <w:r w:rsidRPr="00D93094">
        <w:rPr>
          <w:rFonts w:ascii="Times New Roman" w:hAnsi="Times New Roman" w:cs="Times New Roman"/>
          <w:szCs w:val="22"/>
        </w:rPr>
        <w:t xml:space="preserve"> соблюдением финансовой дисциплины, по экономному расходованию, обеспечению сохранности муниципальных средств и имущества, по организации учета и отчетности, использованию внутрихозяйственных резервов.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1.5. Объектами внутреннего финансового контроля являются: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плановые документы (сметы и иные плановые, прогнозные документы);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договоры (контракты) на приобретение товаров (работ, услуг);</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постановления (распоряжения)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первичные учетные документы и регистры учета;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хозяйственные операции, отраженные в учете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бюджетная (финансовая), налоговая, статистическая и иная отчетность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иные объекты по распоряжению главы Администрации.</w:t>
      </w:r>
    </w:p>
    <w:p w:rsidR="00981489" w:rsidRPr="00D93094" w:rsidRDefault="00981489" w:rsidP="00981489">
      <w:pPr>
        <w:pStyle w:val="ConsPlusNormal"/>
        <w:spacing w:line="240" w:lineRule="atLeast"/>
        <w:jc w:val="both"/>
        <w:rPr>
          <w:rFonts w:ascii="Times New Roman" w:hAnsi="Times New Roman" w:cs="Times New Roman"/>
          <w:szCs w:val="22"/>
        </w:rPr>
      </w:pPr>
    </w:p>
    <w:p w:rsidR="00412497" w:rsidRDefault="00412497" w:rsidP="00981489">
      <w:pPr>
        <w:pStyle w:val="ConsPlusNormal"/>
        <w:spacing w:line="240" w:lineRule="atLeast"/>
        <w:ind w:firstLine="540"/>
        <w:jc w:val="both"/>
        <w:rPr>
          <w:rFonts w:ascii="Times New Roman" w:hAnsi="Times New Roman" w:cs="Times New Roman"/>
          <w:szCs w:val="22"/>
        </w:rPr>
      </w:pPr>
    </w:p>
    <w:p w:rsidR="00412497" w:rsidRDefault="00412497" w:rsidP="00981489">
      <w:pPr>
        <w:pStyle w:val="ConsPlusNormal"/>
        <w:spacing w:line="240" w:lineRule="atLeast"/>
        <w:ind w:firstLine="540"/>
        <w:jc w:val="both"/>
        <w:rPr>
          <w:rFonts w:ascii="Times New Roman" w:hAnsi="Times New Roman" w:cs="Times New Roman"/>
          <w:szCs w:val="22"/>
        </w:rPr>
      </w:pPr>
    </w:p>
    <w:p w:rsidR="003475F6" w:rsidRDefault="003475F6" w:rsidP="00981489">
      <w:pPr>
        <w:pStyle w:val="ConsPlusNormal"/>
        <w:spacing w:line="240" w:lineRule="atLeast"/>
        <w:ind w:firstLine="540"/>
        <w:jc w:val="both"/>
        <w:rPr>
          <w:rFonts w:ascii="Times New Roman" w:hAnsi="Times New Roman" w:cs="Times New Roman"/>
          <w:szCs w:val="22"/>
        </w:rPr>
      </w:pPr>
    </w:p>
    <w:p w:rsidR="003475F6" w:rsidRDefault="003475F6" w:rsidP="00981489">
      <w:pPr>
        <w:pStyle w:val="ConsPlusNormal"/>
        <w:spacing w:line="240" w:lineRule="atLeast"/>
        <w:ind w:firstLine="540"/>
        <w:jc w:val="both"/>
        <w:rPr>
          <w:rFonts w:ascii="Times New Roman" w:hAnsi="Times New Roman" w:cs="Times New Roman"/>
          <w:szCs w:val="22"/>
        </w:rPr>
      </w:pPr>
    </w:p>
    <w:p w:rsidR="00412497" w:rsidRPr="00D93094" w:rsidRDefault="00412497" w:rsidP="00981489">
      <w:pPr>
        <w:pStyle w:val="ConsPlusNormal"/>
        <w:spacing w:line="240" w:lineRule="atLeast"/>
        <w:ind w:firstLine="540"/>
        <w:jc w:val="both"/>
        <w:rPr>
          <w:rFonts w:ascii="Times New Roman" w:hAnsi="Times New Roman" w:cs="Times New Roman"/>
          <w:szCs w:val="22"/>
        </w:r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 7</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12" w:name="P1555"/>
      <w:bookmarkEnd w:id="12"/>
      <w:r w:rsidRPr="00D93094">
        <w:rPr>
          <w:rFonts w:ascii="Times New Roman" w:hAnsi="Times New Roman" w:cs="Times New Roman"/>
          <w:b/>
          <w:szCs w:val="22"/>
        </w:rPr>
        <w:t>Порядок выдачи под отчет денежных средств,</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szCs w:val="22"/>
        </w:rPr>
        <w:t>составления и представления отчетов подотчетными лицами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1. Общие положения</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1.1. Порядок устанавливает единые правила расчетов с подотчетными лицами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1.2. Основными нормативными правовыми актами, использованными при разработке настоящего Порядка, являются:</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 </w:t>
      </w:r>
      <w:hyperlink r:id="rId178" w:history="1">
        <w:r w:rsidRPr="006965B4">
          <w:rPr>
            <w:rFonts w:ascii="Times New Roman" w:hAnsi="Times New Roman" w:cs="Times New Roman"/>
            <w:szCs w:val="22"/>
          </w:rPr>
          <w:t>Указание</w:t>
        </w:r>
      </w:hyperlink>
      <w:r w:rsidRPr="006965B4">
        <w:rPr>
          <w:rFonts w:ascii="Times New Roman" w:hAnsi="Times New Roman" w:cs="Times New Roman"/>
          <w:szCs w:val="22"/>
        </w:rPr>
        <w:t xml:space="preserve"> N 3210-У;</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6965B4">
        <w:rPr>
          <w:rFonts w:ascii="Times New Roman" w:hAnsi="Times New Roman" w:cs="Times New Roman"/>
          <w:szCs w:val="22"/>
        </w:rPr>
        <w:t xml:space="preserve">- </w:t>
      </w:r>
      <w:hyperlink r:id="rId179" w:history="1">
        <w:r w:rsidRPr="006965B4">
          <w:rPr>
            <w:rFonts w:ascii="Times New Roman" w:hAnsi="Times New Roman" w:cs="Times New Roman"/>
            <w:szCs w:val="22"/>
          </w:rPr>
          <w:t>Инструкция</w:t>
        </w:r>
      </w:hyperlink>
      <w:r w:rsidRPr="006965B4">
        <w:rPr>
          <w:rFonts w:ascii="Times New Roman" w:hAnsi="Times New Roman" w:cs="Times New Roman"/>
          <w:szCs w:val="22"/>
        </w:rPr>
        <w:t xml:space="preserve"> N 157н;</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6965B4">
        <w:rPr>
          <w:rFonts w:ascii="Times New Roman" w:hAnsi="Times New Roman" w:cs="Times New Roman"/>
          <w:szCs w:val="22"/>
        </w:rPr>
        <w:t xml:space="preserve">- </w:t>
      </w:r>
      <w:hyperlink r:id="rId180" w:history="1">
        <w:r w:rsidRPr="006965B4">
          <w:rPr>
            <w:rFonts w:ascii="Times New Roman" w:hAnsi="Times New Roman" w:cs="Times New Roman"/>
            <w:szCs w:val="22"/>
          </w:rPr>
          <w:t>Приказ</w:t>
        </w:r>
      </w:hyperlink>
      <w:r w:rsidRPr="006965B4">
        <w:rPr>
          <w:rFonts w:ascii="Times New Roman" w:hAnsi="Times New Roman" w:cs="Times New Roman"/>
          <w:szCs w:val="22"/>
        </w:rPr>
        <w:t xml:space="preserve"> Минфина России N 52н.</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2. Порядок выдачи денежных средств под отчет</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 Денежные средства выдаются (перечисляются) под отчет:</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на административно-хозяйственные нужды;</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покрытие (возмещение) затрат, связанных со служебными командировками.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распоряжением главы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2.3. Сумма денежных средств, выдаваемых под отчет одному подотчетному лицу на административно-хозяйственные нужды, с учетом перерасхода не может превышать </w:t>
      </w:r>
      <w:r w:rsidR="006965B4">
        <w:rPr>
          <w:rFonts w:ascii="Times New Roman" w:hAnsi="Times New Roman" w:cs="Times New Roman"/>
          <w:szCs w:val="22"/>
        </w:rPr>
        <w:t>20</w:t>
      </w:r>
      <w:r w:rsidRPr="00D93094">
        <w:rPr>
          <w:rFonts w:ascii="Times New Roman" w:hAnsi="Times New Roman" w:cs="Times New Roman"/>
          <w:szCs w:val="22"/>
        </w:rPr>
        <w:t xml:space="preserve"> 000 (</w:t>
      </w:r>
      <w:r w:rsidR="006965B4">
        <w:rPr>
          <w:rFonts w:ascii="Times New Roman" w:hAnsi="Times New Roman" w:cs="Times New Roman"/>
          <w:szCs w:val="22"/>
        </w:rPr>
        <w:t>двадцати</w:t>
      </w:r>
      <w:r w:rsidRPr="00D93094">
        <w:rPr>
          <w:rFonts w:ascii="Times New Roman" w:hAnsi="Times New Roman" w:cs="Times New Roman"/>
          <w:szCs w:val="22"/>
        </w:rPr>
        <w:t xml:space="preserve"> тысяч) рублей.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2.4. Денежные средства под отчет на административно-хозяйственные нужды перечисляются на личные банковские карты работников</w:t>
      </w:r>
      <w:r w:rsidR="00523ADA">
        <w:rPr>
          <w:rFonts w:ascii="Times New Roman" w:hAnsi="Times New Roman" w:cs="Times New Roman"/>
          <w:szCs w:val="22"/>
        </w:rPr>
        <w:t>, наличные средствачерез кассу</w:t>
      </w:r>
      <w:proofErr w:type="gramStart"/>
      <w:r w:rsidR="00523ADA">
        <w:rPr>
          <w:rFonts w:ascii="Times New Roman" w:hAnsi="Times New Roman" w:cs="Times New Roman"/>
          <w:szCs w:val="22"/>
        </w:rPr>
        <w:t xml:space="preserve"> </w:t>
      </w:r>
      <w:r w:rsidRPr="00D93094">
        <w:rPr>
          <w:rFonts w:ascii="Times New Roman" w:hAnsi="Times New Roman" w:cs="Times New Roman"/>
          <w:szCs w:val="22"/>
        </w:rPr>
        <w:t>.</w:t>
      </w:r>
      <w:proofErr w:type="gramEnd"/>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2.5. Максимальный срок выдачи денежных средств под отчет на административно-хозяйственные нужды составляет 10 </w:t>
      </w:r>
      <w:r w:rsidR="006965B4">
        <w:rPr>
          <w:rFonts w:ascii="Times New Roman" w:hAnsi="Times New Roman" w:cs="Times New Roman"/>
          <w:szCs w:val="22"/>
        </w:rPr>
        <w:t>рабочих</w:t>
      </w:r>
      <w:r w:rsidRPr="00D93094">
        <w:rPr>
          <w:rFonts w:ascii="Times New Roman" w:hAnsi="Times New Roman" w:cs="Times New Roman"/>
          <w:szCs w:val="22"/>
        </w:rPr>
        <w:t xml:space="preserve"> дней.</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2.6. Подотчетные суммы на осуществление командировочных расходов выдаются работникам, состоящим с Администрацией в трудовых отношениях, при направлении в служебную командировку в соответствии с распоряжением главы Администрации.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2.7. Авансы на расходы, связанные со служебными командировками, перечисляются на личные банковские карты работников.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612" w:history="1">
        <w:r w:rsidRPr="006965B4">
          <w:rPr>
            <w:rFonts w:ascii="Times New Roman" w:hAnsi="Times New Roman" w:cs="Times New Roman"/>
            <w:szCs w:val="22"/>
          </w:rPr>
          <w:t>Приложении N 1</w:t>
        </w:r>
      </w:hyperlink>
      <w:r w:rsidRPr="006965B4">
        <w:rPr>
          <w:rFonts w:ascii="Times New Roman" w:hAnsi="Times New Roman" w:cs="Times New Roman"/>
          <w:szCs w:val="22"/>
        </w:rPr>
        <w:t xml:space="preserve"> </w:t>
      </w:r>
      <w:r w:rsidRPr="00D93094">
        <w:rPr>
          <w:rFonts w:ascii="Times New Roman" w:hAnsi="Times New Roman" w:cs="Times New Roman"/>
          <w:szCs w:val="22"/>
        </w:rPr>
        <w:t>к настоящему Порядку.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2.9. На заявлении работника специалист учета и отчетности делает отметку о наличии на текущую дату задолженности за работником по ранее выданным ему авансам. При наличии задолженности указываются ее сумма и срок отчета по выданному авансу, ставятся дата и подпись бухгалтера (специалиста учета и отчетности). Если задолженности за работником нет, на заявлении делается отметка "Задолженность отсутствует" с указанием даты и проставлением подписи бухгалтера (специалиста учета и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2.10. Глава Администрации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подпись и дату.</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2.11. Выдача (перечисление) денежных средств под отчет производится при условии, что за подотчетным лицом отсутствует задолженность по денежным средствам, по которым наступил срок представления </w:t>
      </w:r>
      <w:r w:rsidR="00580395">
        <w:rPr>
          <w:rFonts w:ascii="Times New Roman" w:hAnsi="Times New Roman" w:cs="Times New Roman"/>
          <w:szCs w:val="22"/>
        </w:rPr>
        <w:t>О</w:t>
      </w:r>
      <w:r w:rsidR="00580395" w:rsidRPr="00D93094">
        <w:rPr>
          <w:rFonts w:ascii="Times New Roman" w:hAnsi="Times New Roman" w:cs="Times New Roman"/>
          <w:szCs w:val="22"/>
        </w:rPr>
        <w:t xml:space="preserve">тчет </w:t>
      </w:r>
      <w:r w:rsidR="00580395">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w:t>
      </w:r>
      <w:hyperlink r:id="rId181" w:history="1">
        <w:r w:rsidR="00580395">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2.12. Передача выданных (перечисленных) под отчет денежных средств одним лицом другому запрещается.</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2.13. В исключительных случаях, когда работник с разрешения главы Администрации произвел оплату расходов за счет собственных средств, производится возмещение этих </w:t>
      </w:r>
      <w:r w:rsidRPr="00D93094">
        <w:rPr>
          <w:rFonts w:ascii="Times New Roman" w:hAnsi="Times New Roman" w:cs="Times New Roman"/>
          <w:szCs w:val="22"/>
        </w:rPr>
        <w:lastRenderedPageBreak/>
        <w:t>расходов. Основанием для этого является авансовый отчет работника об израсходованных средствах, утвержденный главой Администрации, с приложением подтверждающих документов.</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szCs w:val="22"/>
        </w:rPr>
        <w:t>3. Порядок представления отчетности подотчетными лицами</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3.1. По израсходованным суммам подотчетное лицо представляет специалисту учета и отчетности отчет </w:t>
      </w:r>
      <w:r w:rsidR="003475F6">
        <w:rPr>
          <w:rFonts w:ascii="Times New Roman" w:hAnsi="Times New Roman" w:cs="Times New Roman"/>
          <w:szCs w:val="22"/>
        </w:rPr>
        <w:t xml:space="preserve">о расходах подотчетного </w:t>
      </w:r>
      <w:proofErr w:type="spellStart"/>
      <w:r w:rsidR="003475F6">
        <w:rPr>
          <w:rFonts w:ascii="Times New Roman" w:hAnsi="Times New Roman" w:cs="Times New Roman"/>
          <w:szCs w:val="22"/>
        </w:rPr>
        <w:t>лица</w:t>
      </w:r>
      <w:r w:rsidRPr="00D93094">
        <w:rPr>
          <w:rFonts w:ascii="Times New Roman" w:hAnsi="Times New Roman" w:cs="Times New Roman"/>
          <w:szCs w:val="22"/>
        </w:rPr>
        <w:t>с</w:t>
      </w:r>
      <w:proofErr w:type="spellEnd"/>
      <w:r w:rsidRPr="00D93094">
        <w:rPr>
          <w:rFonts w:ascii="Times New Roman" w:hAnsi="Times New Roman" w:cs="Times New Roman"/>
          <w:szCs w:val="22"/>
        </w:rPr>
        <w:t xml:space="preserve">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3.2.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w:t>
      </w:r>
      <w:hyperlink r:id="rId182" w:history="1">
        <w:r w:rsidR="003475F6">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 xml:space="preserve"> </w:t>
      </w:r>
      <w:r w:rsidRPr="00D93094">
        <w:rPr>
          <w:rFonts w:ascii="Times New Roman" w:hAnsi="Times New Roman" w:cs="Times New Roman"/>
          <w:szCs w:val="22"/>
        </w:rPr>
        <w:t>по расходам на административно-хозяйственные нужды представляется подотчетным лицом специалисту учета и отчетности не позднее трех рабочих дней со дня истечения срока, на который были выданы денежные средства.</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3.3.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Pr="006965B4">
        <w:rPr>
          <w:rFonts w:ascii="Times New Roman" w:hAnsi="Times New Roman" w:cs="Times New Roman"/>
          <w:szCs w:val="22"/>
        </w:rPr>
        <w:t xml:space="preserve"> </w:t>
      </w:r>
      <w:hyperlink r:id="rId183" w:history="1">
        <w:r w:rsidR="00580395">
          <w:rPr>
            <w:rFonts w:ascii="Times New Roman" w:hAnsi="Times New Roman" w:cs="Times New Roman"/>
            <w:szCs w:val="22"/>
          </w:rPr>
          <w:t>(ф. 0504520</w:t>
        </w:r>
        <w:r w:rsidRPr="006965B4">
          <w:rPr>
            <w:rFonts w:ascii="Times New Roman" w:hAnsi="Times New Roman" w:cs="Times New Roman"/>
            <w:szCs w:val="22"/>
          </w:rPr>
          <w:t>)</w:t>
        </w:r>
      </w:hyperlink>
      <w:r w:rsidRPr="00D93094">
        <w:rPr>
          <w:rFonts w:ascii="Times New Roman" w:hAnsi="Times New Roman" w:cs="Times New Roman"/>
          <w:szCs w:val="22"/>
        </w:rPr>
        <w:t xml:space="preserve"> по командировочным расходам представляется работником в отдел учета и отчетности не позднее трех рабочих дней со дня возвращения из командировки.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3.4. Специалист учета и отчетности проверяет правильность оформления полученного от подотчетного лица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003475F6" w:rsidRPr="00D93094">
        <w:rPr>
          <w:rFonts w:ascii="Times New Roman" w:hAnsi="Times New Roman" w:cs="Times New Roman"/>
          <w:szCs w:val="22"/>
        </w:rPr>
        <w:t xml:space="preserve"> </w:t>
      </w:r>
      <w:hyperlink r:id="rId184" w:history="1">
        <w:r w:rsidR="00580395">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w:t>
      </w:r>
      <w:r w:rsidRPr="00D93094">
        <w:rPr>
          <w:rFonts w:ascii="Times New Roman" w:hAnsi="Times New Roman" w:cs="Times New Roman"/>
          <w:szCs w:val="22"/>
        </w:rPr>
        <w:t xml:space="preserve"> наличие документов, подтверждающих произведенные расходы, обоснованность расходования средств.</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3.6. Проверенный специалистом учета и отчетности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w:t>
      </w:r>
      <w:hyperlink r:id="rId185" w:history="1">
        <w:r w:rsidR="003475F6">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 xml:space="preserve"> </w:t>
      </w:r>
      <w:r w:rsidRPr="00D93094">
        <w:rPr>
          <w:rFonts w:ascii="Times New Roman" w:hAnsi="Times New Roman" w:cs="Times New Roman"/>
          <w:szCs w:val="22"/>
        </w:rPr>
        <w:t xml:space="preserve">утверждается главой Администрации. После этого утвержденный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w:t>
      </w:r>
      <w:hyperlink r:id="rId186" w:history="1">
        <w:r w:rsidR="003475F6">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 xml:space="preserve"> принимается специалистом учета и отчетности к учету.</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3.7. Проверка </w:t>
      </w:r>
      <w:r w:rsidR="003475F6">
        <w:rPr>
          <w:rFonts w:ascii="Times New Roman" w:hAnsi="Times New Roman" w:cs="Times New Roman"/>
          <w:szCs w:val="22"/>
        </w:rPr>
        <w:t>О</w:t>
      </w:r>
      <w:r w:rsidR="003475F6" w:rsidRPr="00D93094">
        <w:rPr>
          <w:rFonts w:ascii="Times New Roman" w:hAnsi="Times New Roman" w:cs="Times New Roman"/>
          <w:szCs w:val="22"/>
        </w:rPr>
        <w:t xml:space="preserve">тчет </w:t>
      </w:r>
      <w:r w:rsidR="003475F6">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специалистом учета и отчетности и утверждение его главой Администрации осуществляются в течение трех рабочих дней со дня представления его подотчетным лицом специалисту учета и отчетности.</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3.8.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rsidR="00981489" w:rsidRPr="006965B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3.9. Остаток неиспользованного аванса вносится подотчетным лицом не позднее дня, следующего за днем утверждения главой Администрации </w:t>
      </w:r>
      <w:r w:rsidR="00580395">
        <w:rPr>
          <w:rFonts w:ascii="Times New Roman" w:hAnsi="Times New Roman" w:cs="Times New Roman"/>
          <w:szCs w:val="22"/>
        </w:rPr>
        <w:t>О</w:t>
      </w:r>
      <w:r w:rsidR="00580395" w:rsidRPr="00D93094">
        <w:rPr>
          <w:rFonts w:ascii="Times New Roman" w:hAnsi="Times New Roman" w:cs="Times New Roman"/>
          <w:szCs w:val="22"/>
        </w:rPr>
        <w:t xml:space="preserve">тчет </w:t>
      </w:r>
      <w:r w:rsidR="00580395">
        <w:rPr>
          <w:rFonts w:ascii="Times New Roman" w:hAnsi="Times New Roman" w:cs="Times New Roman"/>
          <w:szCs w:val="22"/>
        </w:rPr>
        <w:t>о расходах подотчетного лица</w:t>
      </w:r>
      <w:r w:rsidRPr="00D93094">
        <w:rPr>
          <w:rFonts w:ascii="Times New Roman" w:hAnsi="Times New Roman" w:cs="Times New Roman"/>
          <w:szCs w:val="22"/>
        </w:rPr>
        <w:t xml:space="preserve"> </w:t>
      </w:r>
      <w:hyperlink r:id="rId187" w:history="1">
        <w:r w:rsidR="00580395">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w:t>
      </w:r>
    </w:p>
    <w:p w:rsidR="00981489" w:rsidRPr="00D93094" w:rsidRDefault="00981489" w:rsidP="00981489">
      <w:pPr>
        <w:pStyle w:val="ConsPlusNormal"/>
        <w:spacing w:line="240" w:lineRule="atLeast"/>
        <w:ind w:firstLine="540"/>
        <w:jc w:val="both"/>
        <w:rPr>
          <w:rFonts w:ascii="Times New Roman" w:hAnsi="Times New Roman" w:cs="Times New Roman"/>
          <w:szCs w:val="22"/>
        </w:rPr>
      </w:pPr>
      <w:r w:rsidRPr="00D93094">
        <w:rPr>
          <w:rFonts w:ascii="Times New Roman" w:hAnsi="Times New Roman" w:cs="Times New Roman"/>
          <w:szCs w:val="22"/>
        </w:rPr>
        <w:t xml:space="preserve">3.10. </w:t>
      </w:r>
      <w:proofErr w:type="gramStart"/>
      <w:r w:rsidRPr="00D93094">
        <w:rPr>
          <w:rFonts w:ascii="Times New Roman" w:hAnsi="Times New Roman" w:cs="Times New Roman"/>
          <w:szCs w:val="22"/>
        </w:rPr>
        <w:t xml:space="preserve">Если работником в установленный срок специалисту учета и отчетности не представлен </w:t>
      </w:r>
      <w:r w:rsidR="00580395">
        <w:rPr>
          <w:rFonts w:ascii="Times New Roman" w:hAnsi="Times New Roman" w:cs="Times New Roman"/>
          <w:szCs w:val="22"/>
        </w:rPr>
        <w:t>О</w:t>
      </w:r>
      <w:r w:rsidR="00580395" w:rsidRPr="00D93094">
        <w:rPr>
          <w:rFonts w:ascii="Times New Roman" w:hAnsi="Times New Roman" w:cs="Times New Roman"/>
          <w:szCs w:val="22"/>
        </w:rPr>
        <w:t xml:space="preserve">тчет </w:t>
      </w:r>
      <w:r w:rsidR="00580395">
        <w:rPr>
          <w:rFonts w:ascii="Times New Roman" w:hAnsi="Times New Roman" w:cs="Times New Roman"/>
          <w:szCs w:val="22"/>
        </w:rPr>
        <w:t>о расходах подотчетного лица</w:t>
      </w:r>
      <w:r w:rsidRPr="006965B4">
        <w:rPr>
          <w:rFonts w:ascii="Times New Roman" w:hAnsi="Times New Roman" w:cs="Times New Roman"/>
          <w:szCs w:val="22"/>
        </w:rPr>
        <w:t xml:space="preserve"> </w:t>
      </w:r>
      <w:hyperlink r:id="rId188" w:history="1">
        <w:r w:rsidR="00580395">
          <w:rPr>
            <w:rFonts w:ascii="Times New Roman" w:hAnsi="Times New Roman" w:cs="Times New Roman"/>
            <w:szCs w:val="22"/>
          </w:rPr>
          <w:t>(ф. 0504520</w:t>
        </w:r>
        <w:r w:rsidRPr="006965B4">
          <w:rPr>
            <w:rFonts w:ascii="Times New Roman" w:hAnsi="Times New Roman" w:cs="Times New Roman"/>
            <w:szCs w:val="22"/>
          </w:rPr>
          <w:t>)</w:t>
        </w:r>
      </w:hyperlink>
      <w:r w:rsidRPr="006965B4">
        <w:rPr>
          <w:rFonts w:ascii="Times New Roman" w:hAnsi="Times New Roman" w:cs="Times New Roman"/>
          <w:szCs w:val="22"/>
        </w:rPr>
        <w:t xml:space="preserve"> или</w:t>
      </w:r>
      <w:r w:rsidRPr="00D93094">
        <w:rPr>
          <w:rFonts w:ascii="Times New Roman" w:hAnsi="Times New Roman" w:cs="Times New Roman"/>
          <w:szCs w:val="22"/>
        </w:rPr>
        <w:t xml:space="preserve"> не возвращен остаток неиспользованного аванса, Администрация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189" w:history="1">
        <w:r w:rsidRPr="006965B4">
          <w:rPr>
            <w:rFonts w:ascii="Times New Roman" w:hAnsi="Times New Roman" w:cs="Times New Roman"/>
            <w:szCs w:val="22"/>
          </w:rPr>
          <w:t>ст. ст. 137</w:t>
        </w:r>
      </w:hyperlink>
      <w:r w:rsidRPr="006965B4">
        <w:rPr>
          <w:rFonts w:ascii="Times New Roman" w:hAnsi="Times New Roman" w:cs="Times New Roman"/>
          <w:szCs w:val="22"/>
        </w:rPr>
        <w:t xml:space="preserve"> и </w:t>
      </w:r>
      <w:hyperlink r:id="rId190" w:history="1">
        <w:r w:rsidRPr="006965B4">
          <w:rPr>
            <w:rFonts w:ascii="Times New Roman" w:hAnsi="Times New Roman" w:cs="Times New Roman"/>
            <w:szCs w:val="22"/>
          </w:rPr>
          <w:t>138</w:t>
        </w:r>
      </w:hyperlink>
      <w:r w:rsidRPr="006965B4">
        <w:rPr>
          <w:rFonts w:ascii="Times New Roman" w:hAnsi="Times New Roman" w:cs="Times New Roman"/>
          <w:szCs w:val="22"/>
        </w:rPr>
        <w:t xml:space="preserve"> </w:t>
      </w:r>
      <w:r w:rsidRPr="00D93094">
        <w:rPr>
          <w:rFonts w:ascii="Times New Roman" w:hAnsi="Times New Roman" w:cs="Times New Roman"/>
          <w:szCs w:val="22"/>
        </w:rPr>
        <w:t>ТК РФ.</w:t>
      </w:r>
      <w:proofErr w:type="gramEnd"/>
    </w:p>
    <w:p w:rsidR="00981489" w:rsidRPr="00D93094" w:rsidRDefault="00981489" w:rsidP="00981489">
      <w:pPr>
        <w:pStyle w:val="ConsPlusNormal"/>
        <w:spacing w:line="240" w:lineRule="atLeast"/>
        <w:ind w:firstLine="540"/>
        <w:jc w:val="both"/>
        <w:rPr>
          <w:rFonts w:ascii="Times New Roman" w:hAnsi="Times New Roman" w:cs="Times New Roman"/>
          <w:szCs w:val="22"/>
        </w:rPr>
        <w:sectPr w:rsidR="00981489" w:rsidRPr="00D93094" w:rsidSect="004058BB">
          <w:pgSz w:w="11905" w:h="16838"/>
          <w:pgMar w:top="1134" w:right="1418" w:bottom="1134" w:left="1418" w:header="0" w:footer="0" w:gutter="0"/>
          <w:cols w:space="720"/>
        </w:sectPr>
      </w:pPr>
      <w:r w:rsidRPr="00D93094">
        <w:rPr>
          <w:rFonts w:ascii="Times New Roman" w:hAnsi="Times New Roman" w:cs="Times New Roman"/>
          <w:szCs w:val="22"/>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981489" w:rsidRPr="00981489" w:rsidRDefault="00981489" w:rsidP="00981489">
      <w:pPr>
        <w:spacing w:line="240" w:lineRule="atLeast"/>
        <w:jc w:val="both"/>
        <w:rPr>
          <w:lang w:val="ru-RU"/>
        </w:rPr>
      </w:pPr>
    </w:p>
    <w:p w:rsidR="00981489" w:rsidRPr="00981489" w:rsidRDefault="00981489" w:rsidP="00981489">
      <w:pPr>
        <w:spacing w:line="240" w:lineRule="atLeast"/>
        <w:jc w:val="both"/>
        <w:rPr>
          <w:lang w:val="ru-RU"/>
        </w:rPr>
      </w:pPr>
    </w:p>
    <w:p w:rsidR="00981489" w:rsidRPr="00D93094" w:rsidRDefault="00981489" w:rsidP="00981489">
      <w:pPr>
        <w:pStyle w:val="ConsPlusNormal"/>
        <w:spacing w:line="240" w:lineRule="atLeast"/>
        <w:jc w:val="right"/>
        <w:outlineLvl w:val="2"/>
        <w:rPr>
          <w:rFonts w:ascii="Times New Roman" w:hAnsi="Times New Roman" w:cs="Times New Roman"/>
          <w:szCs w:val="22"/>
        </w:rPr>
      </w:pPr>
      <w:r w:rsidRPr="00D93094">
        <w:rPr>
          <w:rFonts w:ascii="Times New Roman" w:hAnsi="Times New Roman" w:cs="Times New Roman"/>
          <w:szCs w:val="22"/>
        </w:rPr>
        <w:t>Приложение N 1 к Порядку</w:t>
      </w:r>
    </w:p>
    <w:p w:rsidR="00981489" w:rsidRPr="00D93094" w:rsidRDefault="00981489" w:rsidP="00981489">
      <w:pPr>
        <w:pStyle w:val="ConsPlusNormal"/>
        <w:spacing w:line="240" w:lineRule="atLeast"/>
        <w:jc w:val="right"/>
        <w:outlineLvl w:val="2"/>
        <w:rPr>
          <w:rFonts w:ascii="Times New Roman" w:hAnsi="Times New Roman" w:cs="Times New Roman"/>
          <w:szCs w:val="22"/>
        </w:rPr>
      </w:pPr>
      <w:r w:rsidRPr="00D93094">
        <w:rPr>
          <w:rFonts w:ascii="Times New Roman" w:hAnsi="Times New Roman" w:cs="Times New Roman"/>
          <w:szCs w:val="22"/>
        </w:rPr>
        <w:t>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(должность, фамилия, инициалы руководителя)</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от 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(должность, фамилия, инициалы работника)</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center"/>
        <w:rPr>
          <w:rFonts w:ascii="Times New Roman" w:hAnsi="Times New Roman" w:cs="Times New Roman"/>
          <w:szCs w:val="22"/>
        </w:rPr>
      </w:pPr>
      <w:bookmarkStart w:id="13" w:name="P1612"/>
      <w:bookmarkEnd w:id="13"/>
      <w:r w:rsidRPr="00D93094">
        <w:rPr>
          <w:rFonts w:ascii="Times New Roman" w:hAnsi="Times New Roman" w:cs="Times New Roman"/>
          <w:b/>
          <w:szCs w:val="22"/>
        </w:rPr>
        <w:t>Заявление</w:t>
      </w:r>
    </w:p>
    <w:p w:rsidR="00981489" w:rsidRPr="00D93094" w:rsidRDefault="00981489" w:rsidP="00981489">
      <w:pPr>
        <w:pStyle w:val="ConsPlusNormal"/>
        <w:spacing w:line="240" w:lineRule="atLeast"/>
        <w:jc w:val="center"/>
        <w:rPr>
          <w:rFonts w:ascii="Times New Roman" w:hAnsi="Times New Roman" w:cs="Times New Roman"/>
          <w:szCs w:val="22"/>
        </w:rPr>
      </w:pPr>
      <w:r w:rsidRPr="00D93094">
        <w:rPr>
          <w:rFonts w:ascii="Times New Roman" w:hAnsi="Times New Roman" w:cs="Times New Roman"/>
          <w:b/>
          <w:szCs w:val="22"/>
        </w:rPr>
        <w:t>о выдаче денежных средств под отчет</w:t>
      </w:r>
    </w:p>
    <w:p w:rsidR="00981489" w:rsidRPr="00D93094" w:rsidRDefault="00981489" w:rsidP="00981489">
      <w:pPr>
        <w:pStyle w:val="ConsPlusNormal"/>
        <w:spacing w:line="240" w:lineRule="atLeast"/>
        <w:jc w:val="center"/>
        <w:rPr>
          <w:rFonts w:ascii="Times New Roman" w:hAnsi="Times New Roman" w:cs="Times New Roman"/>
          <w:szCs w:val="22"/>
        </w:rPr>
      </w:pP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Прошу    выдать   мне   под   отчет   денежные   средства   в   размере</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______________________________________________________________________ руб.</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на ________________________________________________________________________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(указать назначение аванса)</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Расчет (обоснование) суммы аванса:</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___________________________________________________________________________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на срок до "___" ____________ 20__ г.</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"___" __________ 20__ г.                   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(подпись работника)</w:t>
      </w:r>
    </w:p>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9652E7" w:rsidRDefault="00981489" w:rsidP="00981489">
      <w:pPr>
        <w:spacing w:line="240" w:lineRule="atLeast"/>
        <w:jc w:val="both"/>
        <w:rPr>
          <w:lang w:val="ru-RU"/>
        </w:rPr>
        <w:sectPr w:rsidR="00981489" w:rsidRPr="009652E7" w:rsidSect="004058BB">
          <w:pgSz w:w="16838" w:h="11905" w:orient="landscape"/>
          <w:pgMar w:top="142" w:right="1418" w:bottom="850" w:left="1418" w:header="0" w:footer="0" w:gutter="0"/>
          <w:cols w:space="720"/>
        </w:sectPr>
      </w:pPr>
    </w:p>
    <w:p w:rsidR="00296FBF" w:rsidRDefault="00981489" w:rsidP="00296FBF">
      <w:pPr>
        <w:pStyle w:val="ConsPlusNormal"/>
        <w:jc w:val="right"/>
        <w:rPr>
          <w:rFonts w:ascii="Times New Roman" w:hAnsi="Times New Roman" w:cs="Times New Roman"/>
          <w:iCs/>
          <w:szCs w:val="22"/>
        </w:rPr>
      </w:pPr>
      <w:r w:rsidRPr="00296FBF">
        <w:rPr>
          <w:rFonts w:ascii="Times New Roman" w:hAnsi="Times New Roman" w:cs="Times New Roman"/>
          <w:iCs/>
          <w:szCs w:val="22"/>
        </w:rPr>
        <w:lastRenderedPageBreak/>
        <w:t xml:space="preserve">                                                                                                                                                      </w:t>
      </w:r>
      <w:r w:rsidR="00580395">
        <w:rPr>
          <w:rFonts w:ascii="Times New Roman" w:hAnsi="Times New Roman" w:cs="Times New Roman"/>
          <w:iCs/>
          <w:szCs w:val="22"/>
        </w:rPr>
        <w:t xml:space="preserve">                               П</w:t>
      </w:r>
      <w:r w:rsidRPr="00296FBF">
        <w:rPr>
          <w:rFonts w:ascii="Times New Roman" w:hAnsi="Times New Roman" w:cs="Times New Roman"/>
          <w:iCs/>
          <w:szCs w:val="22"/>
        </w:rPr>
        <w:t>риложение №</w:t>
      </w:r>
      <w:r w:rsidR="00296FBF" w:rsidRPr="00296FBF">
        <w:rPr>
          <w:rFonts w:ascii="Times New Roman" w:hAnsi="Times New Roman" w:cs="Times New Roman"/>
          <w:iCs/>
          <w:szCs w:val="22"/>
        </w:rPr>
        <w:t xml:space="preserve"> </w:t>
      </w:r>
      <w:r w:rsidRPr="00296FBF">
        <w:rPr>
          <w:rFonts w:ascii="Times New Roman" w:hAnsi="Times New Roman" w:cs="Times New Roman"/>
          <w:iCs/>
          <w:szCs w:val="22"/>
        </w:rPr>
        <w:t xml:space="preserve">8 </w:t>
      </w:r>
    </w:p>
    <w:p w:rsidR="00981489" w:rsidRPr="00296FBF" w:rsidRDefault="00981489" w:rsidP="00296FBF">
      <w:pPr>
        <w:pStyle w:val="ConsPlusNormal"/>
        <w:jc w:val="right"/>
        <w:rPr>
          <w:rFonts w:ascii="Times New Roman" w:hAnsi="Times New Roman" w:cs="Times New Roman"/>
          <w:iCs/>
          <w:szCs w:val="22"/>
        </w:rPr>
      </w:pPr>
      <w:r w:rsidRPr="00296FBF">
        <w:rPr>
          <w:rFonts w:ascii="Times New Roman" w:hAnsi="Times New Roman" w:cs="Times New Roman"/>
          <w:iCs/>
          <w:szCs w:val="22"/>
        </w:rPr>
        <w:t xml:space="preserve">к Учетной </w:t>
      </w:r>
    </w:p>
    <w:p w:rsidR="00981489" w:rsidRPr="00296FBF" w:rsidRDefault="00981489" w:rsidP="00296FBF">
      <w:pPr>
        <w:pStyle w:val="ConsPlusNormal"/>
        <w:jc w:val="right"/>
        <w:rPr>
          <w:rFonts w:ascii="Times New Roman" w:hAnsi="Times New Roman" w:cs="Times New Roman"/>
          <w:iCs/>
          <w:szCs w:val="22"/>
        </w:rPr>
      </w:pPr>
      <w:r w:rsidRPr="00296FBF">
        <w:rPr>
          <w:rFonts w:ascii="Times New Roman" w:hAnsi="Times New Roman" w:cs="Times New Roman"/>
          <w:iCs/>
          <w:szCs w:val="22"/>
        </w:rPr>
        <w:t xml:space="preserve">                                                                                                                                                                     политике для целей бюджетного учета</w:t>
      </w:r>
    </w:p>
    <w:p w:rsidR="00981489" w:rsidRPr="00D93094" w:rsidRDefault="00981489" w:rsidP="00981489">
      <w:pPr>
        <w:pStyle w:val="ConsPlusNormal"/>
        <w:jc w:val="both"/>
        <w:rPr>
          <w:rFonts w:ascii="Times New Roman" w:hAnsi="Times New Roman" w:cs="Times New Roman"/>
          <w:i/>
          <w:iCs/>
          <w:szCs w:val="22"/>
        </w:rPr>
      </w:pPr>
    </w:p>
    <w:p w:rsidR="00981489" w:rsidRPr="00D93094" w:rsidRDefault="00981489" w:rsidP="00981489">
      <w:pPr>
        <w:pStyle w:val="ConsPlusNormal"/>
        <w:ind w:firstLine="540"/>
        <w:jc w:val="both"/>
        <w:rPr>
          <w:rFonts w:ascii="Times New Roman" w:hAnsi="Times New Roman" w:cs="Times New Roman"/>
          <w:szCs w:val="22"/>
        </w:rPr>
      </w:pPr>
      <w:r w:rsidRPr="00D93094">
        <w:rPr>
          <w:rFonts w:ascii="Times New Roman" w:hAnsi="Times New Roman" w:cs="Times New Roman"/>
          <w:szCs w:val="22"/>
        </w:rPr>
        <w:t>1. Ежегодно рабочий план счетов утверждается (корректируется) распоряжением главы Администрации по следующей форме:</w:t>
      </w:r>
    </w:p>
    <w:p w:rsidR="00981489" w:rsidRPr="00D93094" w:rsidRDefault="00981489" w:rsidP="00981489">
      <w:pPr>
        <w:pStyle w:val="ConsPlusNormal"/>
        <w:jc w:val="both"/>
        <w:rPr>
          <w:rFonts w:ascii="Times New Roman" w:hAnsi="Times New Roman" w:cs="Times New Roman"/>
          <w:i/>
          <w:iCs/>
          <w:szCs w:val="22"/>
        </w:rPr>
      </w:pPr>
    </w:p>
    <w:p w:rsidR="00981489" w:rsidRPr="00D93094" w:rsidRDefault="00981489" w:rsidP="00981489">
      <w:pPr>
        <w:pStyle w:val="ConsPlusNormal"/>
        <w:jc w:val="both"/>
        <w:rPr>
          <w:rFonts w:ascii="Times New Roman" w:hAnsi="Times New Roman" w:cs="Times New Roman"/>
          <w:i/>
          <w:iCs/>
          <w:szCs w:val="22"/>
        </w:rPr>
      </w:pPr>
    </w:p>
    <w:tbl>
      <w:tblPr>
        <w:tblW w:w="0" w:type="auto"/>
        <w:tblInd w:w="62" w:type="dxa"/>
        <w:tblLayout w:type="fixed"/>
        <w:tblCellMar>
          <w:top w:w="102" w:type="dxa"/>
          <w:left w:w="62" w:type="dxa"/>
          <w:bottom w:w="102" w:type="dxa"/>
          <w:right w:w="62" w:type="dxa"/>
        </w:tblCellMar>
        <w:tblLook w:val="0000"/>
      </w:tblPr>
      <w:tblGrid>
        <w:gridCol w:w="2268"/>
        <w:gridCol w:w="2268"/>
        <w:gridCol w:w="1701"/>
        <w:gridCol w:w="1134"/>
        <w:gridCol w:w="2268"/>
        <w:gridCol w:w="2268"/>
        <w:gridCol w:w="2290"/>
      </w:tblGrid>
      <w:tr w:rsidR="00981489" w:rsidRPr="00D93094" w:rsidTr="00E23750">
        <w:tc>
          <w:tcPr>
            <w:tcW w:w="2268" w:type="dxa"/>
            <w:vMerge w:val="restart"/>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Наименование счета</w:t>
            </w:r>
          </w:p>
        </w:tc>
        <w:tc>
          <w:tcPr>
            <w:tcW w:w="11929" w:type="dxa"/>
            <w:gridSpan w:val="6"/>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Номер счета</w:t>
            </w:r>
          </w:p>
        </w:tc>
      </w:tr>
      <w:tr w:rsidR="00981489" w:rsidRPr="00D93094" w:rsidTr="00E23750">
        <w:tc>
          <w:tcPr>
            <w:tcW w:w="2268"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1929" w:type="dxa"/>
            <w:gridSpan w:val="6"/>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Код</w:t>
            </w:r>
          </w:p>
        </w:tc>
      </w:tr>
      <w:tr w:rsidR="00981489" w:rsidRPr="003475F6" w:rsidTr="00E23750">
        <w:tc>
          <w:tcPr>
            <w:tcW w:w="2268"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аналитический классификационный</w:t>
            </w:r>
          </w:p>
        </w:tc>
        <w:tc>
          <w:tcPr>
            <w:tcW w:w="1701" w:type="dxa"/>
            <w:vMerge w:val="restart"/>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вида финансового обеспечения (деятельности)</w:t>
            </w:r>
          </w:p>
        </w:tc>
        <w:tc>
          <w:tcPr>
            <w:tcW w:w="5670" w:type="dxa"/>
            <w:gridSpan w:val="3"/>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синтетического счета</w:t>
            </w:r>
          </w:p>
        </w:tc>
        <w:tc>
          <w:tcPr>
            <w:tcW w:w="2290" w:type="dxa"/>
            <w:vMerge w:val="restart"/>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аналитический код вида поступлений, выбытий</w:t>
            </w:r>
          </w:p>
        </w:tc>
      </w:tr>
      <w:tr w:rsidR="00981489" w:rsidRPr="003475F6" w:rsidTr="00E23750">
        <w:tc>
          <w:tcPr>
            <w:tcW w:w="2268"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объекта учета</w:t>
            </w: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группы</w:t>
            </w:r>
          </w:p>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(с дополнительной аналитикой, предусмотренной учетной политикой)</w:t>
            </w: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вида</w:t>
            </w:r>
          </w:p>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(с дополнительной аналитикой, предусмотренной учетной политикой)</w:t>
            </w:r>
          </w:p>
        </w:tc>
        <w:tc>
          <w:tcPr>
            <w:tcW w:w="2290"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r>
      <w:tr w:rsidR="00981489" w:rsidRPr="00D93094" w:rsidTr="00E23750">
        <w:tc>
          <w:tcPr>
            <w:tcW w:w="2268" w:type="dxa"/>
            <w:vMerge/>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1 - 17</w:t>
            </w:r>
          </w:p>
        </w:tc>
        <w:tc>
          <w:tcPr>
            <w:tcW w:w="1701"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18</w:t>
            </w:r>
          </w:p>
        </w:tc>
        <w:tc>
          <w:tcPr>
            <w:tcW w:w="1134"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19 - 21</w:t>
            </w: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22</w:t>
            </w: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23</w:t>
            </w:r>
          </w:p>
        </w:tc>
        <w:tc>
          <w:tcPr>
            <w:tcW w:w="2290"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r w:rsidRPr="00D93094">
              <w:rPr>
                <w:rFonts w:ascii="Times New Roman" w:hAnsi="Times New Roman" w:cs="Times New Roman"/>
                <w:szCs w:val="22"/>
              </w:rPr>
              <w:t>24 - 26</w:t>
            </w:r>
          </w:p>
        </w:tc>
      </w:tr>
      <w:tr w:rsidR="00981489" w:rsidRPr="00D93094" w:rsidTr="00E23750">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90"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r>
      <w:tr w:rsidR="00981489" w:rsidRPr="00D93094" w:rsidTr="00E23750">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68"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c>
          <w:tcPr>
            <w:tcW w:w="2290"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jc w:val="both"/>
              <w:rPr>
                <w:rFonts w:ascii="Times New Roman" w:hAnsi="Times New Roman" w:cs="Times New Roman"/>
                <w:szCs w:val="22"/>
              </w:rPr>
            </w:pPr>
          </w:p>
        </w:tc>
      </w:tr>
    </w:tbl>
    <w:p w:rsidR="00981489" w:rsidRPr="00D93094" w:rsidRDefault="00981489" w:rsidP="00981489">
      <w:pPr>
        <w:pStyle w:val="ConsPlusNormal"/>
        <w:jc w:val="both"/>
        <w:rPr>
          <w:rFonts w:ascii="Times New Roman" w:hAnsi="Times New Roman" w:cs="Times New Roman"/>
          <w:i/>
          <w:iCs/>
          <w:szCs w:val="22"/>
        </w:rPr>
        <w:sectPr w:rsidR="00981489" w:rsidRPr="00D93094" w:rsidSect="004058BB">
          <w:pgSz w:w="16838" w:h="11906" w:orient="landscape"/>
          <w:pgMar w:top="1701" w:right="1418" w:bottom="851" w:left="1418" w:header="709" w:footer="709" w:gutter="0"/>
          <w:cols w:space="708"/>
          <w:docGrid w:linePitch="360"/>
        </w:sectPr>
      </w:pPr>
    </w:p>
    <w:p w:rsidR="00981489" w:rsidRPr="00D93094" w:rsidRDefault="00981489" w:rsidP="00981489">
      <w:pPr>
        <w:pStyle w:val="ConsPlusNormal"/>
        <w:spacing w:line="240" w:lineRule="atLeast"/>
        <w:jc w:val="right"/>
        <w:outlineLvl w:val="1"/>
        <w:rPr>
          <w:rFonts w:ascii="Times New Roman" w:hAnsi="Times New Roman" w:cs="Times New Roman"/>
          <w:szCs w:val="22"/>
        </w:rPr>
      </w:pPr>
      <w:r w:rsidRPr="00D93094">
        <w:rPr>
          <w:rFonts w:ascii="Times New Roman" w:hAnsi="Times New Roman" w:cs="Times New Roman"/>
          <w:szCs w:val="22"/>
        </w:rPr>
        <w:lastRenderedPageBreak/>
        <w:t>Приложение N 9</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к Учетной политике</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для целей бюджетного учета</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right"/>
        <w:rPr>
          <w:rFonts w:ascii="Times New Roman" w:hAnsi="Times New Roman" w:cs="Times New Roman"/>
          <w:szCs w:val="22"/>
        </w:rPr>
      </w:pPr>
      <w:bookmarkStart w:id="14" w:name="Par715"/>
      <w:bookmarkEnd w:id="14"/>
      <w:r w:rsidRPr="00D93094">
        <w:rPr>
          <w:rFonts w:ascii="Times New Roman" w:hAnsi="Times New Roman" w:cs="Times New Roman"/>
          <w:b/>
          <w:bCs/>
          <w:szCs w:val="22"/>
        </w:rPr>
        <w:t>Самостоятельно разработанные формы</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b/>
          <w:bCs/>
          <w:szCs w:val="22"/>
        </w:rPr>
        <w:t>первичных учетных документов</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УТВЕРЖДАЮ</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(должность руководителя)</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_____________________/____________________/</w:t>
      </w: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(подпись руководителя, расшифровка подписи)</w:t>
      </w:r>
    </w:p>
    <w:p w:rsidR="00981489" w:rsidRPr="00D93094" w:rsidRDefault="00981489" w:rsidP="00981489">
      <w:pPr>
        <w:pStyle w:val="ConsPlusNormal"/>
        <w:spacing w:line="240" w:lineRule="atLeast"/>
        <w:jc w:val="right"/>
        <w:rPr>
          <w:rFonts w:ascii="Times New Roman" w:hAnsi="Times New Roman" w:cs="Times New Roman"/>
          <w:szCs w:val="22"/>
        </w:rPr>
      </w:pPr>
    </w:p>
    <w:p w:rsidR="00981489" w:rsidRPr="00D93094" w:rsidRDefault="00981489" w:rsidP="00981489">
      <w:pPr>
        <w:pStyle w:val="ConsPlusNormal"/>
        <w:spacing w:line="240" w:lineRule="atLeast"/>
        <w:jc w:val="right"/>
        <w:rPr>
          <w:rFonts w:ascii="Times New Roman" w:hAnsi="Times New Roman" w:cs="Times New Roman"/>
          <w:szCs w:val="22"/>
        </w:rPr>
      </w:pPr>
      <w:r w:rsidRPr="00D93094">
        <w:rPr>
          <w:rFonts w:ascii="Times New Roman" w:hAnsi="Times New Roman" w:cs="Times New Roman"/>
          <w:szCs w:val="22"/>
        </w:rPr>
        <w:t>"___" _____________ 20___ г.</w:t>
      </w:r>
    </w:p>
    <w:p w:rsidR="00981489" w:rsidRPr="00D93094" w:rsidRDefault="00981489" w:rsidP="00981489">
      <w:pPr>
        <w:pStyle w:val="ConsPlusNormal"/>
        <w:spacing w:line="240" w:lineRule="atLeast"/>
        <w:jc w:val="both"/>
        <w:outlineLvl w:val="2"/>
        <w:rPr>
          <w:rFonts w:ascii="Times New Roman" w:hAnsi="Times New Roman" w:cs="Times New Roman"/>
          <w:szCs w:val="22"/>
        </w:rPr>
      </w:pPr>
      <w:r w:rsidRPr="00D93094">
        <w:rPr>
          <w:rFonts w:ascii="Times New Roman" w:hAnsi="Times New Roman" w:cs="Times New Roman"/>
          <w:b/>
          <w:bCs/>
          <w:szCs w:val="22"/>
        </w:rPr>
        <w:t xml:space="preserve">                                                                       АКТ</w:t>
      </w:r>
      <w:r w:rsidRPr="00D93094">
        <w:rPr>
          <w:rFonts w:ascii="Times New Roman" w:hAnsi="Times New Roman" w:cs="Times New Roman"/>
          <w:szCs w:val="22"/>
        </w:rPr>
        <w:t xml:space="preserve"> </w:t>
      </w:r>
      <w:r w:rsidRPr="00D93094">
        <w:rPr>
          <w:rFonts w:ascii="Times New Roman" w:hAnsi="Times New Roman" w:cs="Times New Roman"/>
          <w:b/>
          <w:bCs/>
          <w:szCs w:val="22"/>
        </w:rPr>
        <w:t>о выявленных дефектах</w:t>
      </w:r>
    </w:p>
    <w:p w:rsidR="00981489" w:rsidRPr="00D93094" w:rsidRDefault="00981489" w:rsidP="00981489">
      <w:pPr>
        <w:pStyle w:val="ConsPlusNormal"/>
        <w:spacing w:line="240" w:lineRule="atLeast"/>
        <w:jc w:val="both"/>
        <w:rPr>
          <w:rFonts w:ascii="Times New Roman" w:hAnsi="Times New Roman" w:cs="Times New Roman"/>
          <w:szCs w:val="22"/>
        </w:rPr>
      </w:pPr>
    </w:p>
    <w:tbl>
      <w:tblPr>
        <w:tblW w:w="5000" w:type="pct"/>
        <w:tblLayout w:type="fixed"/>
        <w:tblCellMar>
          <w:left w:w="0" w:type="dxa"/>
          <w:right w:w="0" w:type="dxa"/>
        </w:tblCellMar>
        <w:tblLook w:val="0000"/>
      </w:tblPr>
      <w:tblGrid>
        <w:gridCol w:w="4536"/>
        <w:gridCol w:w="4535"/>
      </w:tblGrid>
      <w:tr w:rsidR="00981489" w:rsidRPr="00D93094" w:rsidTr="00E23750">
        <w:tc>
          <w:tcPr>
            <w:tcW w:w="5103" w:type="dxa"/>
          </w:tcPr>
          <w:p w:rsidR="00981489" w:rsidRPr="00D93094" w:rsidRDefault="00981489" w:rsidP="00E23750">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"___" ___________ 20__ г.</w:t>
            </w:r>
          </w:p>
        </w:tc>
        <w:tc>
          <w:tcPr>
            <w:tcW w:w="5103" w:type="dxa"/>
          </w:tcPr>
          <w:p w:rsidR="00981489" w:rsidRPr="00D93094" w:rsidRDefault="00981489" w:rsidP="00E23750">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N _____</w:t>
            </w:r>
          </w:p>
        </w:tc>
      </w:tr>
    </w:tbl>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Место составления 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(адрес, здание, сооружение)</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Комиссия в составе:</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председатель ______________________________________________________________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(должность, фамилия, инициалы)</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члены комиссии_____________________________________________________________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(должность, фамилия, инициалы)</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(должность, фамилия, инициалы)</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(должность, фамилия, инициалы)</w:t>
      </w:r>
    </w:p>
    <w:p w:rsidR="00981489" w:rsidRPr="00D93094" w:rsidRDefault="00981489" w:rsidP="00981489">
      <w:pPr>
        <w:pStyle w:val="ConsPlusNonformat"/>
        <w:spacing w:line="240" w:lineRule="atLeast"/>
        <w:jc w:val="both"/>
        <w:rPr>
          <w:rFonts w:ascii="Times New Roman" w:hAnsi="Times New Roman" w:cs="Times New Roman"/>
          <w:sz w:val="22"/>
          <w:szCs w:val="22"/>
        </w:rPr>
      </w:pPr>
      <w:proofErr w:type="gramStart"/>
      <w:r w:rsidRPr="00D93094">
        <w:rPr>
          <w:rFonts w:ascii="Times New Roman" w:hAnsi="Times New Roman" w:cs="Times New Roman"/>
          <w:sz w:val="22"/>
          <w:szCs w:val="22"/>
        </w:rPr>
        <w:t>назначенная</w:t>
      </w:r>
      <w:proofErr w:type="gramEnd"/>
      <w:r w:rsidRPr="00D93094">
        <w:rPr>
          <w:rFonts w:ascii="Times New Roman" w:hAnsi="Times New Roman" w:cs="Times New Roman"/>
          <w:sz w:val="22"/>
          <w:szCs w:val="22"/>
        </w:rPr>
        <w:t xml:space="preserve"> распоряжением главы Администрации от "____" ___________ 20__ г.</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N ___, произвела ____________________________________________ перечисленных</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(осмотр, прием, монтаж, наладку, испытания)</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ниже  нефинансовых  активов  и  установила  факт наличия следующих дефектов</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(повреждений, неисправностей):</w:t>
      </w:r>
    </w:p>
    <w:p w:rsidR="00981489" w:rsidRPr="00D93094" w:rsidRDefault="00981489" w:rsidP="00981489">
      <w:pPr>
        <w:pStyle w:val="ConsPlusNormal"/>
        <w:spacing w:line="240" w:lineRule="atLeast"/>
        <w:jc w:val="both"/>
        <w:rPr>
          <w:rFonts w:ascii="Times New Roman" w:hAnsi="Times New Roman" w:cs="Times New Roman"/>
          <w:szCs w:val="22"/>
        </w:rPr>
      </w:pPr>
    </w:p>
    <w:tbl>
      <w:tblPr>
        <w:tblW w:w="0" w:type="auto"/>
        <w:tblInd w:w="62" w:type="dxa"/>
        <w:tblLayout w:type="fixed"/>
        <w:tblCellMar>
          <w:top w:w="102" w:type="dxa"/>
          <w:left w:w="62" w:type="dxa"/>
          <w:bottom w:w="102" w:type="dxa"/>
          <w:right w:w="62" w:type="dxa"/>
        </w:tblCellMar>
        <w:tblLook w:val="0000"/>
      </w:tblPr>
      <w:tblGrid>
        <w:gridCol w:w="2835"/>
        <w:gridCol w:w="2835"/>
        <w:gridCol w:w="3402"/>
      </w:tblGrid>
      <w:tr w:rsidR="00981489" w:rsidRPr="003475F6"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Наименование актива</w:t>
            </w: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Перечень выявленных дефектов</w:t>
            </w: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Перечень работ, необходимых для устранения дефектов</w:t>
            </w:r>
          </w:p>
        </w:tc>
      </w:tr>
      <w:tr w:rsidR="00981489" w:rsidRPr="00D93094"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296FBF">
            <w:pPr>
              <w:pStyle w:val="ConsPlusNormal"/>
              <w:spacing w:line="240" w:lineRule="atLeast"/>
              <w:jc w:val="center"/>
              <w:rPr>
                <w:rFonts w:ascii="Times New Roman" w:hAnsi="Times New Roman" w:cs="Times New Roman"/>
                <w:szCs w:val="22"/>
              </w:rPr>
            </w:pPr>
            <w:r w:rsidRPr="00D93094">
              <w:rPr>
                <w:rFonts w:ascii="Times New Roman" w:hAnsi="Times New Roman" w:cs="Times New Roman"/>
                <w:szCs w:val="22"/>
              </w:rPr>
              <w:t>1</w:t>
            </w: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296FBF">
            <w:pPr>
              <w:pStyle w:val="ConsPlusNormal"/>
              <w:spacing w:line="240" w:lineRule="atLeast"/>
              <w:jc w:val="center"/>
              <w:rPr>
                <w:rFonts w:ascii="Times New Roman" w:hAnsi="Times New Roman" w:cs="Times New Roman"/>
                <w:szCs w:val="22"/>
              </w:rPr>
            </w:pPr>
            <w:r w:rsidRPr="00D93094">
              <w:rPr>
                <w:rFonts w:ascii="Times New Roman" w:hAnsi="Times New Roman" w:cs="Times New Roman"/>
                <w:szCs w:val="22"/>
              </w:rPr>
              <w:t>2</w:t>
            </w: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296FBF">
            <w:pPr>
              <w:pStyle w:val="ConsPlusNormal"/>
              <w:spacing w:line="240" w:lineRule="atLeast"/>
              <w:jc w:val="center"/>
              <w:rPr>
                <w:rFonts w:ascii="Times New Roman" w:hAnsi="Times New Roman" w:cs="Times New Roman"/>
                <w:szCs w:val="22"/>
              </w:rPr>
            </w:pPr>
            <w:r w:rsidRPr="00D93094">
              <w:rPr>
                <w:rFonts w:ascii="Times New Roman" w:hAnsi="Times New Roman" w:cs="Times New Roman"/>
                <w:szCs w:val="22"/>
              </w:rPr>
              <w:t>3</w:t>
            </w:r>
          </w:p>
        </w:tc>
      </w:tr>
      <w:tr w:rsidR="00981489" w:rsidRPr="00D93094"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r>
      <w:tr w:rsidR="00981489" w:rsidRPr="00D93094"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r>
      <w:tr w:rsidR="00981489" w:rsidRPr="00D93094"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r>
      <w:tr w:rsidR="00981489" w:rsidRPr="00D93094" w:rsidTr="00E23750">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2835"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c>
          <w:tcPr>
            <w:tcW w:w="3402" w:type="dxa"/>
            <w:tcBorders>
              <w:top w:val="single" w:sz="4" w:space="0" w:color="auto"/>
              <w:left w:val="single" w:sz="4" w:space="0" w:color="auto"/>
              <w:bottom w:val="single" w:sz="4" w:space="0" w:color="auto"/>
              <w:right w:val="single" w:sz="4" w:space="0" w:color="auto"/>
            </w:tcBorders>
          </w:tcPr>
          <w:p w:rsidR="00981489" w:rsidRPr="00D93094" w:rsidRDefault="00981489" w:rsidP="00E23750">
            <w:pPr>
              <w:pStyle w:val="ConsPlusNormal"/>
              <w:spacing w:line="240" w:lineRule="atLeast"/>
              <w:jc w:val="both"/>
              <w:rPr>
                <w:rFonts w:ascii="Times New Roman" w:hAnsi="Times New Roman" w:cs="Times New Roman"/>
                <w:szCs w:val="22"/>
              </w:rPr>
            </w:pPr>
          </w:p>
        </w:tc>
      </w:tr>
    </w:tbl>
    <w:p w:rsidR="00981489" w:rsidRPr="00D93094" w:rsidRDefault="00981489" w:rsidP="00981489">
      <w:pPr>
        <w:pStyle w:val="ConsPlusNormal"/>
        <w:spacing w:line="240" w:lineRule="atLeast"/>
        <w:jc w:val="both"/>
        <w:rPr>
          <w:rFonts w:ascii="Times New Roman" w:hAnsi="Times New Roman" w:cs="Times New Roman"/>
          <w:szCs w:val="22"/>
        </w:rPr>
      </w:pPr>
    </w:p>
    <w:p w:rsidR="00981489" w:rsidRPr="00D93094" w:rsidRDefault="00981489" w:rsidP="00981489">
      <w:pPr>
        <w:pStyle w:val="ConsPlusNormal"/>
        <w:spacing w:line="240" w:lineRule="atLeast"/>
        <w:rPr>
          <w:rFonts w:ascii="Times New Roman" w:hAnsi="Times New Roman" w:cs="Times New Roman"/>
          <w:szCs w:val="22"/>
        </w:rPr>
      </w:pPr>
      <w:r w:rsidRPr="00D93094">
        <w:rPr>
          <w:rFonts w:ascii="Times New Roman" w:hAnsi="Times New Roman" w:cs="Times New Roman"/>
          <w:szCs w:val="22"/>
        </w:rPr>
        <w:t>Заключение комиссии: ___________________________________________________________________</w:t>
      </w:r>
    </w:p>
    <w:p w:rsidR="00981489" w:rsidRPr="00D93094" w:rsidRDefault="00981489" w:rsidP="00981489">
      <w:pPr>
        <w:pStyle w:val="ConsPlusNormal"/>
        <w:spacing w:line="240" w:lineRule="atLeast"/>
        <w:jc w:val="both"/>
        <w:rPr>
          <w:rFonts w:ascii="Times New Roman" w:hAnsi="Times New Roman" w:cs="Times New Roman"/>
          <w:szCs w:val="22"/>
        </w:rPr>
      </w:pPr>
      <w:r w:rsidRPr="00D93094">
        <w:rPr>
          <w:rFonts w:ascii="Times New Roman" w:hAnsi="Times New Roman" w:cs="Times New Roman"/>
          <w:szCs w:val="22"/>
        </w:rPr>
        <w:t>__________________________________________________________________________________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Подписи членов комиссии:</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Председатель ________________/_____________________/_______________________</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93094">
        <w:rPr>
          <w:rFonts w:ascii="Times New Roman" w:hAnsi="Times New Roman" w:cs="Times New Roman"/>
          <w:sz w:val="22"/>
          <w:szCs w:val="22"/>
        </w:rPr>
        <w:t xml:space="preserve"> (должность)          (подпись)          </w:t>
      </w:r>
      <w:r>
        <w:rPr>
          <w:rFonts w:ascii="Times New Roman" w:hAnsi="Times New Roman" w:cs="Times New Roman"/>
          <w:sz w:val="22"/>
          <w:szCs w:val="22"/>
        </w:rPr>
        <w:t xml:space="preserve">            </w:t>
      </w:r>
      <w:r w:rsidRPr="00D93094">
        <w:rPr>
          <w:rFonts w:ascii="Times New Roman" w:hAnsi="Times New Roman" w:cs="Times New Roman"/>
          <w:sz w:val="22"/>
          <w:szCs w:val="22"/>
        </w:rPr>
        <w:t xml:space="preserve">   (расшифровка)</w:t>
      </w:r>
    </w:p>
    <w:p w:rsidR="00981489" w:rsidRPr="00D93094" w:rsidRDefault="00981489" w:rsidP="00981489">
      <w:pPr>
        <w:pStyle w:val="ConsPlusNonformat"/>
        <w:spacing w:line="240" w:lineRule="atLeast"/>
        <w:jc w:val="both"/>
        <w:rPr>
          <w:rFonts w:ascii="Times New Roman" w:hAnsi="Times New Roman" w:cs="Times New Roman"/>
          <w:sz w:val="22"/>
          <w:szCs w:val="22"/>
        </w:rPr>
      </w:pPr>
      <w:r w:rsidRPr="00D93094">
        <w:rPr>
          <w:rFonts w:ascii="Times New Roman" w:hAnsi="Times New Roman" w:cs="Times New Roman"/>
          <w:sz w:val="22"/>
          <w:szCs w:val="22"/>
        </w:rPr>
        <w:t>Члены комиссии: ______________/______________________/_____________________</w:t>
      </w:r>
    </w:p>
    <w:p w:rsidR="00981489" w:rsidRPr="00D93094" w:rsidRDefault="00981489" w:rsidP="00981489">
      <w:pPr>
        <w:jc w:val="both"/>
      </w:pPr>
    </w:p>
    <w:p w:rsidR="002C4BA3" w:rsidRPr="00D1720F" w:rsidRDefault="002C4BA3" w:rsidP="002D592A">
      <w:pPr>
        <w:spacing w:after="0" w:afterAutospacing="0"/>
        <w:rPr>
          <w:rFonts w:cstheme="minorHAnsi"/>
          <w:color w:val="000000"/>
          <w:sz w:val="24"/>
          <w:szCs w:val="24"/>
          <w:lang w:val="ru-RU"/>
        </w:rPr>
      </w:pPr>
    </w:p>
    <w:sectPr w:rsidR="002C4BA3" w:rsidRPr="00D1720F" w:rsidSect="004058BB">
      <w:pgSz w:w="11907" w:h="16839"/>
      <w:pgMar w:top="567" w:right="1418"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4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10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450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8750C"/>
    <w:multiLevelType w:val="hybridMultilevel"/>
    <w:tmpl w:val="9484F96A"/>
    <w:lvl w:ilvl="0" w:tplc="F6104580">
      <w:start w:val="1"/>
      <w:numFmt w:val="decimal"/>
      <w:lvlText w:val="%1."/>
      <w:lvlJc w:val="left"/>
      <w:pPr>
        <w:tabs>
          <w:tab w:val="num" w:pos="360"/>
        </w:tabs>
        <w:ind w:left="360" w:hanging="360"/>
      </w:pPr>
      <w:rPr>
        <w:rFonts w:hint="default"/>
      </w:rPr>
    </w:lvl>
    <w:lvl w:ilvl="1" w:tplc="A40AAE84">
      <w:numFmt w:val="none"/>
      <w:lvlText w:val=""/>
      <w:lvlJc w:val="left"/>
      <w:pPr>
        <w:tabs>
          <w:tab w:val="num" w:pos="360"/>
        </w:tabs>
      </w:pPr>
    </w:lvl>
    <w:lvl w:ilvl="2" w:tplc="963613D8">
      <w:numFmt w:val="none"/>
      <w:lvlText w:val=""/>
      <w:lvlJc w:val="left"/>
      <w:pPr>
        <w:tabs>
          <w:tab w:val="num" w:pos="360"/>
        </w:tabs>
      </w:pPr>
    </w:lvl>
    <w:lvl w:ilvl="3" w:tplc="A8762D5A">
      <w:numFmt w:val="none"/>
      <w:lvlText w:val=""/>
      <w:lvlJc w:val="left"/>
      <w:pPr>
        <w:tabs>
          <w:tab w:val="num" w:pos="360"/>
        </w:tabs>
      </w:pPr>
    </w:lvl>
    <w:lvl w:ilvl="4" w:tplc="264C8B54">
      <w:numFmt w:val="none"/>
      <w:lvlText w:val=""/>
      <w:lvlJc w:val="left"/>
      <w:pPr>
        <w:tabs>
          <w:tab w:val="num" w:pos="360"/>
        </w:tabs>
      </w:pPr>
    </w:lvl>
    <w:lvl w:ilvl="5" w:tplc="840ADC0C">
      <w:numFmt w:val="none"/>
      <w:lvlText w:val=""/>
      <w:lvlJc w:val="left"/>
      <w:pPr>
        <w:tabs>
          <w:tab w:val="num" w:pos="360"/>
        </w:tabs>
      </w:pPr>
    </w:lvl>
    <w:lvl w:ilvl="6" w:tplc="68A64462">
      <w:numFmt w:val="none"/>
      <w:lvlText w:val=""/>
      <w:lvlJc w:val="left"/>
      <w:pPr>
        <w:tabs>
          <w:tab w:val="num" w:pos="360"/>
        </w:tabs>
      </w:pPr>
    </w:lvl>
    <w:lvl w:ilvl="7" w:tplc="D36A2AD6">
      <w:numFmt w:val="none"/>
      <w:lvlText w:val=""/>
      <w:lvlJc w:val="left"/>
      <w:pPr>
        <w:tabs>
          <w:tab w:val="num" w:pos="360"/>
        </w:tabs>
      </w:pPr>
    </w:lvl>
    <w:lvl w:ilvl="8" w:tplc="A866CB68">
      <w:numFmt w:val="none"/>
      <w:lvlText w:val=""/>
      <w:lvlJc w:val="left"/>
      <w:pPr>
        <w:tabs>
          <w:tab w:val="num" w:pos="360"/>
        </w:tabs>
      </w:pPr>
    </w:lvl>
  </w:abstractNum>
  <w:abstractNum w:abstractNumId="4">
    <w:nsid w:val="08740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07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527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479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91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E3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02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648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61A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42B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B24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249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35B83"/>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46E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034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607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136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A7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C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DB6A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581B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
  </w:num>
  <w:num w:numId="4">
    <w:abstractNumId w:val="11"/>
  </w:num>
  <w:num w:numId="5">
    <w:abstractNumId w:val="1"/>
  </w:num>
  <w:num w:numId="6">
    <w:abstractNumId w:val="0"/>
  </w:num>
  <w:num w:numId="7">
    <w:abstractNumId w:val="7"/>
  </w:num>
  <w:num w:numId="8">
    <w:abstractNumId w:val="6"/>
  </w:num>
  <w:num w:numId="9">
    <w:abstractNumId w:val="23"/>
  </w:num>
  <w:num w:numId="10">
    <w:abstractNumId w:val="17"/>
  </w:num>
  <w:num w:numId="11">
    <w:abstractNumId w:val="21"/>
  </w:num>
  <w:num w:numId="12">
    <w:abstractNumId w:val="13"/>
  </w:num>
  <w:num w:numId="13">
    <w:abstractNumId w:val="5"/>
  </w:num>
  <w:num w:numId="14">
    <w:abstractNumId w:val="9"/>
  </w:num>
  <w:num w:numId="15">
    <w:abstractNumId w:val="19"/>
  </w:num>
  <w:num w:numId="16">
    <w:abstractNumId w:val="10"/>
  </w:num>
  <w:num w:numId="17">
    <w:abstractNumId w:val="8"/>
  </w:num>
  <w:num w:numId="18">
    <w:abstractNumId w:val="18"/>
  </w:num>
  <w:num w:numId="19">
    <w:abstractNumId w:val="15"/>
  </w:num>
  <w:num w:numId="20">
    <w:abstractNumId w:val="12"/>
  </w:num>
  <w:num w:numId="21">
    <w:abstractNumId w:val="24"/>
  </w:num>
  <w:num w:numId="22">
    <w:abstractNumId w:val="22"/>
  </w:num>
  <w:num w:numId="23">
    <w:abstractNumId w:val="4"/>
  </w:num>
  <w:num w:numId="24">
    <w:abstractNumId w:val="16"/>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58B5"/>
    <w:rsid w:val="00044C55"/>
    <w:rsid w:val="00061263"/>
    <w:rsid w:val="0008282C"/>
    <w:rsid w:val="000872CE"/>
    <w:rsid w:val="001725BB"/>
    <w:rsid w:val="001B3039"/>
    <w:rsid w:val="001C5246"/>
    <w:rsid w:val="001E32E4"/>
    <w:rsid w:val="00211622"/>
    <w:rsid w:val="00246A6D"/>
    <w:rsid w:val="00293123"/>
    <w:rsid w:val="00296FBF"/>
    <w:rsid w:val="002C4BA3"/>
    <w:rsid w:val="002C685B"/>
    <w:rsid w:val="002D2CA3"/>
    <w:rsid w:val="002D33B1"/>
    <w:rsid w:val="002D3591"/>
    <w:rsid w:val="002D592A"/>
    <w:rsid w:val="002F1A2C"/>
    <w:rsid w:val="002F79DD"/>
    <w:rsid w:val="0030240F"/>
    <w:rsid w:val="003139EA"/>
    <w:rsid w:val="003475F6"/>
    <w:rsid w:val="003514A0"/>
    <w:rsid w:val="003572F2"/>
    <w:rsid w:val="00396305"/>
    <w:rsid w:val="003965B4"/>
    <w:rsid w:val="00397DC4"/>
    <w:rsid w:val="003A5CDE"/>
    <w:rsid w:val="003B305C"/>
    <w:rsid w:val="003B659D"/>
    <w:rsid w:val="003D5FCA"/>
    <w:rsid w:val="003E30D9"/>
    <w:rsid w:val="004058BB"/>
    <w:rsid w:val="00412497"/>
    <w:rsid w:val="004221E3"/>
    <w:rsid w:val="00436395"/>
    <w:rsid w:val="00450E0C"/>
    <w:rsid w:val="004608F6"/>
    <w:rsid w:val="004803D0"/>
    <w:rsid w:val="0048384C"/>
    <w:rsid w:val="00494176"/>
    <w:rsid w:val="004C2BFD"/>
    <w:rsid w:val="004D7998"/>
    <w:rsid w:val="004E6AF9"/>
    <w:rsid w:val="004F188E"/>
    <w:rsid w:val="004F39C1"/>
    <w:rsid w:val="004F7E17"/>
    <w:rsid w:val="00507001"/>
    <w:rsid w:val="00523ADA"/>
    <w:rsid w:val="00532721"/>
    <w:rsid w:val="00546B87"/>
    <w:rsid w:val="0057596A"/>
    <w:rsid w:val="00580395"/>
    <w:rsid w:val="00596DC6"/>
    <w:rsid w:val="005A05CE"/>
    <w:rsid w:val="005A59C1"/>
    <w:rsid w:val="005C2A4F"/>
    <w:rsid w:val="005D5D39"/>
    <w:rsid w:val="00606A42"/>
    <w:rsid w:val="006271E1"/>
    <w:rsid w:val="00653AF6"/>
    <w:rsid w:val="00653F7E"/>
    <w:rsid w:val="0068536E"/>
    <w:rsid w:val="006965B4"/>
    <w:rsid w:val="006D2968"/>
    <w:rsid w:val="006D6836"/>
    <w:rsid w:val="006D7312"/>
    <w:rsid w:val="006E59E0"/>
    <w:rsid w:val="006E6C5E"/>
    <w:rsid w:val="00713BB7"/>
    <w:rsid w:val="00716B17"/>
    <w:rsid w:val="0072254C"/>
    <w:rsid w:val="0077108D"/>
    <w:rsid w:val="00775E7B"/>
    <w:rsid w:val="007C2FA1"/>
    <w:rsid w:val="007E3C4B"/>
    <w:rsid w:val="007E5197"/>
    <w:rsid w:val="0081121A"/>
    <w:rsid w:val="00874DE5"/>
    <w:rsid w:val="008E0136"/>
    <w:rsid w:val="008E02AC"/>
    <w:rsid w:val="008E6F5C"/>
    <w:rsid w:val="008F57A1"/>
    <w:rsid w:val="00901A36"/>
    <w:rsid w:val="0092519F"/>
    <w:rsid w:val="00933554"/>
    <w:rsid w:val="00955128"/>
    <w:rsid w:val="00955245"/>
    <w:rsid w:val="009652E7"/>
    <w:rsid w:val="00965507"/>
    <w:rsid w:val="00981489"/>
    <w:rsid w:val="00990819"/>
    <w:rsid w:val="00995B1D"/>
    <w:rsid w:val="009B66F6"/>
    <w:rsid w:val="00A128B4"/>
    <w:rsid w:val="00A50A9A"/>
    <w:rsid w:val="00A51FCB"/>
    <w:rsid w:val="00A90090"/>
    <w:rsid w:val="00AA584E"/>
    <w:rsid w:val="00AB538B"/>
    <w:rsid w:val="00AC09E4"/>
    <w:rsid w:val="00AD47C1"/>
    <w:rsid w:val="00AF0622"/>
    <w:rsid w:val="00AF5C86"/>
    <w:rsid w:val="00B46FC4"/>
    <w:rsid w:val="00B54BEF"/>
    <w:rsid w:val="00B73A5A"/>
    <w:rsid w:val="00BA638B"/>
    <w:rsid w:val="00BC3B6E"/>
    <w:rsid w:val="00BE7420"/>
    <w:rsid w:val="00C01AA6"/>
    <w:rsid w:val="00C02CE8"/>
    <w:rsid w:val="00C33D4E"/>
    <w:rsid w:val="00CA70F9"/>
    <w:rsid w:val="00CE7392"/>
    <w:rsid w:val="00D1720F"/>
    <w:rsid w:val="00D26CE7"/>
    <w:rsid w:val="00D43C9D"/>
    <w:rsid w:val="00D44CC5"/>
    <w:rsid w:val="00D63E81"/>
    <w:rsid w:val="00D80ADA"/>
    <w:rsid w:val="00D97FF1"/>
    <w:rsid w:val="00DB78BD"/>
    <w:rsid w:val="00DC5786"/>
    <w:rsid w:val="00DD59D4"/>
    <w:rsid w:val="00E031BD"/>
    <w:rsid w:val="00E039C3"/>
    <w:rsid w:val="00E23750"/>
    <w:rsid w:val="00E36E71"/>
    <w:rsid w:val="00E438A1"/>
    <w:rsid w:val="00E57ED9"/>
    <w:rsid w:val="00E61180"/>
    <w:rsid w:val="00E625A8"/>
    <w:rsid w:val="00EB0090"/>
    <w:rsid w:val="00EC4D6F"/>
    <w:rsid w:val="00F01E19"/>
    <w:rsid w:val="00F10472"/>
    <w:rsid w:val="00F43950"/>
    <w:rsid w:val="00FD6743"/>
    <w:rsid w:val="00FF1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4F39C1"/>
    <w:rPr>
      <w:color w:val="0000FF"/>
      <w:u w:val="single"/>
    </w:rPr>
  </w:style>
  <w:style w:type="paragraph" w:styleId="a4">
    <w:name w:val="List Paragraph"/>
    <w:basedOn w:val="a"/>
    <w:uiPriority w:val="34"/>
    <w:qFormat/>
    <w:rsid w:val="004E6AF9"/>
    <w:pPr>
      <w:ind w:left="720"/>
      <w:contextualSpacing/>
    </w:pPr>
  </w:style>
  <w:style w:type="paragraph" w:customStyle="1" w:styleId="ConsPlusNormal">
    <w:name w:val="ConsPlusNormal"/>
    <w:rsid w:val="00AF5C86"/>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uiPriority w:val="99"/>
    <w:rsid w:val="00981489"/>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normal">
    <w:name w:val="normal"/>
    <w:rsid w:val="00981489"/>
    <w:pPr>
      <w:spacing w:before="0" w:beforeAutospacing="0" w:after="0" w:afterAutospacing="0" w:line="276" w:lineRule="auto"/>
    </w:pPr>
    <w:rPr>
      <w:rFonts w:ascii="Arial" w:eastAsia="Arial" w:hAnsi="Arial" w:cs="Arial"/>
      <w:lang w:val="ru-RU" w:eastAsia="ru-RU"/>
    </w:rPr>
  </w:style>
  <w:style w:type="paragraph" w:styleId="a5">
    <w:name w:val="Balloon Text"/>
    <w:basedOn w:val="a"/>
    <w:link w:val="a6"/>
    <w:uiPriority w:val="99"/>
    <w:semiHidden/>
    <w:unhideWhenUsed/>
    <w:rsid w:val="00296FB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296FBF"/>
    <w:rPr>
      <w:rFonts w:ascii="Tahoma" w:hAnsi="Tahoma" w:cs="Tahoma"/>
      <w:sz w:val="16"/>
      <w:szCs w:val="16"/>
    </w:rPr>
  </w:style>
  <w:style w:type="paragraph" w:styleId="a7">
    <w:name w:val="No Spacing"/>
    <w:uiPriority w:val="1"/>
    <w:qFormat/>
    <w:rsid w:val="00296FBF"/>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86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592C886503F1204E1950221D9265AF97CE2858B0254457449E8BCE2CB7BD6F180BADF49FDCB58Br9pCM" TargetMode="External"/><Relationship Id="rId21" Type="http://schemas.openxmlformats.org/officeDocument/2006/relationships/hyperlink" Target="consultantplus://offline/ref=0D592C886503F1204E1950221D9265AF97C72B5DB7214457449E8BCE2CB7BD6F180BADF49FD9B58Br9pAM" TargetMode="External"/><Relationship Id="rId42" Type="http://schemas.openxmlformats.org/officeDocument/2006/relationships/hyperlink" Target="consultantplus://offline/ref=0D592C886503F1204E1950221D9265AF97C72B5DB4294457449E8BCE2CB7BD6F180BADF49FD9B585r9pAM" TargetMode="External"/><Relationship Id="rId47" Type="http://schemas.openxmlformats.org/officeDocument/2006/relationships/hyperlink" Target="consultantplus://offline/ref=0D592C886503F1204E1950221D9265AF97CE2858B0254457449E8BCE2CB7BD6F180BADF49FDBB087r9pEM" TargetMode="External"/><Relationship Id="rId63" Type="http://schemas.openxmlformats.org/officeDocument/2006/relationships/hyperlink" Target="http://web-arm.actiondigital.ru/" TargetMode="External"/><Relationship Id="rId68" Type="http://schemas.openxmlformats.org/officeDocument/2006/relationships/hyperlink" Target="consultantplus://offline/ref=0D592C886503F1204E1950221D9265AF97CE2858B0254457449E8BCE2CB7BD6F180BADF49FDBB68Br9pDM" TargetMode="External"/><Relationship Id="rId84" Type="http://schemas.openxmlformats.org/officeDocument/2006/relationships/hyperlink" Target="consultantplus://offline/ref=0D592C886503F1204E1950221D9265AF97CE2858B0254457449E8BCE2CB7BD6F180BADF49FD9B68Ar9pCM" TargetMode="External"/><Relationship Id="rId89" Type="http://schemas.openxmlformats.org/officeDocument/2006/relationships/hyperlink" Target="consultantplus://offline/ref=0D592C886503F1204E1950221D9265AF97CE2D5BBD284457449E8BCE2CB7BD6F180BADF49FD9BD83r9pEM" TargetMode="External"/><Relationship Id="rId112" Type="http://schemas.openxmlformats.org/officeDocument/2006/relationships/hyperlink" Target="consultantplus://offline/ref=0D592C886503F1204E1950221D9265AF97CE2D5BBD284457449E8BCE2CB7BD6F180BADF69CrDpBM" TargetMode="External"/><Relationship Id="rId133" Type="http://schemas.openxmlformats.org/officeDocument/2006/relationships/hyperlink" Target="consultantplus://offline/ref=0D592C886503F1204E1950221D9265AF97C72B5DB7204457449E8BCE2CB7BD6F180BADF49FD9B581r9pAM" TargetMode="External"/><Relationship Id="rId138" Type="http://schemas.openxmlformats.org/officeDocument/2006/relationships/hyperlink" Target="consultantplus://offline/ref=0D592C886503F1204E1950221D9265AF97CE2858B0254457449E8BCE2CB7BD6F180BADF49FDBB684r9p8M" TargetMode="External"/><Relationship Id="rId154" Type="http://schemas.openxmlformats.org/officeDocument/2006/relationships/hyperlink" Target="https://normativ.kontur.ru/document?moduleid=1&amp;documentid=241496" TargetMode="External"/><Relationship Id="rId159" Type="http://schemas.openxmlformats.org/officeDocument/2006/relationships/hyperlink" Target="consultantplus://offline/ref=0D592C886503F1204E1950221D9265AF97CE2858B0254457449E8BCE2CB7BD6F180BADF49FD9BC87r9pCM" TargetMode="External"/><Relationship Id="rId175" Type="http://schemas.openxmlformats.org/officeDocument/2006/relationships/hyperlink" Target="consultantplus://offline/ref=0D592C886503F1204E1950221D9265AF97CE2858B0254457449E8BCE2CB7BD6F180BADFCr9pAM" TargetMode="External"/><Relationship Id="rId170" Type="http://schemas.openxmlformats.org/officeDocument/2006/relationships/hyperlink" Target="consultantplus://offline/ref=0D592C886503F1204E1950221D9265AF97CE2858B0254457449E8BCE2CB7BD6F180BADF49FD9B086r9pAM" TargetMode="External"/><Relationship Id="rId191" Type="http://schemas.openxmlformats.org/officeDocument/2006/relationships/fontTable" Target="fontTable.xml"/><Relationship Id="rId16" Type="http://schemas.openxmlformats.org/officeDocument/2006/relationships/hyperlink" Target="consultantplus://offline/ref=0D592C886503F1204E1950221D9265AF97C72B5DB7214457449E8BCE2CB7BD6F180BADF49FD9B58Br9p9M" TargetMode="External"/><Relationship Id="rId107" Type="http://schemas.openxmlformats.org/officeDocument/2006/relationships/hyperlink" Target="consultantplus://offline/ref=0D592C886503F1204E1950221D9265AF97CE2D5BBD284457449E8BCE2CB7BD6F180BADF49FD9B183r9p4M" TargetMode="External"/><Relationship Id="rId11" Type="http://schemas.openxmlformats.org/officeDocument/2006/relationships/hyperlink" Target="consultantplus://offline/ref=0D592C886503F1204E1950221D9265AF97CE2D5BBD284457449E8BCE2CB7BD6F180BADF49ErDpFM" TargetMode="External"/><Relationship Id="rId32" Type="http://schemas.openxmlformats.org/officeDocument/2006/relationships/hyperlink" Target="consultantplus://offline/ref=0D592C886503F1204E1950221D9265AF97C72B5DB7214457449E8BCE2CB7BD6F180BADF49FD9B58Br9pFM" TargetMode="External"/><Relationship Id="rId37" Type="http://schemas.openxmlformats.org/officeDocument/2006/relationships/hyperlink" Target="consultantplus://offline/ref=0D592C886503F1204E1950221D9265AF97C72B5DB4294457449E8BCE2CB7BD6F180BADF49FD9B485r9pBM" TargetMode="External"/><Relationship Id="rId53" Type="http://schemas.openxmlformats.org/officeDocument/2006/relationships/hyperlink" Target="consultantplus://offline/ref=0D592C886503F1204E1950221D9265AF97CE2D5BBD284457449E8BCE2CB7BD6F180BADF49FD9B183r9p5M" TargetMode="External"/><Relationship Id="rId58" Type="http://schemas.openxmlformats.org/officeDocument/2006/relationships/hyperlink" Target="consultantplus://offline/ref=0D592C886503F1204E1950221D9265AF97CE2D5BBD284457449E8BCE2CB7BD6F180BADF49FD9B183r9p4M" TargetMode="External"/><Relationship Id="rId74" Type="http://schemas.openxmlformats.org/officeDocument/2006/relationships/hyperlink" Target="consultantplus://offline/ref=0D592C886503F1204E1950221D9265AF97C72B5DB7214457449E8BCE2CB7BD6F180BADF49FD9B481r9pAM" TargetMode="External"/><Relationship Id="rId79" Type="http://schemas.openxmlformats.org/officeDocument/2006/relationships/hyperlink" Target="consultantplus://offline/ref=0D592C886503F1204E1950221D9265AF97CE2858B0254457449E8BCE2CB7BD6F180BADF49FD9B68Ar9pCM" TargetMode="External"/><Relationship Id="rId102" Type="http://schemas.openxmlformats.org/officeDocument/2006/relationships/hyperlink" Target="https://www.gosfinansy.ru/" TargetMode="External"/><Relationship Id="rId123" Type="http://schemas.openxmlformats.org/officeDocument/2006/relationships/hyperlink" Target="consultantplus://offline/ref=0D592C886503F1204E1950221D9265AF97C42D59B4294457449E8BCE2CB7BD6F180BADF49FDBBC85r9pDM" TargetMode="External"/><Relationship Id="rId128" Type="http://schemas.openxmlformats.org/officeDocument/2006/relationships/hyperlink" Target="consultantplus://offline/ref=0D592C886503F1204E1950221D9265AF97C42D59B4294457449E8BCE2CB7BD6F180BADF69CDArBp0M" TargetMode="External"/><Relationship Id="rId144" Type="http://schemas.openxmlformats.org/officeDocument/2006/relationships/hyperlink" Target="https://login.consultant.ru/link/?req=doc&amp;base=RZR&amp;n=364484&amp;date=14.12.2020&amp;dst=10666&amp;fld=134" TargetMode="External"/><Relationship Id="rId149" Type="http://schemas.openxmlformats.org/officeDocument/2006/relationships/hyperlink" Target="https://login.consultant.ru/link/?req=doc;base=RZB;n=301659;fld=134;dst=191" TargetMode="External"/><Relationship Id="rId5" Type="http://schemas.openxmlformats.org/officeDocument/2006/relationships/webSettings" Target="webSettings.xml"/><Relationship Id="rId90" Type="http://schemas.openxmlformats.org/officeDocument/2006/relationships/hyperlink" Target="consultantplus://offline/ref=0D592C886503F1204E1950221D9265AF97CE2D5BBD284457449E8BCE2CB7BD6F180BADF49FD9BD83r9pBM" TargetMode="External"/><Relationship Id="rId95" Type="http://schemas.openxmlformats.org/officeDocument/2006/relationships/hyperlink" Target="consultantplus://offline/ref=0D592C886503F1204E1950221D9265AF97CE2D5BBD284457449E8BCE2CB7BD6F180BADF49FD9B183r9p4M" TargetMode="External"/><Relationship Id="rId160" Type="http://schemas.openxmlformats.org/officeDocument/2006/relationships/hyperlink" Target="consultantplus://offline/ref=0D592C886503F1204E1950221D9265AF97CE2858B0254457449E8BCE2CB7BD6F180BADF49FDBB78Ar9pFM" TargetMode="External"/><Relationship Id="rId165" Type="http://schemas.openxmlformats.org/officeDocument/2006/relationships/hyperlink" Target="consultantplus://offline/ref=0D592C886503F1204E1950221D9265AF97CE2858B0254457449E8BCE2CB7BD6F180BADF49FD8B58Br9pBM" TargetMode="External"/><Relationship Id="rId181" Type="http://schemas.openxmlformats.org/officeDocument/2006/relationships/hyperlink" Target="consultantplus://offline/ref=0D592C886503F1204E1950221D9265AF97CE2858B0254457449E8BCE2CB7BD6F180BADF49FDBB580r9pCM" TargetMode="External"/><Relationship Id="rId186" Type="http://schemas.openxmlformats.org/officeDocument/2006/relationships/hyperlink" Target="consultantplus://offline/ref=0D592C886503F1204E1950221D9265AF97CE2858B0254457449E8BCE2CB7BD6F180BADF49FDBB580r9pCM" TargetMode="External"/><Relationship Id="rId22" Type="http://schemas.openxmlformats.org/officeDocument/2006/relationships/hyperlink" Target="consultantplus://offline/ref=0D592C886503F1204E1950221D9265AF97CE2D5BBD284457449E8BCE2CB7BD6F180BADF49BrDpBM" TargetMode="External"/><Relationship Id="rId27" Type="http://schemas.openxmlformats.org/officeDocument/2006/relationships/hyperlink" Target="consultantplus://offline/ref=0D592C886503F1204E1950221D9265AF97CE2B55B2264457449E8BCE2CB7BD6F180BADF49FD9B483r9pCM" TargetMode="External"/><Relationship Id="rId43" Type="http://schemas.openxmlformats.org/officeDocument/2006/relationships/hyperlink" Target="consultantplus://offline/ref=0D592C886503F1204E1950221D9265AF97C72B5DB4294457449E8BCE2CB7BD6F180BADF49FD9B585r9pAM" TargetMode="External"/><Relationship Id="rId48" Type="http://schemas.openxmlformats.org/officeDocument/2006/relationships/hyperlink" Target="consultantplus://offline/ref=0D592C886503F1204E1950221D9265AF97CE2D5BBD284457449E8BCE2CB7BD6F180BADF49FD9B183r9p5M" TargetMode="External"/><Relationship Id="rId64" Type="http://schemas.openxmlformats.org/officeDocument/2006/relationships/hyperlink" Target="http://web-arm.actiondigital.ru/" TargetMode="External"/><Relationship Id="rId69" Type="http://schemas.openxmlformats.org/officeDocument/2006/relationships/hyperlink" Target="consultantplus://offline/ref=0D592C886503F1204E1950221D9265AF97C72B5DB7214457449E8BCE2CB7BD6F180BADF49FD9B481r9pAM" TargetMode="External"/><Relationship Id="rId113" Type="http://schemas.openxmlformats.org/officeDocument/2006/relationships/hyperlink" Target="consultantplus://offline/ref=0D592C886503F1204E1950221D9265AF97C42D59B4294457449E8BCE2CB7BD6F180BADF497DFrBp6M" TargetMode="External"/><Relationship Id="rId118" Type="http://schemas.openxmlformats.org/officeDocument/2006/relationships/hyperlink" Target="consultantplus://offline/ref=0D592C886503F1204E1950221D9265AF97CE2D5BBD284457449E8BCE2CB7BD6F180BADF49FD8B385r9p4M" TargetMode="External"/><Relationship Id="rId134" Type="http://schemas.openxmlformats.org/officeDocument/2006/relationships/hyperlink" Target="consultantplus://offline/ref=0D592C886503F1204E1950221D9265AF97C72B5DB7204457449E8BCE2CB7BD6F180BADF49FD9B58Ar9pEM" TargetMode="External"/><Relationship Id="rId139" Type="http://schemas.openxmlformats.org/officeDocument/2006/relationships/hyperlink" Target="consultantplus://offline/ref=0D592C886503F1204E1950221D9265AF97C72B5DB7204457449E8BCE2CB7BD6F180BADF49FD9B584r9pAM" TargetMode="External"/><Relationship Id="rId80" Type="http://schemas.openxmlformats.org/officeDocument/2006/relationships/hyperlink" Target="consultantplus://offline/ref=0D592C886503F1204E1950221D9265AF97CE2858B0254457449E8BCE2CB7BD6F180BADF49FD9B185r9p9M" TargetMode="External"/><Relationship Id="rId85" Type="http://schemas.openxmlformats.org/officeDocument/2006/relationships/hyperlink" Target="consultantplus://offline/ref=0D592C886503F1204E1950221D9265AF97CE2858B0254457449E8BCE2CB7BD6F180BADF49FD9B185r9p9M" TargetMode="External"/><Relationship Id="rId150" Type="http://schemas.openxmlformats.org/officeDocument/2006/relationships/hyperlink" Target="https://login.consultant.ru/link/?req=doc;base=RZB;n=301659;fld=134;dst=11763" TargetMode="External"/><Relationship Id="rId155" Type="http://schemas.openxmlformats.org/officeDocument/2006/relationships/hyperlink" Target="https://normativ.kontur.ru/document?moduleid=1&amp;documentid=241496" TargetMode="External"/><Relationship Id="rId171" Type="http://schemas.openxmlformats.org/officeDocument/2006/relationships/hyperlink" Target="consultantplus://offline/ref=0D592C886503F1204E1950221D9265AF97CE2858B0254457449E8BCE2CB7BD6F180BADF49FD8B683r9p9M" TargetMode="External"/><Relationship Id="rId176" Type="http://schemas.openxmlformats.org/officeDocument/2006/relationships/hyperlink" Target="consultantplus://offline/ref=0D592C886503F1204E1950221D9265AF97CE2858B0254457449E8BCE2CB7BD6F180BADF49FDBB68Br9pDM" TargetMode="External"/><Relationship Id="rId192" Type="http://schemas.openxmlformats.org/officeDocument/2006/relationships/theme" Target="theme/theme1.xml"/><Relationship Id="rId201" Type="http://schemas.microsoft.com/office/2007/relationships/stylesWithEffects" Target="stylesWithEffects.xml"/><Relationship Id="rId12" Type="http://schemas.openxmlformats.org/officeDocument/2006/relationships/hyperlink" Target="consultantplus://offline/ref=0D592C886503F1204E1950221D9265AF97CE2D5BBD284457449E8BCE2CB7BD6F180BADF49FD9B180r9pCM" TargetMode="External"/><Relationship Id="rId17" Type="http://schemas.openxmlformats.org/officeDocument/2006/relationships/hyperlink" Target="consultantplus://offline/ref=0D592C886503F1204E1950221D9265AF97C72B5DB7214457449E8BCE2CB7BD6F180BADF49FD9B58Br9pAM" TargetMode="External"/><Relationship Id="rId33" Type="http://schemas.openxmlformats.org/officeDocument/2006/relationships/hyperlink" Target="consultantplus://offline/ref=0D592C886503F1204E1950221D9265AF97CE2D5BBD284457449E8BCE2CB7BD6F180BADF697rDpDM" TargetMode="External"/><Relationship Id="rId38" Type="http://schemas.openxmlformats.org/officeDocument/2006/relationships/hyperlink" Target="consultantplus://offline/ref=0D592C886503F1204E1950221D9265AF97C72B5DB7214457449E8BCE2CB7BD6F180BADF49FD9B481r9pAM" TargetMode="External"/><Relationship Id="rId59" Type="http://schemas.openxmlformats.org/officeDocument/2006/relationships/hyperlink" Target="consultantplus://offline/ref=0D592C886503F1204E1950221D9265AF97C72B5DB4294457449E8BCE2CB7BD6F180BADF49FD9B480r9pCM" TargetMode="External"/><Relationship Id="rId103" Type="http://schemas.openxmlformats.org/officeDocument/2006/relationships/hyperlink" Target="https://www.gosfinansy.ru/" TargetMode="External"/><Relationship Id="rId108" Type="http://schemas.openxmlformats.org/officeDocument/2006/relationships/hyperlink" Target="consultantplus://offline/ref=0D592C886503F1204E1950221D9265AF97CE2D5BBD284457449E8BCE2CB7BD6F180BADF69DrDpFM" TargetMode="External"/><Relationship Id="rId124" Type="http://schemas.openxmlformats.org/officeDocument/2006/relationships/hyperlink" Target="consultantplus://offline/ref=0D592C886503F1204E1950221D9265AF97CE2D5BBD284457449E8BCE2CB7BD6F180BADF49FD9B183r9pCM" TargetMode="External"/><Relationship Id="rId129" Type="http://schemas.openxmlformats.org/officeDocument/2006/relationships/hyperlink" Target="consultantplus://offline/ref=0D592C886503F1204E1950221D9265AF97CE2D5BBD284457449E8BCE2CB7BD6F180BADF49FD8BD82r9p9M" TargetMode="External"/><Relationship Id="rId54" Type="http://schemas.openxmlformats.org/officeDocument/2006/relationships/hyperlink" Target="consultantplus://offline/ref=0D592C886503F1204E1950221D9265AF97CE2858B0254457449E8BCE2CB7BD6F180BADF49FD9B484r9pEM" TargetMode="External"/><Relationship Id="rId70" Type="http://schemas.openxmlformats.org/officeDocument/2006/relationships/hyperlink" Target="consultantplus://offline/ref=0D592C886503F1204E1950221D9265AF97C72B5DB7214457449E8BCE2CB7BD6F180BADF49FD9B486r9pDM" TargetMode="External"/><Relationship Id="rId75" Type="http://schemas.openxmlformats.org/officeDocument/2006/relationships/hyperlink" Target="consultantplus://offline/ref=0D592C886503F1204E1950221D9265AF97C72B5DB7214457449E8BCE2CB7BD6F180BADF49FD9B486r9pDM" TargetMode="External"/><Relationship Id="rId91" Type="http://schemas.openxmlformats.org/officeDocument/2006/relationships/hyperlink" Target="consultantplus://offline/ref=0D592C886503F1204E1950221D9265AF97C72B5DB7214457449E8BCE2CB7BD6F180BADF49FD9B481r9pAM" TargetMode="External"/><Relationship Id="rId96" Type="http://schemas.openxmlformats.org/officeDocument/2006/relationships/hyperlink" Target="consultantplus://offline/ref=0D592C886503F1204E1950221D9265AF94CE295EBC204457449E8BCE2CB7BD6F180BADF49FDBB683r9pBM" TargetMode="External"/><Relationship Id="rId140" Type="http://schemas.openxmlformats.org/officeDocument/2006/relationships/hyperlink" Target="consultantplus://offline/ref=0D592C886503F1204E1950221D9265AF97C72B5DB7204457449E8BCE2CB7BD6F180BADF49FD9B58Br9pAM" TargetMode="External"/><Relationship Id="rId145" Type="http://schemas.openxmlformats.org/officeDocument/2006/relationships/hyperlink" Target="https://login.consultant.ru/link/?req=doc;base=RZB;n=304194;fld=134;dst=4006" TargetMode="External"/><Relationship Id="rId161" Type="http://schemas.openxmlformats.org/officeDocument/2006/relationships/hyperlink" Target="consultantplus://offline/ref=0D592C886503F1204E1950221D9265AF97C6255BB3214457449E8BCE2CB7BD6F180BADrFp4M" TargetMode="External"/><Relationship Id="rId166" Type="http://schemas.openxmlformats.org/officeDocument/2006/relationships/hyperlink" Target="consultantplus://offline/ref=0D592C886503F1204E1950221D9265AF97CE2858B0254457449E8BCE2CB7BD6F180BADF49FD8B48Ar9pFM" TargetMode="External"/><Relationship Id="rId182" Type="http://schemas.openxmlformats.org/officeDocument/2006/relationships/hyperlink" Target="consultantplus://offline/ref=0D592C886503F1204E1950221D9265AF97CE2858B0254457449E8BCE2CB7BD6F180BADF49FDBB580r9pCM" TargetMode="External"/><Relationship Id="rId187" Type="http://schemas.openxmlformats.org/officeDocument/2006/relationships/hyperlink" Target="consultantplus://offline/ref=0D592C886503F1204E1950221D9265AF97CE2858B0254457449E8BCE2CB7BD6F180BADF49FDBB580r9pCM"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consultantplus://offline/ref=0D592C886503F1204E1950221D9265AF97CE2D5BBD284457449E8BCE2CB7BD6F180BADF49ArDpBM" TargetMode="External"/><Relationship Id="rId28" Type="http://schemas.openxmlformats.org/officeDocument/2006/relationships/hyperlink" Target="consultantplus://offline/ref=0D592C886503F1204E1950221D9265AF97C72B5DB7214457449E8BCE2CB7BD6F180BADF49FD9B783r9pFM" TargetMode="External"/><Relationship Id="rId49" Type="http://schemas.openxmlformats.org/officeDocument/2006/relationships/hyperlink" Target="consultantplus://offline/ref=0D592C886503F1204E1950221D9265AF97C72B5DB4294457449E8BCE2CB7BD6F180BADF49FD9B480r9pCM" TargetMode="External"/><Relationship Id="rId114" Type="http://schemas.openxmlformats.org/officeDocument/2006/relationships/hyperlink" Target="consultantplus://offline/ref=0D592C886503F1204E1950221D9265AF97CE2D5BBD284457449E8BCE2CB7BD6F180BADF49FD8B386r9pCM" TargetMode="External"/><Relationship Id="rId119" Type="http://schemas.openxmlformats.org/officeDocument/2006/relationships/hyperlink" Target="consultantplus://offline/ref=0D592C886503F1204E1950221D9265AF97CE2D5BBD284457449E8BCE2CB7BD6F180BADF69BrDp8M" TargetMode="External"/><Relationship Id="rId44" Type="http://schemas.openxmlformats.org/officeDocument/2006/relationships/hyperlink" Target="consultantplus://offline/ref=0D592C886503F1204E1950221D9265AF97CE2D5BBD284457449E8BCE2CB7BD6F180BADF49FD9B183r9p4M" TargetMode="External"/><Relationship Id="rId60" Type="http://schemas.openxmlformats.org/officeDocument/2006/relationships/hyperlink" Target="consultantplus://offline/ref=0D592C886503F1204E1950221D9265AF97CE2D5BBD284457449E8BCE2CB7BD6F180BADF49FD9B183r9p4M" TargetMode="External"/><Relationship Id="rId65" Type="http://schemas.openxmlformats.org/officeDocument/2006/relationships/hyperlink" Target="consultantplus://offline/ref=0D592C886503F1204E1950221D9265AF97CE2D5BBD284457449E8BCE2CB7BD6F180BADF09FrDp8M" TargetMode="External"/><Relationship Id="rId81" Type="http://schemas.openxmlformats.org/officeDocument/2006/relationships/hyperlink" Target="consultantplus://offline/ref=0D592C886503F1204E1950221D9265AF97C72B5DB7214457449E8BCE2CB7BD6F180BADF49FD9B481r9pAM" TargetMode="External"/><Relationship Id="rId86" Type="http://schemas.openxmlformats.org/officeDocument/2006/relationships/hyperlink" Target="consultantplus://offline/ref=0D592C886503F1204E1950221D9265AF97CE2E5BB5244457449E8BCE2CB7BD6F180BADF49FDFB380r9p9M" TargetMode="External"/><Relationship Id="rId130" Type="http://schemas.openxmlformats.org/officeDocument/2006/relationships/hyperlink" Target="consultantplus://offline/ref=0D592C886503F1204E1950221D9265AF97CE2D5BBD284457449E8BCE2CB7BD6F180BADF49FD9B183r9p4M" TargetMode="External"/><Relationship Id="rId135" Type="http://schemas.openxmlformats.org/officeDocument/2006/relationships/hyperlink" Target="consultantplus://offline/ref=0D592C886503F1204E1950221D9265AF97C72B5DB7204457449E8BCE2CB7BD6F180BADF49FD9B587r9p8M" TargetMode="External"/><Relationship Id="rId151" Type="http://schemas.openxmlformats.org/officeDocument/2006/relationships/hyperlink" Target="https://login.consultant.ru/link/?req=doc;base=RZB;n=301659;fld=134;dst=8466" TargetMode="External"/><Relationship Id="rId156" Type="http://schemas.openxmlformats.org/officeDocument/2006/relationships/hyperlink" Target="https://normativ.kontur.ru/document?moduleid=1&amp;documentid=253506" TargetMode="External"/><Relationship Id="rId177" Type="http://schemas.openxmlformats.org/officeDocument/2006/relationships/hyperlink" Target="consultantplus://offline/ref=0D592C886503F1204E1950221D9265AF97CE2858B0254457449E8BCE2CB7BD6F180BADFCr9pAM" TargetMode="External"/><Relationship Id="rId172" Type="http://schemas.openxmlformats.org/officeDocument/2006/relationships/hyperlink" Target="consultantplus://offline/ref=0D592C886503F1204E1950221D9265AF97C72B5DB7214457449E8BCE2CB7BD6F180BADF49FD9B783r9pEM" TargetMode="External"/><Relationship Id="rId13" Type="http://schemas.openxmlformats.org/officeDocument/2006/relationships/hyperlink" Target="consultantplus://offline/ref=0D592C886503F1204E1950221D9265AF97CE2D5BBD284457449E8BCE2CB7BD6F180BADF49DrDp8M" TargetMode="External"/><Relationship Id="rId18" Type="http://schemas.openxmlformats.org/officeDocument/2006/relationships/hyperlink" Target="consultantplus://offline/ref=0D592C886503F1204E1950221D9265AF97CE2D5BBD284457449E8BCE2CB7BD6F180BADF49FD9B183r9p4M" TargetMode="External"/><Relationship Id="rId39" Type="http://schemas.openxmlformats.org/officeDocument/2006/relationships/hyperlink" Target="consultantplus://offline/ref=0D592C886503F1204E1950221D9265AF97C72B5DB7214457449E8BCE2CB7BD6F180BADF49FD9B486r9pDM" TargetMode="External"/><Relationship Id="rId109" Type="http://schemas.openxmlformats.org/officeDocument/2006/relationships/hyperlink" Target="consultantplus://offline/ref=0D592C886503F1204E1950221D9265AF97CE2D5BBD284457449E8BCE2CB7BD6F180BADF49FD9B183r9p4M" TargetMode="External"/><Relationship Id="rId34" Type="http://schemas.openxmlformats.org/officeDocument/2006/relationships/hyperlink" Target="https://normativ.kontur.ru/document?moduleId=1&amp;documentId=269935&amp;promocode=0957" TargetMode="External"/><Relationship Id="rId50" Type="http://schemas.openxmlformats.org/officeDocument/2006/relationships/hyperlink" Target="consultantplus://offline/ref=0D592C886503F1204E1950221D9265AF97C72B5DB4294457449E8BCE2CB7BD6F180BADF49FD9B486r9pDM" TargetMode="External"/><Relationship Id="rId55" Type="http://schemas.openxmlformats.org/officeDocument/2006/relationships/hyperlink" Target="consultantplus://offline/ref=0D592C886503F1204E1950221D9265AF97CE2858B0254457449E8BCE2CB7BD6F180BADF49FDCB781r9p8M" TargetMode="External"/><Relationship Id="rId76" Type="http://schemas.openxmlformats.org/officeDocument/2006/relationships/hyperlink" Target="consultantplus://offline/ref=0D592C886503F1204E1950221D9265AF97CE2E5BB5244457449E8BCE2CB7BD6F180BADF49FDFB380r9p9M" TargetMode="External"/><Relationship Id="rId97" Type="http://schemas.openxmlformats.org/officeDocument/2006/relationships/hyperlink" Target="consultantplus://offline/ref=0D592C886503F1204E1950221D9265AF97C72B5DB7214457449E8BCE2CB7BD6F180BADF49FD9B480r9pAM" TargetMode="External"/><Relationship Id="rId104" Type="http://schemas.openxmlformats.org/officeDocument/2006/relationships/hyperlink" Target="https://www.gosfinansy.ru/" TargetMode="External"/><Relationship Id="rId120" Type="http://schemas.openxmlformats.org/officeDocument/2006/relationships/hyperlink" Target="consultantplus://offline/ref=0D592C886503F1204E1950221D9265AF97CE2D5BBD284457449E8BCE2CB7BD6F180BADF49FD8B282r9pAM" TargetMode="External"/><Relationship Id="rId125" Type="http://schemas.openxmlformats.org/officeDocument/2006/relationships/hyperlink" Target="consultantplus://offline/ref=0D592C886503F1204E1950221D9265AF97CE2D5BBD284457449E8BCE2CB7BD6F180BADF49FD8BD82r9pEM" TargetMode="External"/><Relationship Id="rId141" Type="http://schemas.openxmlformats.org/officeDocument/2006/relationships/hyperlink" Target="consultantplus://offline/ref=0D592C886503F1204E1950221D9265AF97C72B5DB7204457449E8BCE2CB7BD6F180BADF49FD9B58Br9pBM" TargetMode="External"/><Relationship Id="rId146" Type="http://schemas.openxmlformats.org/officeDocument/2006/relationships/hyperlink" Target="https://login.consultant.ru/link/?req=doc;base=RZB;n=304194;fld=134;dst=4010" TargetMode="External"/><Relationship Id="rId167" Type="http://schemas.openxmlformats.org/officeDocument/2006/relationships/hyperlink" Target="consultantplus://offline/ref=0D592C886503F1204E1950221D9265AF97CE2858B0254457449E8BCE2CB7BD6F180BADF49FD9B484r9pEM" TargetMode="External"/><Relationship Id="rId188" Type="http://schemas.openxmlformats.org/officeDocument/2006/relationships/hyperlink" Target="consultantplus://offline/ref=0D592C886503F1204E1950221D9265AF97CE2858B0254457449E8BCE2CB7BD6F180BADF49FDBB580r9pCM" TargetMode="External"/><Relationship Id="rId7" Type="http://schemas.openxmlformats.org/officeDocument/2006/relationships/hyperlink" Target="consultantplus://offline/ref=0D592C886503F1204E1950221D9265AF97CE2858B0254457449E8BCE2CB7BD6F180BADF49FD9B484r9pDM" TargetMode="External"/><Relationship Id="rId71" Type="http://schemas.openxmlformats.org/officeDocument/2006/relationships/hyperlink" Target="consultantplus://offline/ref=0D592C886503F1204E1950221D9265AF97CE2E5BB5244457449E8BCE2CB7BD6F180BADF49FDFB380r9p9M" TargetMode="External"/><Relationship Id="rId92" Type="http://schemas.openxmlformats.org/officeDocument/2006/relationships/hyperlink" Target="consultantplus://offline/ref=0D592C886503F1204E1950221D9265AF97C72B5DB7214457449E8BCE2CB7BD6F180BADF49FD9B481r9p4M" TargetMode="External"/><Relationship Id="rId162" Type="http://schemas.openxmlformats.org/officeDocument/2006/relationships/hyperlink" Target="consultantplus://offline/ref=0D592C886503F1204E1950221D9265AF97CE2858B0254457449E8BCE2CB7BD6F180BADF49FD9B682r9pCM" TargetMode="External"/><Relationship Id="rId183" Type="http://schemas.openxmlformats.org/officeDocument/2006/relationships/hyperlink" Target="consultantplus://offline/ref=0D592C886503F1204E1950221D9265AF97CE2858B0254457449E8BCE2CB7BD6F180BADF49FDBB580r9pCM" TargetMode="External"/><Relationship Id="rId2" Type="http://schemas.openxmlformats.org/officeDocument/2006/relationships/numbering" Target="numbering.xml"/><Relationship Id="rId29" Type="http://schemas.openxmlformats.org/officeDocument/2006/relationships/hyperlink" Target="consultantplus://offline/ref=0D592C886503F1204E1950221D9265AF94C62A55B2204457449E8BCE2CB7BD6F180BADF49FD9B580r9p4M" TargetMode="External"/><Relationship Id="rId24" Type="http://schemas.openxmlformats.org/officeDocument/2006/relationships/hyperlink" Target="consultantplus://offline/ref=0D592C886503F1204E1950221D9265AF97CE2D5BBD284457449E8BCE2CB7BD6F180BADF49FD9B183r9p4M" TargetMode="External"/><Relationship Id="rId40" Type="http://schemas.openxmlformats.org/officeDocument/2006/relationships/hyperlink" Target="consultantplus://offline/ref=0D592C886503F1204E1950221D9265AF97CE2D5BBD284457449E8BCE2CB7BD6F180BADF498rDpBM" TargetMode="External"/><Relationship Id="rId45" Type="http://schemas.openxmlformats.org/officeDocument/2006/relationships/hyperlink" Target="consultantplus://offline/ref=0D592C886503F1204E1950221D9265AF97CE2D5BBD284457449E8BCE2CB7BD6F180BADF49FD9B085r9pCM" TargetMode="External"/><Relationship Id="rId66" Type="http://schemas.openxmlformats.org/officeDocument/2006/relationships/hyperlink" Target="consultantplus://offline/ref=0D592C886503F1204E1950221D9265AF97CE2D5BBD284457449E8BCE2CB7BD6F180BADF09FrDp8M" TargetMode="External"/><Relationship Id="rId87" Type="http://schemas.openxmlformats.org/officeDocument/2006/relationships/hyperlink" Target="consultantplus://offline/ref=0D592C886503F1204E1950221D9265AF97CE2D5BBD284457449E8BCE2CB7BD6F180BADF49FD9BC84r9pEM" TargetMode="External"/><Relationship Id="rId110" Type="http://schemas.openxmlformats.org/officeDocument/2006/relationships/hyperlink" Target="consultantplus://offline/ref=0D592C886503F1204E1950221D9265AF97CE2D5BBD284457449E8BCE2CB7BD6F180BADF49FD9B183r9p4M" TargetMode="External"/><Relationship Id="rId115" Type="http://schemas.openxmlformats.org/officeDocument/2006/relationships/hyperlink" Target="consultantplus://offline/ref=0D592C886503F1204E1950221D9265AF97CE2D5BBD284457449E8BCE2CB7BD6F180BADF49FD9B183r9p4M" TargetMode="External"/><Relationship Id="rId131" Type="http://schemas.openxmlformats.org/officeDocument/2006/relationships/hyperlink" Target="consultantplus://offline/ref=0D592C886503F1204E1950221D9265AF97C72B5DB7204457449E8BCE2CB7BD6F180BADF49FD9B580r9pBM" TargetMode="External"/><Relationship Id="rId136" Type="http://schemas.openxmlformats.org/officeDocument/2006/relationships/hyperlink" Target="consultantplus://offline/ref=0D592C886503F1204E1950221D9265AF97C72B5DB7204457449E8BCE2CB7BD6F180BADF49FD9B58Br9p8M" TargetMode="External"/><Relationship Id="rId157" Type="http://schemas.openxmlformats.org/officeDocument/2006/relationships/hyperlink" Target="https://login.consultant.ru/link/?req=doc;base=RZB;n=301659;fld=134;dst=12243" TargetMode="External"/><Relationship Id="rId178" Type="http://schemas.openxmlformats.org/officeDocument/2006/relationships/hyperlink" Target="consultantplus://offline/ref=0D592C886503F1204E1950221D9265AF97C42F5EB1224457449E8BCE2CrBp7M" TargetMode="External"/><Relationship Id="rId61" Type="http://schemas.openxmlformats.org/officeDocument/2006/relationships/hyperlink" Target="consultantplus://offline/ref=0D592C886503F1204E1950221D9265AF97CE2D5BBD284457449E8BCE2CB7BD6F180BADF197rDpFM" TargetMode="External"/><Relationship Id="rId82" Type="http://schemas.openxmlformats.org/officeDocument/2006/relationships/hyperlink" Target="consultantplus://offline/ref=0D592C886503F1204E1950221D9265AF97C72B5DB7214457449E8BCE2CB7BD6F180BADF49FD9B486r9pDM" TargetMode="External"/><Relationship Id="rId152" Type="http://schemas.openxmlformats.org/officeDocument/2006/relationships/hyperlink" Target="https://login.consultant.ru/link/?req=doc;base=RZB;n=301659;fld=134;dst=9193" TargetMode="External"/><Relationship Id="rId173" Type="http://schemas.openxmlformats.org/officeDocument/2006/relationships/hyperlink" Target="consultantplus://offline/ref=0D592C886503F1204E1950221D9265AF97CE2858B0254457449E8BCE2CB7BD6F180BADF4r9pFM" TargetMode="External"/><Relationship Id="rId19" Type="http://schemas.openxmlformats.org/officeDocument/2006/relationships/hyperlink" Target="consultantplus://offline/ref=0D592C886503F1204E1950221D9265AF97CE2D5BBD284457449E8BCE2CB7BD6F180BADF49ArDpBM" TargetMode="External"/><Relationship Id="rId14" Type="http://schemas.openxmlformats.org/officeDocument/2006/relationships/hyperlink" Target="consultantplus://offline/ref=0D592C886503F1204E1950221D9265AF97C72B5DB7214457449E8BCE2CB7BD6F180BADF49FD9B58Ar9pCM" TargetMode="External"/><Relationship Id="rId30" Type="http://schemas.openxmlformats.org/officeDocument/2006/relationships/hyperlink" Target="consultantplus://offline/ref=0D592C886503F1204E1950221D9265AF97CE2D5BBD284457449E8BCE2CB7BD6F180BADF49FD9B183r9pFM" TargetMode="External"/><Relationship Id="rId35" Type="http://schemas.openxmlformats.org/officeDocument/2006/relationships/hyperlink" Target="consultantplus://offline/ref=0D592C886503F1204E1950221D9265AF97C72B5DB4294457449E8BCE2CB7BD6F180BADF49FD9B484r9pFM" TargetMode="External"/><Relationship Id="rId56" Type="http://schemas.openxmlformats.org/officeDocument/2006/relationships/hyperlink" Target="consultantplus://offline/ref=0D592C886503F1204E1950221D9265AF97CE2858B0254457449E8BCE2CB7BD6F180BADF49FD9B682r9pCM" TargetMode="External"/><Relationship Id="rId77" Type="http://schemas.openxmlformats.org/officeDocument/2006/relationships/hyperlink" Target="consultantplus://offline/ref=0D592C886503F1204E1950221D9265AF97CE2858B0254457449E8BCE2CB7BD6F180BADF49FD9B484r9pEM" TargetMode="External"/><Relationship Id="rId100" Type="http://schemas.openxmlformats.org/officeDocument/2006/relationships/hyperlink" Target="consultantplus://offline/ref=0D592C886503F1204E1950221D9265AF97C72B5DB7214457449E8BCE2CB7BD6F180BADF49FD9B486r9pDM" TargetMode="External"/><Relationship Id="rId105" Type="http://schemas.openxmlformats.org/officeDocument/2006/relationships/hyperlink" Target="https://www.gosfinansy.ru/" TargetMode="External"/><Relationship Id="rId126" Type="http://schemas.openxmlformats.org/officeDocument/2006/relationships/hyperlink" Target="consultantplus://offline/ref=0D592C886503F1204E1950221D9265AF97CE2858B0254457449E8BCE2CB7BD6F180BADF49FD8B185r9pAM" TargetMode="External"/><Relationship Id="rId147" Type="http://schemas.openxmlformats.org/officeDocument/2006/relationships/hyperlink" Target="https://login.consultant.ru/link/?req=doc;base=RZB;n=301659;fld=134;dst=100182" TargetMode="External"/><Relationship Id="rId168" Type="http://schemas.openxmlformats.org/officeDocument/2006/relationships/hyperlink" Target="consultantplus://offline/ref=0D592C886503F1204E1950221D9265AF97CE2858B0254457449E8BCE2CB7BD6F180BADF49FD9B68Ar9pCM" TargetMode="External"/><Relationship Id="rId8" Type="http://schemas.openxmlformats.org/officeDocument/2006/relationships/hyperlink" Target="consultantplus://offline/ref=0D592C886503F1204E1950221D9265AF97CE2858B0254457449E8BCE2CrBp7M" TargetMode="External"/><Relationship Id="rId51" Type="http://schemas.openxmlformats.org/officeDocument/2006/relationships/hyperlink" Target="consultantplus://offline/ref=0D592C886503F1204E1950221D9265AF97C72B5DB4294457449E8BCE2CB7BD6F180BADF49FD9B480r9pCM" TargetMode="External"/><Relationship Id="rId72" Type="http://schemas.openxmlformats.org/officeDocument/2006/relationships/hyperlink" Target="consultantplus://offline/ref=0D592C886503F1204E1950221D9265AF94CF2A5DBC224457449E8BCE2CB7BD6F180BADF49FD9B48Br9pEM" TargetMode="External"/><Relationship Id="rId93" Type="http://schemas.openxmlformats.org/officeDocument/2006/relationships/hyperlink" Target="consultantplus://offline/ref=0D592C886503F1204E1950221D9265AF97CE2D5BBD284457449E8BCE2CB7BD6F180BADF496rDp9M" TargetMode="External"/><Relationship Id="rId98" Type="http://schemas.openxmlformats.org/officeDocument/2006/relationships/hyperlink" Target="consultantplus://offline/ref=0D592C886503F1204E1950221D9265AF97CE2D5BBD284457449E8BCE2CB7BD6F180BADF49FD9BD81r9pDM" TargetMode="External"/><Relationship Id="rId121" Type="http://schemas.openxmlformats.org/officeDocument/2006/relationships/hyperlink" Target="consultantplus://offline/ref=0D592C886503F1204E1950221D9265AF97CE2D5BBD284457449E8BCE2CB7BD6F180BADF49FD8B283r9pFM" TargetMode="External"/><Relationship Id="rId142" Type="http://schemas.openxmlformats.org/officeDocument/2006/relationships/hyperlink" Target="consultantplus://offline/ref=0D592C886503F1204E1950221D9265AF97C72B5DB7204457449E8BCE2CB7BD6F180BADF49FD9B58Br9pAM" TargetMode="External"/><Relationship Id="rId163" Type="http://schemas.openxmlformats.org/officeDocument/2006/relationships/hyperlink" Target="consultantplus://offline/ref=0D592C886503F1204E1950221D9265AF97CE2858B0254457449E8BCE2CB7BD6F180BADF49FD9B682r9pCM" TargetMode="External"/><Relationship Id="rId184" Type="http://schemas.openxmlformats.org/officeDocument/2006/relationships/hyperlink" Target="consultantplus://offline/ref=0D592C886503F1204E1950221D9265AF97CE2858B0254457449E8BCE2CB7BD6F180BADF49FDBB580r9pCM" TargetMode="External"/><Relationship Id="rId189" Type="http://schemas.openxmlformats.org/officeDocument/2006/relationships/hyperlink" Target="consultantplus://offline/ref=0D592C886503F1204E1950221D9265AF97CE2A5DB5234457449E8BCE2CB7BD6F180BADF49FD9BC81r9pCM" TargetMode="External"/><Relationship Id="rId3" Type="http://schemas.openxmlformats.org/officeDocument/2006/relationships/styles" Target="styles.xml"/><Relationship Id="rId25" Type="http://schemas.openxmlformats.org/officeDocument/2006/relationships/hyperlink" Target="consultantplus://offline/ref=0D592C886503F1204E1950221D9265AF97CE2D5BBD284457449E8BCE2CB7BD6F180BADF49FD9B183r9p4M" TargetMode="External"/><Relationship Id="rId46" Type="http://schemas.openxmlformats.org/officeDocument/2006/relationships/hyperlink" Target="consultantplus://offline/ref=0D592C886503F1204E1950221D9265AF97CE2D5BBD284457449E8BCE2CB7BD6F180BADF49FD9B085r9p5M" TargetMode="External"/><Relationship Id="rId67" Type="http://schemas.openxmlformats.org/officeDocument/2006/relationships/hyperlink" Target="consultantplus://offline/ref=0D592C886503F1204E1950221D9265AF97CE2D5BBD284457449E8BCE2CB7BD6F180BADF09FrDp8M" TargetMode="External"/><Relationship Id="rId116" Type="http://schemas.openxmlformats.org/officeDocument/2006/relationships/hyperlink" Target="consultantplus://offline/ref=0D592C886503F1204E1950221D9265AF97CE2D5BBD284457449E8BCE2CB7BD6F180BADF698rDpAM" TargetMode="External"/><Relationship Id="rId137" Type="http://schemas.openxmlformats.org/officeDocument/2006/relationships/hyperlink" Target="consultantplus://offline/ref=0D592C886503F1204E1950221D9265AF97C72B5DB7204457449E8BCE2CB7BD6F180BADF49FD9B584r9pAM" TargetMode="External"/><Relationship Id="rId158" Type="http://schemas.openxmlformats.org/officeDocument/2006/relationships/hyperlink" Target="consultantplus://offline/ref=0D592C886503F1204E1950221D9265AF97CE2858B0254457449E8BCE2CB7BD6F180BADF49FDAB684r9pFM" TargetMode="External"/><Relationship Id="rId20" Type="http://schemas.openxmlformats.org/officeDocument/2006/relationships/hyperlink" Target="consultantplus://offline/ref=0D592C886503F1204E1950221D9265AF94CF285FBC244457449E8BCE2CB7BD6F180BADF49FD9B085r9pCM" TargetMode="External"/><Relationship Id="rId41" Type="http://schemas.openxmlformats.org/officeDocument/2006/relationships/hyperlink" Target="consultantplus://offline/ref=0D592C886503F1204E1950221D9265AF97C62C5AB4214457449E8BCE2CrBp7M" TargetMode="External"/><Relationship Id="rId62" Type="http://schemas.openxmlformats.org/officeDocument/2006/relationships/hyperlink" Target="consultantplus://offline/ref=0D592C886503F1204E1950221D9265AF97C72B5DB4294457449E8BCE2CB7BD6F180BADF49FD9B48Br9pFM" TargetMode="External"/><Relationship Id="rId83" Type="http://schemas.openxmlformats.org/officeDocument/2006/relationships/hyperlink" Target="consultantplus://offline/ref=0D592C886503F1204E1950221D9265AF97CE2E5BB5244457449E8BCE2CB7BD6F180BADF49FDFB380r9p9M" TargetMode="External"/><Relationship Id="rId88" Type="http://schemas.openxmlformats.org/officeDocument/2006/relationships/hyperlink" Target="consultantplus://offline/ref=0D592C886503F1204E1950221D9265AF97CE2D5BBD284457449E8BCE2CB7BD6F180BADF49FD9B183r9p4M" TargetMode="External"/><Relationship Id="rId111" Type="http://schemas.openxmlformats.org/officeDocument/2006/relationships/hyperlink" Target="consultantplus://offline/ref=0D592C886503F1204E1950221D9265AF97CE2D5BBD284457449E8BCE2CB7BD6F180BADF49FD8B381r9pDM" TargetMode="External"/><Relationship Id="rId132" Type="http://schemas.openxmlformats.org/officeDocument/2006/relationships/hyperlink" Target="consultantplus://offline/ref=0D592C886503F1204E1950221D9265AF97CE2858B0254457449E8BCE2CB7BD6F180BADF4r9pFM" TargetMode="External"/><Relationship Id="rId153" Type="http://schemas.openxmlformats.org/officeDocument/2006/relationships/hyperlink" Target="https://login.consultant.ru/link/?req=doc;base=RZB;n=301659;fld=134;dst=10298" TargetMode="External"/><Relationship Id="rId174" Type="http://schemas.openxmlformats.org/officeDocument/2006/relationships/hyperlink" Target="consultantplus://offline/ref=0D592C886503F1204E1950221D9265AF97CE2858B0254457449E8BCE2CB7BD6F180BADFDr9p7M" TargetMode="External"/><Relationship Id="rId179" Type="http://schemas.openxmlformats.org/officeDocument/2006/relationships/hyperlink" Target="consultantplus://offline/ref=0D592C886503F1204E1950221D9265AF97CE2D5BBD284457449E8BCE2CB7BD6F180BADF49FD9B68Ar9pAM" TargetMode="External"/><Relationship Id="rId190" Type="http://schemas.openxmlformats.org/officeDocument/2006/relationships/hyperlink" Target="consultantplus://offline/ref=0D592C886503F1204E1950221D9265AF97CE2A5DB5234457449E8BCE2CB7BD6F180BADF49FD9BC86r9pEM" TargetMode="External"/><Relationship Id="rId15" Type="http://schemas.openxmlformats.org/officeDocument/2006/relationships/hyperlink" Target="consultantplus://offline/ref=0D592C886503F1204E1950221D9265AF97CE2858B0254457449E8BCE2CrBp7M" TargetMode="External"/><Relationship Id="rId36" Type="http://schemas.openxmlformats.org/officeDocument/2006/relationships/hyperlink" Target="consultantplus://offline/ref=0D592C886503F1204E1950221D9265AF97CE2D5BBD284457449E8BCE2CB7BD6F180BADF49FD9B087r9pBM" TargetMode="External"/><Relationship Id="rId57" Type="http://schemas.openxmlformats.org/officeDocument/2006/relationships/hyperlink" Target="consultantplus://offline/ref=0D592C886503F1204E1950221D9265AF97CE2858B0254457449E8BCE2CB7BD6F180BADF49FDCB781r9p8M" TargetMode="External"/><Relationship Id="rId106" Type="http://schemas.openxmlformats.org/officeDocument/2006/relationships/hyperlink" Target="https://www.gosfinansy.ru/" TargetMode="External"/><Relationship Id="rId127" Type="http://schemas.openxmlformats.org/officeDocument/2006/relationships/hyperlink" Target="consultantplus://offline/ref=0D592C886503F1204E1950221D9265AF97CE2858B0254457449E8BCE2CB7BD6F180BADF49FDBB684r9p8M" TargetMode="External"/><Relationship Id="rId10" Type="http://schemas.openxmlformats.org/officeDocument/2006/relationships/hyperlink" Target="consultantplus://offline/ref=0D592C886503F1204E1950221D9265AF97C72B5DB7214457449E8BCE2CB7BD6F180BADF49FD9B585r9pFM" TargetMode="External"/><Relationship Id="rId31" Type="http://schemas.openxmlformats.org/officeDocument/2006/relationships/hyperlink" Target="consultantplus://offline/ref=0D592C886503F1204E1950221D9265AF97CE2D5BBD284457449E8BCE2CB7BD6F180BADF797rDpEM" TargetMode="External"/><Relationship Id="rId52" Type="http://schemas.openxmlformats.org/officeDocument/2006/relationships/hyperlink" Target="consultantplus://offline/ref=0D592C886503F1204E1950221D9265AF97C72B5DB4294457449E8BCE2CB7BD6F180BADF49FD9B486r9pEM" TargetMode="External"/><Relationship Id="rId73" Type="http://schemas.openxmlformats.org/officeDocument/2006/relationships/hyperlink" Target="consultantplus://offline/ref=0D592C886503F1204E1950221D9265AF97CE2858B0254457449E8BCE2CB7BD6F180BADF49FD9B484r9pEM" TargetMode="External"/><Relationship Id="rId78" Type="http://schemas.openxmlformats.org/officeDocument/2006/relationships/hyperlink" Target="consultantplus://offline/ref=0D592C886503F1204E1950221D9265AF97CE2E5BB5244457449E8BCE2CB7BD6F180BADF49FDFB380r9p9M" TargetMode="External"/><Relationship Id="rId94" Type="http://schemas.openxmlformats.org/officeDocument/2006/relationships/hyperlink" Target="consultantplus://offline/ref=0D592C886503F1204E1950221D9265AF97CE2858B0254457449E8BCE2CB7BD6F180BADF49FD8B480r9pAM" TargetMode="External"/><Relationship Id="rId99" Type="http://schemas.openxmlformats.org/officeDocument/2006/relationships/hyperlink" Target="consultantplus://offline/ref=0D592C886503F1204E1950221D9265AF97C72B5DB7214457449E8BCE2CB7BD6F180BADF49FD9B481r9pAM" TargetMode="External"/><Relationship Id="rId101" Type="http://schemas.openxmlformats.org/officeDocument/2006/relationships/hyperlink" Target="https://www.gosfinansy.ru/" TargetMode="External"/><Relationship Id="rId122" Type="http://schemas.openxmlformats.org/officeDocument/2006/relationships/hyperlink" Target="consultantplus://offline/ref=0D592C886503F1204E1950221D9265AF97CE2D5BBD284457449E8BCE2CB7BD6F180BADF19CrDp0M" TargetMode="External"/><Relationship Id="rId143" Type="http://schemas.openxmlformats.org/officeDocument/2006/relationships/hyperlink" Target="https://login.consultant.ru/link/?req=doc&amp;base=RZR&amp;n=364484&amp;date=14.12.2020&amp;dst=10665&amp;fld=134" TargetMode="External"/><Relationship Id="rId148" Type="http://schemas.openxmlformats.org/officeDocument/2006/relationships/hyperlink" Target="https://login.consultant.ru/link/?req=doc;base=RZB;n=301659;fld=134;dst=5782" TargetMode="External"/><Relationship Id="rId164" Type="http://schemas.openxmlformats.org/officeDocument/2006/relationships/hyperlink" Target="consultantplus://offline/ref=0D592C886503F1204E1950221D9265AF97CE2858B0254457449E8BCE2CB7BD6F180BADF49FD9B484r9pEM" TargetMode="External"/><Relationship Id="rId169" Type="http://schemas.openxmlformats.org/officeDocument/2006/relationships/hyperlink" Target="consultantplus://offline/ref=0D592C886503F1204E1950221D9265AF97CE2858B0254457449E8BCE2CB7BD6F180BADF49FD9B185r9p9M" TargetMode="External"/><Relationship Id="rId185" Type="http://schemas.openxmlformats.org/officeDocument/2006/relationships/hyperlink" Target="consultantplus://offline/ref=0D592C886503F1204E1950221D9265AF97CE2858B0254457449E8BCE2CB7BD6F180BADF49FDBB580r9pCM" TargetMode="External"/><Relationship Id="rId4" Type="http://schemas.openxmlformats.org/officeDocument/2006/relationships/settings" Target="settings.xml"/><Relationship Id="rId9" Type="http://schemas.openxmlformats.org/officeDocument/2006/relationships/hyperlink" Target="consultantplus://offline/ref=0D592C886503F1204E1950221D9265AF97CE2B55B2264457449E8BCE2CB7BD6F180BADF49FD9B58Ar9pDM" TargetMode="External"/><Relationship Id="rId180" Type="http://schemas.openxmlformats.org/officeDocument/2006/relationships/hyperlink" Target="consultantplus://offline/ref=0D592C886503F1204E1950221D9265AF97CE2858B0254457449E8BCE2CrBp7M" TargetMode="External"/><Relationship Id="rId26" Type="http://schemas.openxmlformats.org/officeDocument/2006/relationships/hyperlink" Target="consultantplus://offline/ref=0D592C886503F1204E1950221D9265AF97CE2D5BBD284457449E8BCE2CB7BD6F180BADF49FD9B183r9p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1161B-D539-42D5-BC3E-1D84D692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44</Pages>
  <Words>21881</Words>
  <Characters>124727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68</cp:revision>
  <cp:lastPrinted>2021-03-16T10:56:00Z</cp:lastPrinted>
  <dcterms:created xsi:type="dcterms:W3CDTF">2011-11-02T04:15:00Z</dcterms:created>
  <dcterms:modified xsi:type="dcterms:W3CDTF">2024-05-14T05:23:00Z</dcterms:modified>
</cp:coreProperties>
</file>