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03" w:rsidRPr="003F0274" w:rsidRDefault="000D15DA" w:rsidP="009C13D9">
      <w:pPr>
        <w:rPr>
          <w:b/>
        </w:rPr>
      </w:pPr>
      <w:r>
        <w:rPr>
          <w:b/>
          <w:noProof/>
        </w:rPr>
        <w:drawing>
          <wp:inline distT="0" distB="0" distL="0" distR="0">
            <wp:extent cx="6612278" cy="962891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18861" cy="9638496"/>
                    </a:xfrm>
                    <a:prstGeom prst="rect">
                      <a:avLst/>
                    </a:prstGeom>
                    <a:noFill/>
                    <a:ln w="9525">
                      <a:noFill/>
                      <a:miter lim="800000"/>
                      <a:headEnd/>
                      <a:tailEnd/>
                    </a:ln>
                  </pic:spPr>
                </pic:pic>
              </a:graphicData>
            </a:graphic>
          </wp:inline>
        </w:drawing>
      </w:r>
    </w:p>
    <w:p w:rsidR="00AE7DFB" w:rsidRDefault="00AE7DFB" w:rsidP="009C13D9"/>
    <w:p w:rsidR="00F25520" w:rsidRPr="0049143F" w:rsidRDefault="00F25520" w:rsidP="00F25520">
      <w:pPr>
        <w:jc w:val="both"/>
        <w:rPr>
          <w:b/>
          <w:bCs/>
        </w:rPr>
      </w:pPr>
      <w:r w:rsidRPr="0049143F">
        <w:lastRenderedPageBreak/>
        <w:t xml:space="preserve">Предмет конкурса: Право заключения договора на выполнение работ по благоустройству дворовой территории многоквартирного дома, расположенного по адресу: </w:t>
      </w:r>
      <w:bookmarkStart w:id="0" w:name="_Hlk517680117"/>
      <w:r w:rsidRPr="0049143F">
        <w:rPr>
          <w:b/>
          <w:bCs/>
        </w:rPr>
        <w:t xml:space="preserve">г. Купино ул. </w:t>
      </w:r>
      <w:r w:rsidR="000D15DA">
        <w:rPr>
          <w:b/>
          <w:bCs/>
        </w:rPr>
        <w:t>Советов, 189, 193</w:t>
      </w:r>
    </w:p>
    <w:p w:rsidR="00F25520" w:rsidRPr="0049143F" w:rsidRDefault="00F25520" w:rsidP="00F25520">
      <w:pPr>
        <w:jc w:val="both"/>
      </w:pPr>
      <w:r w:rsidRPr="0049143F">
        <w:rPr>
          <w:color w:val="000000"/>
        </w:rPr>
        <w:t xml:space="preserve">Заказчиком работ по благоустройству дворовой территории многоквартирного дома, расположенного по адресу: </w:t>
      </w:r>
      <w:r w:rsidRPr="0049143F">
        <w:rPr>
          <w:b/>
        </w:rPr>
        <w:t xml:space="preserve">г. Купино </w:t>
      </w:r>
      <w:r w:rsidRPr="0049143F">
        <w:rPr>
          <w:b/>
          <w:bCs/>
        </w:rPr>
        <w:t xml:space="preserve">ул. </w:t>
      </w:r>
      <w:r w:rsidR="000D15DA">
        <w:rPr>
          <w:b/>
          <w:bCs/>
        </w:rPr>
        <w:t xml:space="preserve">Советов, 189, 193 </w:t>
      </w:r>
      <w:r w:rsidRPr="0049143F">
        <w:rPr>
          <w:color w:val="000000"/>
        </w:rPr>
        <w:t xml:space="preserve">при проведении настоящего открытого конкурса является управляющая организация ООО </w:t>
      </w:r>
      <w:r w:rsidRPr="0049143F">
        <w:t>«Сервис ЖО»</w:t>
      </w:r>
      <w:r w:rsidRPr="0049143F">
        <w:rPr>
          <w:color w:val="000000"/>
        </w:rPr>
        <w:t xml:space="preserve">: </w:t>
      </w:r>
      <w:r w:rsidRPr="0049143F">
        <w:t>632732, Новосибирская область, г.Купино, ул. Новый городок, 75</w:t>
      </w:r>
    </w:p>
    <w:p w:rsidR="00F25520" w:rsidRPr="0049143F" w:rsidRDefault="00F25520" w:rsidP="00F25520">
      <w:pPr>
        <w:jc w:val="both"/>
        <w:rPr>
          <w:b/>
        </w:rPr>
      </w:pPr>
      <w:r w:rsidRPr="0049143F">
        <w:rPr>
          <w:b/>
        </w:rPr>
        <w:t xml:space="preserve">                                                                                                                                                                                                                                                                                                                                                                                                                                                                                                                                                                                                                                                                                                                                                                                                                                                                                                                                                                                                                                                                                                                                                                                                                                                                                                                                                                                                                                                                                                                                                                                                                                                                                                                                                                                                                                                                                                                                                                                                                                                                                                                                                                                                                                                                                                                                                                                                                                                                                                                                                                                                                                                                                                                                                                                                                                                                                                                                                                                                                                                                                                                                                                                                                                                                                                                                                                                                                                                                                                                                                                                                                                                                                                                                                                                                                                                                                                                                                                                                                                                                                                                                                                                                                                                                                                                                                                                                                                                                                                                                                                                                                                                                                                                                                                                                                                                                                                                                                                                                                                                                                                                                                                                                                                                                                                                                                                                                                                                                                                                                                                                                                                                                                                                                                                                                                                                                                                                                                                                                                                                                                                                                                                                                                                                                                                                                                                                                                                                                                                                                                                                                                                                                                                                                                                                                                                                                                                                                                                                                                                                                                                                                                                                                                                                                                                                                                                                                                                                                                                                                                                                                                                                                                                                                                                                                                                                                                                                                                                                                                                                                                                                                                                                                                                                                                                                                                                                                                                                                                                                                                                                                                                                                                                                                                                                                                                                                                                                                                                                                                                                                                                                                                                                                                                                                                                                                                                                                                                                                                                                                                                                                                                                                                                                                                                                                                                                                                                                                                                                                                                                                                                                                                                                                                                                                                                                                                                                                                                                                                                                                                                                                                                                                                                                                                                                                                                                                                                                                                                                                                                                                                                                                                                                                                                                                                                                                                                                                                                                                                                                                                                                                                                                                                                                                                                                                                                                                                                                                                                                                                                                                                                                                                                                                                                                                                                                                                                                                                                                                                                                                                                                                                                                                                                                                                                                                                                                                                                                                                                                                                                                                                                                                                                                                                                                                                                                                                                                                                                                                                                                                                                                                                                                                                                                                                                                                                                                                                                                                                                                                                                                                                                                                                                                                                                                                                                                                                                                                                                                                                                                                                                                                                                                                                                                                                                                                                                                                                                                                                                                                                                                                                                                                                                                                                                                                                                                                                                                                                                                                                                                                                                                                                                                                                                                                                                                                                                                                                                                                                                                                                                                                                                                                                                                                                                                                                                                                                                                                                                                                                                                                                                                                                                                                                                                                                                                                                                                                                                                                                                                                                                                                                                                                                                                                                                                                                                                                                                                                                                                                                                                                                                                                                                                                                                                                                                                                                                                                                                                                                                                                                                                                                                                                                                                                                                                                                                                                                                                                                                                                                                                                                                                                                                                                                                                                                                                                                                                                                                                                                                                                                                                                                                                                                                                                                                                                                                                                                                                                                                                                                                                                                                                                                                                                                                                                                                                                                                                                                                                                                                                                                                                                                                                                                                                                                                                                                                                                                                                                                                                                                                                                                                                                                                                                                                                                                                                                                                                                                                                                                                                                                                                                                                                                                                                                                                                                                                                                                                                                                                                                                                                                                                                                                                                                                                                                                                                                                                                                                                                                                                                                                                                                                                                                                                                                                                                                                                                                                                                                                                                                                                                                                                                                                                                                                                                                                                                                                                                                                                                                                                                                                                                                                                                                                                                                                                                                                                                                                                                                                                                                                                                                                                                                                                                                                                                                                                                                                                                                                                                                                                                                                                                                                                                                                                                                                                                                                                                                                                                                                                                                                                                                                                                                                                                                                                                                                                                                                                                                                                                                                                                                                                                                                                                                                                                                                                                                                                                                                                                                                                                                                                                                                                                                                                                                                                                                                                                                                                                                                                                                                                                                                                                                                                                                                                                                                                                                                                                                                                                                                                                                                                                                                                                                                                                                                                                                                                                                                                                                                                                                                                                                                                                                                                                                                                                                                                                                                                                                                                                                                                                                                                                                                                                                                                                                                                                                                                                                                                                                                                                                                                                                                                                                                                                                                                                                                                                                                                                                                                                                                                                                                                                                                                                                                                                                                                                                                                                                                                                                                                                                                                                                                                                                                                                                                                                                                                                                                                                                                                     </w:t>
      </w:r>
    </w:p>
    <w:tbl>
      <w:tblPr>
        <w:tblW w:w="5000" w:type="pct"/>
        <w:tblLayout w:type="fixed"/>
        <w:tblCellMar>
          <w:bottom w:w="85" w:type="dxa"/>
        </w:tblCellMar>
        <w:tblLook w:val="01E0"/>
      </w:tblPr>
      <w:tblGrid>
        <w:gridCol w:w="10281"/>
      </w:tblGrid>
      <w:tr w:rsidR="00F25520" w:rsidRPr="0049143F" w:rsidTr="00F25520">
        <w:trPr>
          <w:trHeight w:val="20"/>
        </w:trPr>
        <w:tc>
          <w:tcPr>
            <w:tcW w:w="10281" w:type="dxa"/>
          </w:tcPr>
          <w:bookmarkEnd w:id="0"/>
          <w:p w:rsidR="00F25520" w:rsidRPr="0049143F" w:rsidRDefault="00F25520" w:rsidP="00F25520">
            <w:pPr>
              <w:jc w:val="both"/>
              <w:rPr>
                <w:b/>
              </w:rPr>
            </w:pPr>
            <w:r w:rsidRPr="0049143F">
              <w:rPr>
                <w:b/>
              </w:rPr>
              <w:t>Описание объекта</w:t>
            </w:r>
            <w:r w:rsidRPr="0049143F">
              <w:t xml:space="preserve"> </w:t>
            </w:r>
            <w:r w:rsidRPr="0049143F">
              <w:rPr>
                <w:b/>
              </w:rPr>
              <w:t>закупки:</w:t>
            </w:r>
          </w:p>
          <w:p w:rsidR="00F25520" w:rsidRPr="0049143F" w:rsidRDefault="00F25520" w:rsidP="00F25520">
            <w:pPr>
              <w:jc w:val="both"/>
              <w:rPr>
                <w:b/>
              </w:rPr>
            </w:pPr>
            <w:r w:rsidRPr="0049143F">
              <w:t>Содержание, объем, функциональные, технические и качественные характеристики к выполняемым работам установлены в «Описании объекта », прилагаемом к документации об электронном аукционе. Работы, являющиеся предметом контракта, должны быть выполнены в полном объеме, указанном в «Описании объекта».</w:t>
            </w:r>
          </w:p>
        </w:tc>
      </w:tr>
      <w:tr w:rsidR="00F25520" w:rsidRPr="0049143F" w:rsidTr="00F25520">
        <w:trPr>
          <w:trHeight w:val="20"/>
        </w:trPr>
        <w:tc>
          <w:tcPr>
            <w:tcW w:w="10281" w:type="dxa"/>
          </w:tcPr>
          <w:p w:rsidR="00F25520" w:rsidRPr="0049143F" w:rsidRDefault="00F25520" w:rsidP="00F25520">
            <w:pPr>
              <w:jc w:val="both"/>
              <w:rPr>
                <w:b/>
                <w:bCs/>
              </w:rPr>
            </w:pPr>
            <w:r w:rsidRPr="0049143F">
              <w:rPr>
                <w:b/>
                <w:bCs/>
              </w:rPr>
              <w:t>Место выполнения работ</w:t>
            </w:r>
            <w:r w:rsidRPr="0049143F">
              <w:rPr>
                <w:bCs/>
              </w:rPr>
              <w:t xml:space="preserve">: </w:t>
            </w:r>
            <w:r w:rsidRPr="0049143F">
              <w:t xml:space="preserve">город Купино Купинского района Новосибирской области </w:t>
            </w:r>
            <w:r w:rsidRPr="0049143F">
              <w:rPr>
                <w:b/>
                <w:bCs/>
              </w:rPr>
              <w:t xml:space="preserve">ул. </w:t>
            </w:r>
            <w:r w:rsidR="000D15DA">
              <w:rPr>
                <w:b/>
                <w:bCs/>
              </w:rPr>
              <w:t>Советов, 189, 193</w:t>
            </w:r>
          </w:p>
          <w:p w:rsidR="00F25520" w:rsidRPr="0049143F" w:rsidRDefault="00F25520" w:rsidP="00F25520">
            <w:pPr>
              <w:jc w:val="both"/>
              <w:rPr>
                <w:b/>
              </w:rPr>
            </w:pPr>
          </w:p>
        </w:tc>
      </w:tr>
      <w:tr w:rsidR="00F25520" w:rsidRPr="0049143F" w:rsidTr="00F25520">
        <w:trPr>
          <w:trHeight w:val="20"/>
        </w:trPr>
        <w:tc>
          <w:tcPr>
            <w:tcW w:w="10281" w:type="dxa"/>
          </w:tcPr>
          <w:p w:rsidR="00F25520" w:rsidRDefault="00F25520" w:rsidP="00F25520">
            <w:pPr>
              <w:suppressAutoHyphens/>
              <w:autoSpaceDE w:val="0"/>
              <w:ind w:firstLine="851"/>
              <w:jc w:val="both"/>
              <w:rPr>
                <w:color w:val="000000"/>
                <w:lang w:eastAsia="ar-SA"/>
              </w:rPr>
            </w:pPr>
            <w:r w:rsidRPr="000D15DA">
              <w:rPr>
                <w:b/>
                <w:bCs/>
              </w:rPr>
              <w:t>Срок выполнения работ</w:t>
            </w:r>
            <w:r w:rsidRPr="000D15DA">
              <w:rPr>
                <w:bCs/>
              </w:rPr>
              <w:t xml:space="preserve">: </w:t>
            </w:r>
            <w:r w:rsidRPr="000D15DA">
              <w:rPr>
                <w:color w:val="000000"/>
                <w:lang w:eastAsia="ar-SA"/>
              </w:rPr>
              <w:t xml:space="preserve">Начало выполнения работ – с наступлением погодно-климатических условий, но не позднее </w:t>
            </w:r>
            <w:r w:rsidR="000D15DA" w:rsidRPr="000D15DA">
              <w:rPr>
                <w:color w:val="000000"/>
                <w:lang w:eastAsia="ar-SA"/>
              </w:rPr>
              <w:t>24 апреля</w:t>
            </w:r>
            <w:r w:rsidRPr="000D15DA">
              <w:rPr>
                <w:color w:val="000000"/>
                <w:lang w:eastAsia="ar-SA"/>
              </w:rPr>
              <w:t xml:space="preserve"> 202</w:t>
            </w:r>
            <w:r w:rsidR="000D15DA" w:rsidRPr="000D15DA">
              <w:rPr>
                <w:color w:val="000000"/>
                <w:lang w:eastAsia="ar-SA"/>
              </w:rPr>
              <w:t>2</w:t>
            </w:r>
            <w:r w:rsidR="008713D3" w:rsidRPr="000D15DA">
              <w:rPr>
                <w:color w:val="000000"/>
                <w:lang w:eastAsia="ar-SA"/>
              </w:rPr>
              <w:t xml:space="preserve"> </w:t>
            </w:r>
            <w:r w:rsidRPr="000D15DA">
              <w:rPr>
                <w:color w:val="000000"/>
                <w:lang w:eastAsia="ar-SA"/>
              </w:rPr>
              <w:t>г.</w:t>
            </w:r>
          </w:p>
          <w:p w:rsidR="00F25520" w:rsidRPr="000D15DA" w:rsidRDefault="00F25520" w:rsidP="00F25520">
            <w:pPr>
              <w:autoSpaceDE w:val="0"/>
              <w:autoSpaceDN w:val="0"/>
              <w:adjustRightInd w:val="0"/>
              <w:ind w:firstLine="851"/>
              <w:jc w:val="both"/>
            </w:pPr>
            <w:r w:rsidRPr="000D15DA">
              <w:rPr>
                <w:color w:val="000000"/>
                <w:lang w:eastAsia="ar-SA"/>
              </w:rPr>
              <w:t xml:space="preserve">Окончание выполнения работ – </w:t>
            </w:r>
            <w:r w:rsidRPr="000D15DA">
              <w:rPr>
                <w:color w:val="000000"/>
                <w:u w:val="single"/>
                <w:lang w:eastAsia="ar-SA"/>
              </w:rPr>
              <w:t xml:space="preserve">не позднее 30 </w:t>
            </w:r>
            <w:r w:rsidR="000D15DA" w:rsidRPr="000D15DA">
              <w:rPr>
                <w:color w:val="000000"/>
                <w:u w:val="single"/>
                <w:lang w:eastAsia="ar-SA"/>
              </w:rPr>
              <w:t xml:space="preserve">октября </w:t>
            </w:r>
            <w:r w:rsidRPr="000D15DA">
              <w:rPr>
                <w:u w:val="single"/>
                <w:lang w:eastAsia="ar-SA"/>
              </w:rPr>
              <w:t>202</w:t>
            </w:r>
            <w:r w:rsidR="000D15DA" w:rsidRPr="000D15DA">
              <w:rPr>
                <w:u w:val="single"/>
                <w:lang w:eastAsia="ar-SA"/>
              </w:rPr>
              <w:t xml:space="preserve">3 </w:t>
            </w:r>
            <w:r w:rsidRPr="000D15DA">
              <w:rPr>
                <w:u w:val="single"/>
                <w:lang w:eastAsia="ar-SA"/>
              </w:rPr>
              <w:t>года.</w:t>
            </w:r>
          </w:p>
          <w:p w:rsidR="00F25520" w:rsidRPr="000D15DA" w:rsidRDefault="00F25520" w:rsidP="00F25520">
            <w:pPr>
              <w:jc w:val="both"/>
              <w:rPr>
                <w:bCs/>
              </w:rPr>
            </w:pPr>
          </w:p>
        </w:tc>
      </w:tr>
      <w:tr w:rsidR="00F25520" w:rsidRPr="0049143F" w:rsidTr="00F25520">
        <w:trPr>
          <w:trHeight w:val="20"/>
        </w:trPr>
        <w:tc>
          <w:tcPr>
            <w:tcW w:w="10281" w:type="dxa"/>
          </w:tcPr>
          <w:p w:rsidR="00CB5259" w:rsidRPr="00C4395F" w:rsidRDefault="00F25520" w:rsidP="00FA0E15">
            <w:pPr>
              <w:suppressAutoHyphens/>
              <w:autoSpaceDE w:val="0"/>
              <w:ind w:firstLine="851"/>
              <w:jc w:val="both"/>
              <w:rPr>
                <w:color w:val="000000"/>
                <w:lang w:eastAsia="ar-SA"/>
              </w:rPr>
            </w:pPr>
            <w:r w:rsidRPr="00C4395F">
              <w:rPr>
                <w:b/>
              </w:rPr>
              <w:t xml:space="preserve">Начальная (максимальная) цена контракта: </w:t>
            </w:r>
            <w:r w:rsidR="000D15DA" w:rsidRPr="00C4395F">
              <w:t xml:space="preserve">  </w:t>
            </w:r>
            <w:r w:rsidR="000D15DA" w:rsidRPr="00C4395F">
              <w:rPr>
                <w:shd w:val="clear" w:color="auto" w:fill="FFFFFF"/>
              </w:rPr>
              <w:t xml:space="preserve">4 278 480 </w:t>
            </w:r>
            <w:r w:rsidR="000D15DA" w:rsidRPr="00C4395F">
              <w:t>(четыре   миллиона двести семьдесят восемь тысяч четыреста восемьдесят) рублей 00 копеек</w:t>
            </w:r>
            <w:r w:rsidR="00FA0E15" w:rsidRPr="00C4395F">
              <w:rPr>
                <w:color w:val="000000"/>
                <w:lang w:eastAsia="ar-SA"/>
              </w:rPr>
              <w:t>, из них:</w:t>
            </w:r>
          </w:p>
          <w:p w:rsidR="00FA0E15" w:rsidRPr="00C4395F" w:rsidRDefault="00FA0E15" w:rsidP="00FA0E15">
            <w:pPr>
              <w:suppressAutoHyphens/>
              <w:autoSpaceDE w:val="0"/>
              <w:ind w:firstLine="851"/>
              <w:jc w:val="both"/>
              <w:rPr>
                <w:color w:val="000000"/>
                <w:lang w:eastAsia="ar-SA"/>
              </w:rPr>
            </w:pPr>
            <w:r w:rsidRPr="00C4395F">
              <w:rPr>
                <w:color w:val="000000"/>
                <w:lang w:eastAsia="ar-SA"/>
              </w:rPr>
              <w:t>347 868,56  (триста сорок семь тысяч восемьсот шестьдесят восемь) рублей 56 копеек</w:t>
            </w:r>
            <w:r w:rsidR="00CB5259" w:rsidRPr="00C4395F">
              <w:rPr>
                <w:color w:val="000000"/>
                <w:lang w:eastAsia="ar-SA"/>
              </w:rPr>
              <w:t>-расчет 2022год.</w:t>
            </w:r>
          </w:p>
          <w:p w:rsidR="00FA0E15" w:rsidRPr="00C4395F" w:rsidRDefault="00FA0E15" w:rsidP="00FA0E15">
            <w:pPr>
              <w:suppressAutoHyphens/>
              <w:autoSpaceDE w:val="0"/>
              <w:ind w:firstLine="851"/>
              <w:jc w:val="both"/>
              <w:rPr>
                <w:color w:val="000000"/>
                <w:lang w:eastAsia="ar-SA"/>
              </w:rPr>
            </w:pPr>
            <w:r w:rsidRPr="00C4395F">
              <w:rPr>
                <w:color w:val="000000"/>
                <w:lang w:eastAsia="ar-SA"/>
              </w:rPr>
              <w:t xml:space="preserve">3 930 611,44 ( три миллиона девятьсот тридцать тысяч  шестьсот одиннадцать)  рублей 44 копеек </w:t>
            </w:r>
            <w:r w:rsidR="00CB5259" w:rsidRPr="00C4395F">
              <w:rPr>
                <w:color w:val="000000"/>
                <w:lang w:eastAsia="ar-SA"/>
              </w:rPr>
              <w:t>расчет 2023год</w:t>
            </w:r>
            <w:r w:rsidRPr="00C4395F">
              <w:rPr>
                <w:color w:val="000000"/>
                <w:lang w:eastAsia="ar-SA"/>
              </w:rPr>
              <w:t>.</w:t>
            </w:r>
          </w:p>
          <w:p w:rsidR="00F25520" w:rsidRPr="000D15DA" w:rsidRDefault="00F25520" w:rsidP="00F25520">
            <w:pPr>
              <w:pStyle w:val="afa"/>
              <w:jc w:val="both"/>
              <w:rPr>
                <w:rFonts w:ascii="Times New Roman" w:hAnsi="Times New Roman"/>
                <w:b/>
                <w:bCs/>
                <w:sz w:val="24"/>
                <w:szCs w:val="24"/>
              </w:rPr>
            </w:pPr>
          </w:p>
        </w:tc>
      </w:tr>
      <w:tr w:rsidR="00F25520" w:rsidRPr="0049143F" w:rsidTr="00F25520">
        <w:trPr>
          <w:trHeight w:val="20"/>
        </w:trPr>
        <w:tc>
          <w:tcPr>
            <w:tcW w:w="10281" w:type="dxa"/>
          </w:tcPr>
          <w:p w:rsidR="00F25520" w:rsidRPr="000D15DA" w:rsidRDefault="00F25520" w:rsidP="00F25520">
            <w:pPr>
              <w:jc w:val="both"/>
              <w:rPr>
                <w:i/>
                <w:iCs/>
                <w:color w:val="FF0000"/>
              </w:rPr>
            </w:pPr>
            <w:r w:rsidRPr="000D15DA">
              <w:rPr>
                <w:b/>
              </w:rPr>
              <w:t xml:space="preserve">Обоснование начальной (максимальной) цены контракта: </w:t>
            </w:r>
            <w:r w:rsidRPr="000D15DA">
              <w:t>прилагается к документации об электронном аукционе.</w:t>
            </w:r>
            <w:r w:rsidRPr="000D15DA">
              <w:rPr>
                <w:b/>
              </w:rPr>
              <w:t xml:space="preserve"> </w:t>
            </w:r>
          </w:p>
        </w:tc>
      </w:tr>
      <w:tr w:rsidR="00F25520" w:rsidRPr="0049143F" w:rsidTr="00F25520">
        <w:trPr>
          <w:trHeight w:val="20"/>
        </w:trPr>
        <w:tc>
          <w:tcPr>
            <w:tcW w:w="10281" w:type="dxa"/>
          </w:tcPr>
          <w:p w:rsidR="00F25520" w:rsidRPr="0049143F" w:rsidRDefault="00F25520" w:rsidP="00F25520">
            <w:pPr>
              <w:jc w:val="both"/>
              <w:rPr>
                <w:b/>
              </w:rPr>
            </w:pPr>
            <w:r w:rsidRPr="0049143F">
              <w:rPr>
                <w:b/>
              </w:rPr>
              <w:t xml:space="preserve">Источник финансирования: </w:t>
            </w:r>
            <w:r w:rsidRPr="0049143F">
              <w:t>средства Администрации</w:t>
            </w:r>
            <w:r w:rsidRPr="0049143F">
              <w:rPr>
                <w:b/>
              </w:rPr>
              <w:t xml:space="preserve"> </w:t>
            </w:r>
            <w:r w:rsidRPr="0049143F">
              <w:t>города Купино Купинского района.</w:t>
            </w:r>
          </w:p>
        </w:tc>
      </w:tr>
    </w:tbl>
    <w:p w:rsidR="00F25520" w:rsidRPr="0049143F" w:rsidRDefault="00F25520" w:rsidP="00F25520">
      <w:pPr>
        <w:pStyle w:val="a4"/>
        <w:ind w:left="142"/>
        <w:rPr>
          <w:rFonts w:eastAsiaTheme="minorHAnsi"/>
          <w:lang w:eastAsia="en-US"/>
        </w:rPr>
      </w:pPr>
      <w:r w:rsidRPr="0049143F">
        <w:rPr>
          <w:b/>
        </w:rPr>
        <w:t>Место и время подачи заявок участников конкурса</w:t>
      </w:r>
    </w:p>
    <w:p w:rsidR="00F25520" w:rsidRPr="0049143F" w:rsidRDefault="00F25520" w:rsidP="00F25520">
      <w:pPr>
        <w:pStyle w:val="a4"/>
        <w:ind w:left="142"/>
      </w:pPr>
      <w:r w:rsidRPr="0049143F">
        <w:t>Заявки подаются по адресу: г. Купино ул. Розы Люксембург,6  каб.</w:t>
      </w:r>
      <w:r>
        <w:t>4</w:t>
      </w:r>
      <w:r w:rsidRPr="0049143F">
        <w:t>.</w:t>
      </w:r>
    </w:p>
    <w:p w:rsidR="00F25520" w:rsidRPr="00DF4FE9" w:rsidRDefault="00F25520" w:rsidP="00F25520">
      <w:pPr>
        <w:autoSpaceDE w:val="0"/>
        <w:autoSpaceDN w:val="0"/>
        <w:adjustRightInd w:val="0"/>
        <w:jc w:val="both"/>
      </w:pPr>
      <w:r w:rsidRPr="0049143F">
        <w:t xml:space="preserve">Заявки подаются с </w:t>
      </w:r>
      <w:r w:rsidRPr="00DF4FE9">
        <w:t xml:space="preserve"> </w:t>
      </w:r>
      <w:r w:rsidR="008713D3">
        <w:t>09</w:t>
      </w:r>
      <w:r w:rsidRPr="00DF4FE9">
        <w:t xml:space="preserve"> часов 00 минут </w:t>
      </w:r>
      <w:r w:rsidR="000D15DA">
        <w:t>29</w:t>
      </w:r>
      <w:r w:rsidR="008506BC">
        <w:t xml:space="preserve"> октября</w:t>
      </w:r>
      <w:r w:rsidRPr="00DF4FE9">
        <w:t xml:space="preserve"> 202</w:t>
      </w:r>
      <w:r w:rsidR="008713D3">
        <w:t>1</w:t>
      </w:r>
      <w:r w:rsidRPr="00DF4FE9">
        <w:t xml:space="preserve"> года.</w:t>
      </w:r>
    </w:p>
    <w:p w:rsidR="00F25520" w:rsidRPr="0049143F" w:rsidRDefault="00F25520" w:rsidP="00F25520">
      <w:pPr>
        <w:pStyle w:val="a4"/>
        <w:ind w:left="142"/>
      </w:pPr>
      <w:r w:rsidRPr="0049143F">
        <w:rPr>
          <w:bCs/>
        </w:rPr>
        <w:t xml:space="preserve">до </w:t>
      </w:r>
      <w:r w:rsidR="00281634">
        <w:rPr>
          <w:bCs/>
        </w:rPr>
        <w:t>09</w:t>
      </w:r>
      <w:r w:rsidRPr="0049143F">
        <w:rPr>
          <w:bCs/>
        </w:rPr>
        <w:t xml:space="preserve"> часов 00 минут</w:t>
      </w:r>
      <w:r w:rsidR="008506BC">
        <w:rPr>
          <w:bCs/>
        </w:rPr>
        <w:t>15</w:t>
      </w:r>
      <w:r w:rsidR="000D15DA">
        <w:t xml:space="preserve"> ноября</w:t>
      </w:r>
      <w:r>
        <w:t xml:space="preserve"> 202</w:t>
      </w:r>
      <w:r w:rsidR="00281634">
        <w:t>1</w:t>
      </w:r>
      <w:r w:rsidRPr="0049143F">
        <w:t xml:space="preserve"> года.</w:t>
      </w:r>
    </w:p>
    <w:p w:rsidR="00F25520" w:rsidRPr="0049143F" w:rsidRDefault="00F25520" w:rsidP="00F25520">
      <w:pPr>
        <w:pStyle w:val="a4"/>
        <w:ind w:left="142"/>
      </w:pPr>
      <w:r w:rsidRPr="0049143F">
        <w:t>Время подачи заявок: понедельник – четверг с 08:00 до 17:00, пятница с 08:00 до 16:00 часов местного времени, с 13:00 до 14:00 – перерыв на обед, суббота, воскресенье – выходной.</w:t>
      </w:r>
    </w:p>
    <w:p w:rsidR="00F25520" w:rsidRPr="0049143F" w:rsidRDefault="00F25520" w:rsidP="00F25520">
      <w:pPr>
        <w:pStyle w:val="a4"/>
        <w:ind w:left="142"/>
      </w:pPr>
      <w:r w:rsidRPr="0049143F">
        <w:rPr>
          <w:b/>
        </w:rPr>
        <w:t>Место, дата и время вскрытия конвертов с заявками на участие в конкурсе, дата рассмотрения, оценки таких заявок и подведения итогов</w:t>
      </w:r>
      <w:r w:rsidRPr="0049143F">
        <w:t>:</w:t>
      </w:r>
    </w:p>
    <w:p w:rsidR="00F25520" w:rsidRPr="0049143F" w:rsidRDefault="00F25520" w:rsidP="00F25520">
      <w:r w:rsidRPr="0049143F">
        <w:t>Вскрытие конвертов с конкурсными заявками будет произведено в 1</w:t>
      </w:r>
      <w:r>
        <w:t>1</w:t>
      </w:r>
      <w:r w:rsidRPr="0049143F">
        <w:t xml:space="preserve"> часов 00 минут </w:t>
      </w:r>
      <w:r w:rsidR="00562857">
        <w:t>15 ноября</w:t>
      </w:r>
      <w:r w:rsidRPr="0049143F">
        <w:t xml:space="preserve"> </w:t>
      </w:r>
      <w:r>
        <w:t xml:space="preserve"> </w:t>
      </w:r>
      <w:r w:rsidRPr="0049143F">
        <w:t>20</w:t>
      </w:r>
      <w:r>
        <w:t>2</w:t>
      </w:r>
      <w:r w:rsidR="00281634">
        <w:t xml:space="preserve">1 </w:t>
      </w:r>
      <w:r w:rsidRPr="0049143F">
        <w:t xml:space="preserve"> года по адресу: Администрация города Купино, ул. Р.Люксембург,6, кб.7</w:t>
      </w:r>
    </w:p>
    <w:p w:rsidR="00F25520" w:rsidRPr="0049143F" w:rsidRDefault="00F25520" w:rsidP="00F25520">
      <w:r w:rsidRPr="0049143F">
        <w:t>На процедуру вскрытия конвертов с заявками приглашаются представители всех претендентов на участие в конкурсе.</w:t>
      </w:r>
    </w:p>
    <w:p w:rsidR="00F25520" w:rsidRPr="0049143F" w:rsidRDefault="00F25520" w:rsidP="00F25520">
      <w:r w:rsidRPr="0049143F">
        <w:t>Дата и время рассмотрения, оценки заявок и подведения итогов конкурса:</w:t>
      </w:r>
      <w:r w:rsidR="00562857">
        <w:t xml:space="preserve"> 15 ноября</w:t>
      </w:r>
      <w:r>
        <w:t xml:space="preserve"> </w:t>
      </w:r>
      <w:r w:rsidRPr="0049143F">
        <w:t>20</w:t>
      </w:r>
      <w:r>
        <w:t>2</w:t>
      </w:r>
      <w:r w:rsidR="00281634">
        <w:t>1</w:t>
      </w:r>
      <w:r w:rsidRPr="0049143F">
        <w:t xml:space="preserve"> года, 1</w:t>
      </w:r>
      <w:r>
        <w:t xml:space="preserve">1 </w:t>
      </w:r>
      <w:r w:rsidRPr="0049143F">
        <w:t xml:space="preserve">часов </w:t>
      </w:r>
      <w:r>
        <w:t>3</w:t>
      </w:r>
      <w:r w:rsidRPr="0049143F">
        <w:t>0 минут по адресу: Администрация города Купино, ул. Р.Люксембург,6, кб.7.</w:t>
      </w:r>
    </w:p>
    <w:p w:rsidR="00F25520" w:rsidRPr="0049143F" w:rsidRDefault="00F25520" w:rsidP="00F25520">
      <w:pPr>
        <w:widowControl w:val="0"/>
        <w:autoSpaceDE w:val="0"/>
        <w:autoSpaceDN w:val="0"/>
        <w:adjustRightInd w:val="0"/>
        <w:jc w:val="both"/>
      </w:pPr>
      <w:r w:rsidRPr="0049143F">
        <w:t xml:space="preserve">Официальные результаты открытого конкурса публикуются на </w:t>
      </w:r>
      <w:r w:rsidRPr="0049143F">
        <w:rPr>
          <w:rFonts w:eastAsiaTheme="minorHAnsi"/>
          <w:lang w:eastAsia="en-US"/>
        </w:rPr>
        <w:t xml:space="preserve">официальном сайте администрации города Купино  </w:t>
      </w:r>
      <w:r w:rsidRPr="00DF4FE9">
        <w:rPr>
          <w:rFonts w:eastAsiaTheme="minorHAnsi"/>
          <w:lang w:eastAsia="en-US"/>
        </w:rPr>
        <w:t>www.</w:t>
      </w:r>
      <w:hyperlink r:id="rId9" w:tgtFrame="_blank" w:history="1">
        <w:r w:rsidRPr="00DF4FE9">
          <w:rPr>
            <w:rStyle w:val="a3"/>
            <w:b/>
            <w:bCs/>
            <w:color w:val="007700"/>
            <w:shd w:val="clear" w:color="auto" w:fill="FFFFFF"/>
          </w:rPr>
          <w:t>admkupino.nso.ru</w:t>
        </w:r>
      </w:hyperlink>
      <w:r w:rsidRPr="0049143F">
        <w:t xml:space="preserve"> в трёхдневный срок с даты подведения итогов конкурса.</w:t>
      </w:r>
    </w:p>
    <w:p w:rsidR="00F25520" w:rsidRPr="0049143F" w:rsidRDefault="00F25520" w:rsidP="00F25520">
      <w:pPr>
        <w:jc w:val="both"/>
      </w:pPr>
      <w:r w:rsidRPr="0049143F">
        <w:t>Должностное лицо, ответственное за контакты с претендентами на участие в открытом конкурсе: Директор ООО «Сервис ЖО» 632732, Новосибирская область, г.Купино.</w:t>
      </w:r>
    </w:p>
    <w:p w:rsidR="00F25520" w:rsidRPr="0049143F" w:rsidRDefault="00F25520" w:rsidP="00F25520">
      <w:pPr>
        <w:widowControl w:val="0"/>
        <w:autoSpaceDE w:val="0"/>
        <w:autoSpaceDN w:val="0"/>
        <w:adjustRightInd w:val="0"/>
        <w:jc w:val="both"/>
      </w:pPr>
    </w:p>
    <w:p w:rsidR="00F25520" w:rsidRPr="0049143F" w:rsidRDefault="00F25520" w:rsidP="00F25520">
      <w:pPr>
        <w:widowControl w:val="0"/>
        <w:autoSpaceDE w:val="0"/>
        <w:autoSpaceDN w:val="0"/>
        <w:adjustRightInd w:val="0"/>
        <w:spacing w:line="242" w:lineRule="auto"/>
        <w:ind w:firstLine="709"/>
        <w:jc w:val="both"/>
      </w:pPr>
      <w:r w:rsidRPr="0049143F">
        <w:rPr>
          <w:b/>
        </w:rPr>
        <w:t>Состав конкурсной комиссии</w:t>
      </w:r>
      <w:r>
        <w:t xml:space="preserve"> в количестве 6</w:t>
      </w:r>
      <w:r w:rsidRPr="0049143F">
        <w:t xml:space="preserve"> человек, состоящую из представителей:</w:t>
      </w:r>
    </w:p>
    <w:p w:rsidR="00F25520" w:rsidRPr="0049143F" w:rsidRDefault="00F25520" w:rsidP="00F25520">
      <w:pPr>
        <w:widowControl w:val="0"/>
        <w:autoSpaceDE w:val="0"/>
        <w:autoSpaceDN w:val="0"/>
        <w:adjustRightInd w:val="0"/>
        <w:spacing w:line="242" w:lineRule="auto"/>
        <w:ind w:firstLine="709"/>
        <w:jc w:val="both"/>
      </w:pPr>
      <w:r w:rsidRPr="0049143F">
        <w:t>Заказчика (управл</w:t>
      </w:r>
      <w:r>
        <w:t>яющая организация</w:t>
      </w:r>
      <w:r w:rsidRPr="0049143F">
        <w:t>) – 2 человека;</w:t>
      </w:r>
    </w:p>
    <w:p w:rsidR="00F25520" w:rsidRPr="0049143F" w:rsidRDefault="00F25520" w:rsidP="00F25520">
      <w:pPr>
        <w:widowControl w:val="0"/>
        <w:autoSpaceDE w:val="0"/>
        <w:autoSpaceDN w:val="0"/>
        <w:adjustRightInd w:val="0"/>
        <w:spacing w:line="242" w:lineRule="auto"/>
        <w:ind w:firstLine="709"/>
        <w:jc w:val="both"/>
      </w:pPr>
      <w:r w:rsidRPr="0049143F">
        <w:t>Администрации города Купино – 1 человек;</w:t>
      </w:r>
    </w:p>
    <w:p w:rsidR="00F25520" w:rsidRPr="0049143F" w:rsidRDefault="00F25520" w:rsidP="00F25520">
      <w:pPr>
        <w:widowControl w:val="0"/>
        <w:autoSpaceDE w:val="0"/>
        <w:autoSpaceDN w:val="0"/>
        <w:adjustRightInd w:val="0"/>
        <w:spacing w:line="242" w:lineRule="auto"/>
        <w:ind w:firstLine="709"/>
        <w:jc w:val="both"/>
      </w:pPr>
      <w:r w:rsidRPr="0049143F">
        <w:t xml:space="preserve">собственников помещений в многоквартирном доме, где будет проводиться благоустройство дворовой территории, – </w:t>
      </w:r>
      <w:r>
        <w:t>2</w:t>
      </w:r>
      <w:r w:rsidRPr="0049143F">
        <w:t xml:space="preserve"> человек</w:t>
      </w:r>
      <w:r>
        <w:t>а</w:t>
      </w:r>
      <w:r w:rsidRPr="0049143F">
        <w:t>;</w:t>
      </w:r>
    </w:p>
    <w:p w:rsidR="00F25520" w:rsidRPr="0049143F" w:rsidRDefault="00F25520" w:rsidP="00F25520">
      <w:pPr>
        <w:widowControl w:val="0"/>
        <w:autoSpaceDE w:val="0"/>
        <w:autoSpaceDN w:val="0"/>
        <w:adjustRightInd w:val="0"/>
        <w:spacing w:line="242" w:lineRule="auto"/>
        <w:ind w:firstLine="709"/>
        <w:jc w:val="both"/>
      </w:pPr>
      <w:r w:rsidRPr="0049143F">
        <w:rPr>
          <w:color w:val="000000"/>
          <w:shd w:val="clear" w:color="auto" w:fill="FFFFFF"/>
        </w:rPr>
        <w:lastRenderedPageBreak/>
        <w:t>депутат Совета депутатов города Купино</w:t>
      </w:r>
      <w:r w:rsidRPr="0049143F">
        <w:t>– 1 человек;</w:t>
      </w:r>
    </w:p>
    <w:p w:rsidR="00F25520" w:rsidRPr="0049143F" w:rsidRDefault="00F25520" w:rsidP="00F25520">
      <w:pPr>
        <w:widowControl w:val="0"/>
        <w:autoSpaceDE w:val="0"/>
        <w:autoSpaceDN w:val="0"/>
        <w:adjustRightInd w:val="0"/>
        <w:spacing w:line="242" w:lineRule="auto"/>
        <w:ind w:firstLine="709"/>
        <w:jc w:val="both"/>
      </w:pPr>
      <w:r w:rsidRPr="0049143F">
        <w:t>Состав Комиссии утверждается локальным правовым актом Заказчика. Председателем Комиссии является представитель (руководитель) Заказчика, заместитель председателя комиссии представитель Совета депутатов города Купино, секретарь комиссии представитель администрации города Купино.</w:t>
      </w:r>
    </w:p>
    <w:p w:rsidR="00F25520" w:rsidRPr="0049143F" w:rsidRDefault="00F25520" w:rsidP="00F25520">
      <w:pPr>
        <w:widowControl w:val="0"/>
        <w:autoSpaceDE w:val="0"/>
        <w:autoSpaceDN w:val="0"/>
        <w:adjustRightInd w:val="0"/>
        <w:ind w:firstLine="709"/>
        <w:jc w:val="both"/>
      </w:pPr>
      <w:r w:rsidRPr="0049143F">
        <w:t>Заседания Комиссии проходят в помещениях администрации города Купино.</w:t>
      </w:r>
    </w:p>
    <w:p w:rsidR="00F25520" w:rsidRPr="0049143F" w:rsidRDefault="00F25520" w:rsidP="00F25520">
      <w:pPr>
        <w:pStyle w:val="a4"/>
        <w:ind w:left="142"/>
        <w:jc w:val="both"/>
      </w:pPr>
      <w:r w:rsidRPr="0049143F">
        <w:t>Комиссия правомочна если на заседании присутствует более пятидесяти процентов общего числа ее членов при условии извещения всех членов Комиссии. Каждый член Комиссии имеет один голос.</w:t>
      </w:r>
    </w:p>
    <w:p w:rsidR="00F25520" w:rsidRPr="0049143F" w:rsidRDefault="00F25520" w:rsidP="00F25520">
      <w:pPr>
        <w:pStyle w:val="a4"/>
        <w:ind w:left="142"/>
        <w:jc w:val="both"/>
      </w:pPr>
      <w:r w:rsidRPr="0049143F">
        <w:t>Решения Комиссии принимаются простым большинством голосов членов Комиссии, принявших участие в заседании. При равенстве голосов решение принимается председателем Комиссии.</w:t>
      </w:r>
    </w:p>
    <w:p w:rsidR="00F25520" w:rsidRPr="0049143F" w:rsidRDefault="00F25520" w:rsidP="00F25520">
      <w:pPr>
        <w:pStyle w:val="a4"/>
        <w:ind w:left="142"/>
        <w:jc w:val="both"/>
      </w:pPr>
      <w:r w:rsidRPr="0049143F">
        <w:t>Решения Комиссии в день их принятия оформляются протоколами, которые подписывают члены Комиссии, принявшие участие в заседании.</w:t>
      </w:r>
    </w:p>
    <w:p w:rsidR="00F25520" w:rsidRPr="0049143F" w:rsidRDefault="00F25520" w:rsidP="00F25520">
      <w:pPr>
        <w:pStyle w:val="a4"/>
        <w:jc w:val="both"/>
        <w:rPr>
          <w:b/>
        </w:rPr>
      </w:pPr>
      <w:r w:rsidRPr="0049143F">
        <w:rPr>
          <w:b/>
        </w:rPr>
        <w:t>Требования к участникам конкурса</w:t>
      </w:r>
    </w:p>
    <w:p w:rsidR="00F25520" w:rsidRPr="0049143F" w:rsidRDefault="00F25520" w:rsidP="00F25520">
      <w:pPr>
        <w:jc w:val="both"/>
      </w:pPr>
      <w:r w:rsidRPr="0049143F">
        <w:t>К отбору допускаются подрядные организации, соответствующие следующим требованиям, которым должны соответствовать на первое число месяца, предшествующего месяцу, в котором планируется заключение договора:</w:t>
      </w:r>
    </w:p>
    <w:p w:rsidR="00F25520" w:rsidRPr="0049143F" w:rsidRDefault="00F25520" w:rsidP="00F25520">
      <w:pPr>
        <w:jc w:val="both"/>
      </w:pPr>
      <w:r w:rsidRPr="0049143F">
        <w:t>- в подрядных организациях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F25520" w:rsidRPr="0049143F" w:rsidRDefault="00F25520" w:rsidP="00F25520">
      <w:pPr>
        <w:jc w:val="both"/>
      </w:pPr>
      <w:r w:rsidRPr="0049143F">
        <w:t>- в подрядных организациях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F25520" w:rsidRPr="0049143F" w:rsidRDefault="00F25520" w:rsidP="00F25520">
      <w:pPr>
        <w:jc w:val="both"/>
      </w:pPr>
      <w:r w:rsidRPr="0049143F">
        <w:t>- подрядные организации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F25520" w:rsidRPr="0049143F" w:rsidRDefault="00F25520" w:rsidP="00F25520">
      <w:pPr>
        <w:jc w:val="both"/>
      </w:pPr>
      <w:r w:rsidRPr="0049143F">
        <w:t>- подрядные 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25520" w:rsidRPr="0049143F" w:rsidRDefault="00F25520" w:rsidP="00F25520">
      <w:pPr>
        <w:jc w:val="both"/>
        <w:rPr>
          <w:b/>
          <w:color w:val="000000"/>
        </w:rPr>
      </w:pPr>
      <w:r w:rsidRPr="0049143F">
        <w:t>- подрядные организации должны иметь свидетельство о допуске саморегулируемых организаций, необходимых в случаях, установленных действующим законодательством Российской Федерации, на проведение соответствующих работ по благоустройству со сроком действия до окончания договора на выполнение работ, заключаемого по итогам отбора.</w:t>
      </w:r>
    </w:p>
    <w:p w:rsidR="00F25520" w:rsidRPr="0049143F" w:rsidRDefault="00F25520" w:rsidP="00F25520">
      <w:pPr>
        <w:tabs>
          <w:tab w:val="left" w:pos="426"/>
        </w:tabs>
        <w:autoSpaceDE w:val="0"/>
        <w:autoSpaceDN w:val="0"/>
        <w:adjustRightInd w:val="0"/>
        <w:ind w:firstLine="709"/>
        <w:jc w:val="both"/>
        <w:rPr>
          <w:b/>
          <w:color w:val="000000"/>
        </w:rPr>
      </w:pPr>
    </w:p>
    <w:p w:rsidR="00F25520" w:rsidRPr="0049143F" w:rsidRDefault="00F25520" w:rsidP="00F25520">
      <w:pPr>
        <w:jc w:val="both"/>
      </w:pPr>
      <w:r w:rsidRPr="0049143F">
        <w:rPr>
          <w:b/>
        </w:rPr>
        <w:t xml:space="preserve"> Требования к составу, форме и порядку подачи заявок на участие в конкурсе</w:t>
      </w:r>
    </w:p>
    <w:p w:rsidR="00F25520" w:rsidRPr="0049143F" w:rsidRDefault="00F25520" w:rsidP="00F25520">
      <w:pPr>
        <w:jc w:val="both"/>
      </w:pPr>
      <w:r w:rsidRPr="0049143F">
        <w:t>Для участия в конкурсе претендент подает заявку  с приложением следующих документов:</w:t>
      </w:r>
    </w:p>
    <w:p w:rsidR="00F25520" w:rsidRPr="0049143F" w:rsidRDefault="00F25520" w:rsidP="00F25520">
      <w:pPr>
        <w:widowControl w:val="0"/>
        <w:autoSpaceDE w:val="0"/>
        <w:autoSpaceDN w:val="0"/>
        <w:adjustRightInd w:val="0"/>
        <w:ind w:firstLine="709"/>
        <w:jc w:val="both"/>
      </w:pPr>
      <w:r w:rsidRPr="0049143F">
        <w:t xml:space="preserve">1) наименование, сведения об организационно-правовой форме, месте фактического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электронный адрес, сайт (при наличии), информацию, указанную в пункте 8 настоящего </w:t>
      </w:r>
      <w:r w:rsidRPr="0049143F">
        <w:rPr>
          <w:rFonts w:eastAsia="Calibri"/>
        </w:rPr>
        <w:t>Порядка отбора</w:t>
      </w:r>
      <w:r w:rsidRPr="0049143F">
        <w:t>;</w:t>
      </w:r>
    </w:p>
    <w:p w:rsidR="00F25520" w:rsidRPr="0049143F" w:rsidRDefault="00F25520" w:rsidP="00F25520">
      <w:pPr>
        <w:widowControl w:val="0"/>
        <w:autoSpaceDE w:val="0"/>
        <w:autoSpaceDN w:val="0"/>
        <w:adjustRightInd w:val="0"/>
        <w:ind w:firstLine="709"/>
        <w:jc w:val="both"/>
      </w:pPr>
      <w:r w:rsidRPr="0049143F">
        <w:t>2) идентификационный номер налогоплательщика, справку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выданную органом налоговой службы;</w:t>
      </w:r>
    </w:p>
    <w:p w:rsidR="00F25520" w:rsidRPr="0049143F" w:rsidRDefault="00F25520" w:rsidP="00F25520">
      <w:pPr>
        <w:widowControl w:val="0"/>
        <w:autoSpaceDE w:val="0"/>
        <w:autoSpaceDN w:val="0"/>
        <w:adjustRightInd w:val="0"/>
        <w:ind w:firstLine="709"/>
        <w:jc w:val="both"/>
      </w:pPr>
      <w:r w:rsidRPr="0049143F">
        <w:t xml:space="preserve">3) копии свидетельств о допуске саморегулируемых организаций,  необходимых в случаях, установленных действующим законодательством Российской Федерации, на проведение соответствующих работ по благоустройству дворовых территорий (заверенные руководителем подрядной организации) со сроком действия до окончания договора на выполнение работ, </w:t>
      </w:r>
      <w:r w:rsidRPr="0049143F">
        <w:lastRenderedPageBreak/>
        <w:t>заключаемого по итогам отбора;</w:t>
      </w:r>
    </w:p>
    <w:p w:rsidR="00F25520" w:rsidRPr="0049143F" w:rsidRDefault="00F25520" w:rsidP="00F25520">
      <w:pPr>
        <w:widowControl w:val="0"/>
        <w:autoSpaceDE w:val="0"/>
        <w:autoSpaceDN w:val="0"/>
        <w:adjustRightInd w:val="0"/>
        <w:ind w:firstLine="709"/>
        <w:jc w:val="both"/>
      </w:pPr>
      <w:r w:rsidRPr="0049143F">
        <w:t>4) краткое описание предлагаемых работ, в том числе технологий и материалов, их объективных технических и качественных характеристик;</w:t>
      </w:r>
    </w:p>
    <w:p w:rsidR="00F25520" w:rsidRPr="0049143F" w:rsidRDefault="00F25520" w:rsidP="00F25520">
      <w:pPr>
        <w:widowControl w:val="0"/>
        <w:ind w:firstLine="709"/>
        <w:jc w:val="both"/>
      </w:pPr>
      <w:r w:rsidRPr="0049143F">
        <w:t>5) информацию о сроке предоставления гарантии качества;</w:t>
      </w:r>
    </w:p>
    <w:p w:rsidR="00F25520" w:rsidRPr="0049143F" w:rsidRDefault="00F25520" w:rsidP="00F25520">
      <w:pPr>
        <w:widowControl w:val="0"/>
        <w:ind w:firstLine="709"/>
        <w:jc w:val="both"/>
      </w:pPr>
      <w:r w:rsidRPr="0049143F">
        <w:t>6) информацию о наличии специальной техники и механизмов, используемых в дорожной деятельности и имеющих отношение к проведению работ по благоустройству дворовых территорий (заверенные руководителем подрядной организации копии документов, подтверждающих право собственности, или владения, или пользования на соответствующую технику, на механизмы – свидетельства о регистрации транспортных средств, самоходных машин, тракторов и иной специальной техники, договоры аренды на специальную технику);</w:t>
      </w:r>
    </w:p>
    <w:p w:rsidR="00F25520" w:rsidRPr="0049143F" w:rsidRDefault="00F25520" w:rsidP="00F25520">
      <w:pPr>
        <w:widowControl w:val="0"/>
        <w:ind w:firstLine="709"/>
        <w:jc w:val="both"/>
      </w:pPr>
      <w:r w:rsidRPr="0049143F">
        <w:t>7) информацию о наличии штатных квалифицированных кадров инженерно-технических работников и сотрудников рабочей специальности (справка о наличии штатных квалифицированных кадров инженерно-технических работников, имеющих соответствующие допуски по конкретным видам деятельности, подтвержденные документально с приложением копий выписок из дипломов и других подтверждающих документов, и сотрудников рабочих специальностей);</w:t>
      </w:r>
    </w:p>
    <w:p w:rsidR="00F25520" w:rsidRPr="0049143F" w:rsidRDefault="00F25520" w:rsidP="00F25520">
      <w:pPr>
        <w:widowControl w:val="0"/>
        <w:ind w:firstLine="709"/>
        <w:jc w:val="both"/>
      </w:pPr>
      <w:r w:rsidRPr="0049143F">
        <w:t>8) информацию о периоде осуществления дорожной деятельности, связанную с ремонтом дорог и благоустройством территорий;</w:t>
      </w:r>
    </w:p>
    <w:p w:rsidR="00F25520" w:rsidRPr="0049143F" w:rsidRDefault="00F25520" w:rsidP="00F25520">
      <w:pPr>
        <w:widowControl w:val="0"/>
        <w:ind w:firstLine="709"/>
        <w:jc w:val="both"/>
      </w:pPr>
      <w:r w:rsidRPr="0049143F">
        <w:t>9) информацию об объемах выполненных организацией работ в рамках дорожной</w:t>
      </w:r>
      <w:r w:rsidRPr="0049143F">
        <w:rPr>
          <w:color w:val="FF0000"/>
        </w:rPr>
        <w:t xml:space="preserve"> </w:t>
      </w:r>
      <w:r w:rsidRPr="0049143F">
        <w:t xml:space="preserve">деятельности по ремонту дорог и благоустройству территорий за последние два года; </w:t>
      </w:r>
    </w:p>
    <w:p w:rsidR="00F25520" w:rsidRPr="0049143F" w:rsidRDefault="00F25520" w:rsidP="00F25520">
      <w:pPr>
        <w:widowControl w:val="0"/>
        <w:ind w:firstLine="709"/>
        <w:jc w:val="both"/>
      </w:pPr>
      <w:r w:rsidRPr="0049143F">
        <w:t xml:space="preserve">10) информацию о сроке выполнения работ по </w:t>
      </w:r>
      <w:r w:rsidRPr="0049143F">
        <w:rPr>
          <w:bCs/>
        </w:rPr>
        <w:t>благоустройству</w:t>
      </w:r>
      <w:r w:rsidRPr="0049143F">
        <w:t xml:space="preserve">  дворовых территорий многоквартирных домов;</w:t>
      </w:r>
    </w:p>
    <w:p w:rsidR="00F25520" w:rsidRPr="0049143F" w:rsidRDefault="00F25520" w:rsidP="00F25520">
      <w:pPr>
        <w:widowControl w:val="0"/>
        <w:ind w:firstLine="709"/>
        <w:jc w:val="both"/>
      </w:pPr>
      <w:r w:rsidRPr="0049143F">
        <w:t>11) информацию о цене договора с указанием сведений о включенных (не включенных) в нее расходах на уплату налогов, сборов и других обязательных платежей;</w:t>
      </w:r>
    </w:p>
    <w:p w:rsidR="00F25520" w:rsidRPr="0049143F" w:rsidRDefault="00F25520" w:rsidP="00F25520">
      <w:pPr>
        <w:shd w:val="clear" w:color="auto" w:fill="FFFFFF"/>
        <w:tabs>
          <w:tab w:val="left" w:pos="0"/>
        </w:tabs>
        <w:ind w:firstLine="709"/>
        <w:jc w:val="both"/>
      </w:pPr>
      <w:r w:rsidRPr="0049143F">
        <w:t>12)</w:t>
      </w:r>
      <w:r w:rsidRPr="0049143F">
        <w:rPr>
          <w:rFonts w:eastAsia="Calibri"/>
        </w:rPr>
        <w:t xml:space="preserve"> </w:t>
      </w:r>
      <w:r w:rsidRPr="0049143F">
        <w:t>информацию о наличии производственной базы;</w:t>
      </w:r>
    </w:p>
    <w:p w:rsidR="00F25520" w:rsidRPr="0049143F" w:rsidRDefault="00F25520" w:rsidP="00F2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143F">
        <w:t>13) информацию о комплексном благоустройстве детских игровых и спортивных площадок;</w:t>
      </w:r>
    </w:p>
    <w:p w:rsidR="00F25520" w:rsidRDefault="00F25520" w:rsidP="00F2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143F">
        <w:t>14) информацию о наличии основных средств.</w:t>
      </w:r>
    </w:p>
    <w:p w:rsidR="00F25520" w:rsidRDefault="00F25520" w:rsidP="00F2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143F">
        <w:t xml:space="preserve">Заявка на участие в конкурсе доставляется участником с помощью почты, курьером или лично, по адресу, указанному в настоящей конкурсной документации. Заявки на участие в конкурсе, поступившие с опозданием, независимо от причины опоздания, к рассмотрению не принимаются и возвращаются претенденту. Заказчик регистрирует заявку или изменение в заявку в книге регистрации заявок немедленно после её приёма уполномоченным лицом. Зарегистрированной заявке присваивается порядковый номер, соответствующий номеру очередности ее доставки претендентом. </w:t>
      </w:r>
    </w:p>
    <w:p w:rsidR="00F25520" w:rsidRDefault="00F25520" w:rsidP="00F2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143F">
        <w:t>Претендент имеет право в любое время до даты и часа вскрытия конвертов отозвать поданную заявку на участие в конкурсе. Уведомление об отзыве заявки подается участником в письменном виде по адресу, в который доставлена заявка. Уведомление об отзыве заявки должно быть подписано лицом, подписавшим ее, и скреплено печатью организации – претендента. Отозванная заявка возвращается претенденту в нераспечатанном виде.</w:t>
      </w:r>
    </w:p>
    <w:p w:rsidR="00F25520" w:rsidRDefault="00F25520" w:rsidP="00F2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143F">
        <w:rPr>
          <w:b/>
        </w:rPr>
        <w:t xml:space="preserve">Инструкция по заполнению заявки на участие в конкурсе </w:t>
      </w:r>
      <w:r w:rsidRPr="0049143F">
        <w:t>Участник конкурса должен подготовить один оригинальный экземпляр заявки на участие в конкурсе в соответствии с формами, установленными приложениями к настоящей конкурсной документации:</w:t>
      </w:r>
    </w:p>
    <w:p w:rsidR="00F25520" w:rsidRDefault="00F25520" w:rsidP="00F2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143F">
        <w:t>При подготовке заявки на участие в конкурсе участниками конкурса должны приниматься общепринятые обозначения и наименования в соответствии с требованиями действующих нормативных документов.</w:t>
      </w:r>
    </w:p>
    <w:p w:rsidR="00F25520" w:rsidRPr="0049143F" w:rsidRDefault="00F25520" w:rsidP="00F2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9143F">
        <w:t>Информация, содержащаяся в заявках участников конкурса, не должны допускать двусмысленных толкований.</w:t>
      </w:r>
    </w:p>
    <w:p w:rsidR="00F25520" w:rsidRPr="0049143F" w:rsidRDefault="00F25520" w:rsidP="00F25520">
      <w:pPr>
        <w:pStyle w:val="a4"/>
        <w:ind w:left="0"/>
        <w:jc w:val="both"/>
        <w:rPr>
          <w:b/>
        </w:rPr>
      </w:pPr>
      <w:r w:rsidRPr="0049143F">
        <w:t>Заявка на участие в конкурсе, подготовленная участником конкурса,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F25520" w:rsidRPr="0049143F" w:rsidRDefault="00F25520" w:rsidP="00F25520">
      <w:pPr>
        <w:pStyle w:val="a4"/>
        <w:ind w:left="0"/>
        <w:jc w:val="both"/>
        <w:rPr>
          <w:b/>
        </w:rPr>
      </w:pPr>
      <w:r w:rsidRPr="0049143F">
        <w:t>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Российской Федерации.</w:t>
      </w:r>
    </w:p>
    <w:p w:rsidR="00F25520" w:rsidRPr="0049143F" w:rsidRDefault="00F25520" w:rsidP="00F25520">
      <w:pPr>
        <w:pStyle w:val="a4"/>
        <w:ind w:left="0"/>
        <w:jc w:val="both"/>
        <w:rPr>
          <w:b/>
        </w:rPr>
      </w:pPr>
      <w:r w:rsidRPr="0049143F">
        <w:t>Все документы, представляемые участниками конкурса в составе заявки на участие в конкурсе, должны быть заполнены по всем пунктам.</w:t>
      </w:r>
    </w:p>
    <w:p w:rsidR="00F25520" w:rsidRPr="0049143F" w:rsidRDefault="00F25520" w:rsidP="00F25520">
      <w:pPr>
        <w:pStyle w:val="a4"/>
        <w:ind w:left="0"/>
        <w:jc w:val="both"/>
        <w:rPr>
          <w:b/>
        </w:rPr>
      </w:pPr>
      <w:r w:rsidRPr="0049143F">
        <w:lastRenderedPageBreak/>
        <w:t>Все документы должны иметь четкую печать текстов; кодировки (иероглифы) и исправления не допускаются.</w:t>
      </w:r>
    </w:p>
    <w:p w:rsidR="00F25520" w:rsidRPr="0049143F" w:rsidRDefault="00F25520" w:rsidP="00F25520">
      <w:pPr>
        <w:pStyle w:val="a4"/>
        <w:ind w:left="0"/>
        <w:jc w:val="both"/>
        <w:rPr>
          <w:b/>
        </w:rPr>
      </w:pPr>
      <w:r w:rsidRPr="0049143F">
        <w:t>Заявка на участие в конкурсе подается участником конкурса в письменной форме (на бумажном носителе).</w:t>
      </w:r>
    </w:p>
    <w:p w:rsidR="00F25520" w:rsidRPr="0049143F" w:rsidRDefault="00F25520" w:rsidP="00F25520">
      <w:pPr>
        <w:pStyle w:val="a4"/>
        <w:ind w:left="0"/>
        <w:jc w:val="both"/>
        <w:rPr>
          <w:b/>
        </w:rPr>
      </w:pPr>
      <w:r w:rsidRPr="0049143F">
        <w:t>Заявкадолжна содержать информацию и документы, указанные в документации конкурса, а также должна быть подготовлена с учетом рекомендуемых форм, перечисленных в настоящей конкурсной документации, находиться в запечатанном конверте, на конверте указывается наименование конкурса (предмет конкурса). Участник конкурса вправе не указывать на таком конверте свое фирменное наименование, почтовый адрес (для юридического лица, или фамилию, имя, отчество, информация о месте жительства (для физического лица). Если конверт с заявкой на участие в конкурсе не запечатан и на нем не указано наименование конкурса, Заказчик не будет нести ответственность в случае его потери или досрочного вскрытия.</w:t>
      </w:r>
    </w:p>
    <w:p w:rsidR="00F25520" w:rsidRPr="0049143F" w:rsidRDefault="00F25520" w:rsidP="00F25520">
      <w:pPr>
        <w:pStyle w:val="a4"/>
        <w:ind w:left="0"/>
        <w:jc w:val="both"/>
        <w:rPr>
          <w:b/>
        </w:rPr>
      </w:pPr>
      <w:r w:rsidRPr="0049143F">
        <w:t>Все листы поданной в письменной форме заявки на участие в конкурсе, все листы тома такой заявки должны быть прошиты и пронумерованы. Заявка на участие в конкурсе и том такой заявки должны содержать опись входящих в их состав документов, быть скреплены печатью участника конкурса (для юридического лица) и подписаны участником конкурса или лицом, уполномоченным участником конкурса (должна присутствовать подпись, расшифровка подписи лица, подписавшего заявку).</w:t>
      </w:r>
    </w:p>
    <w:p w:rsidR="00F25520" w:rsidRPr="0049143F" w:rsidRDefault="00F25520" w:rsidP="00F25520">
      <w:pPr>
        <w:pStyle w:val="a4"/>
        <w:ind w:left="0"/>
        <w:jc w:val="both"/>
        <w:rPr>
          <w:b/>
        </w:rPr>
      </w:pPr>
      <w:r w:rsidRPr="0049143F">
        <w:t>Соблюдение участником конкурса указанных требований означает, что информация и документы, входящие в состав заявки на участие в конкурсе и тома заявки на участие в конкурсе, поданы от имени участника конкурса, и он несет ответственность за подлинность и достоверность этих информации и документов</w:t>
      </w:r>
      <w:r w:rsidRPr="0049143F">
        <w:rPr>
          <w:b/>
        </w:rPr>
        <w:t>.</w:t>
      </w:r>
    </w:p>
    <w:p w:rsidR="00F25520" w:rsidRPr="0049143F" w:rsidRDefault="00F25520" w:rsidP="00F25520">
      <w:pPr>
        <w:pStyle w:val="a4"/>
        <w:ind w:left="0"/>
        <w:jc w:val="both"/>
        <w:rPr>
          <w:b/>
        </w:rPr>
      </w:pPr>
      <w:r w:rsidRPr="0049143F">
        <w:rPr>
          <w:b/>
        </w:rPr>
        <w:t>Способы получения конкурсной документации, срок, место и порядок предоставления конкурсной документации</w:t>
      </w:r>
    </w:p>
    <w:p w:rsidR="00F25520" w:rsidRPr="0049143F" w:rsidRDefault="00F25520" w:rsidP="00F25520">
      <w:pPr>
        <w:jc w:val="both"/>
      </w:pPr>
      <w:r w:rsidRPr="0049143F">
        <w:t xml:space="preserve">Конкурсная документация размещается на </w:t>
      </w:r>
      <w:r w:rsidRPr="0049143F">
        <w:rPr>
          <w:rFonts w:eastAsiaTheme="minorHAnsi"/>
          <w:lang w:eastAsia="en-US"/>
        </w:rPr>
        <w:t>официальном сайте администрации города Купино www.admkupino.ru.</w:t>
      </w:r>
      <w:r w:rsidRPr="0049143F">
        <w:t xml:space="preserve"> Претендент может ознакомиться с конкурсной документацией на сайте, либо запросить ее у Заказчика, на основании заявления, поданного в письменной форме. Конкурсная документация предоставляется без взимания платы.</w:t>
      </w:r>
    </w:p>
    <w:p w:rsidR="00F25520" w:rsidRPr="0049143F" w:rsidRDefault="00F25520" w:rsidP="00F25520">
      <w:pPr>
        <w:jc w:val="both"/>
      </w:pPr>
      <w:r w:rsidRPr="0049143F">
        <w:t xml:space="preserve">Способы получения конкурсной документации: конкурсная документация предоставляется в форме документа на бумажном носителе, либо в форме электронного документа. </w:t>
      </w:r>
    </w:p>
    <w:p w:rsidR="00F25520" w:rsidRPr="0049143F" w:rsidRDefault="00F25520" w:rsidP="00F25520">
      <w:pPr>
        <w:jc w:val="both"/>
      </w:pPr>
      <w:r w:rsidRPr="0049143F">
        <w:t xml:space="preserve">Порядок предоставления: после даты размещения извещения о проведении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предоставляет такому лицу конкурсную документацию. </w:t>
      </w:r>
    </w:p>
    <w:p w:rsidR="00F25520" w:rsidRPr="0049143F" w:rsidRDefault="00F25520" w:rsidP="00F25520">
      <w:pPr>
        <w:jc w:val="both"/>
        <w:rPr>
          <w:b/>
        </w:rPr>
      </w:pPr>
      <w:r w:rsidRPr="0049143F">
        <w:rPr>
          <w:b/>
        </w:rPr>
        <w:t>Порядок и срок отзыва заявок на участие в конкурсе, порядок возврата заявок на участие в конкурсе (в том числе поступивших после окончания срока подачи этих заявок), порядок внесения изменений в эти заявки, предоставления участникам конкурса разъяснений положений конкурсной документации</w:t>
      </w:r>
    </w:p>
    <w:p w:rsidR="00F25520" w:rsidRPr="0049143F" w:rsidRDefault="00F25520" w:rsidP="00F25520">
      <w:pPr>
        <w:pStyle w:val="a4"/>
        <w:jc w:val="both"/>
        <w:rPr>
          <w:b/>
        </w:rPr>
      </w:pPr>
      <w:r w:rsidRPr="0049143F">
        <w:rPr>
          <w:b/>
        </w:rPr>
        <w:t>Порядок и срок отзыва заявок на участие в конкурсе:</w:t>
      </w:r>
    </w:p>
    <w:p w:rsidR="00F25520" w:rsidRPr="0049143F" w:rsidRDefault="00F25520" w:rsidP="00F25520">
      <w:pPr>
        <w:jc w:val="both"/>
      </w:pPr>
      <w:r w:rsidRPr="0049143F">
        <w:t>Претендент на участие в конкурсе вправе отозвать свою заявку до истечения срока подачи заявок. Уведомление об отзыве является действительным, если уведомление получено Заказчиком до истечения срока подачи заявок.</w:t>
      </w:r>
    </w:p>
    <w:p w:rsidR="00F25520" w:rsidRPr="0049143F" w:rsidRDefault="00F25520" w:rsidP="00F25520">
      <w:pPr>
        <w:jc w:val="both"/>
      </w:pPr>
      <w:r w:rsidRPr="0049143F">
        <w:t xml:space="preserve">Претендент на участие в конкурсе, желающий отозвать свою заявку на участие в конкурсе, уведомляет Заказчика в письменной форме до истечения срока подачи заявок. </w:t>
      </w:r>
    </w:p>
    <w:p w:rsidR="00F25520" w:rsidRPr="0049143F" w:rsidRDefault="00F25520" w:rsidP="00F25520">
      <w:pPr>
        <w:jc w:val="both"/>
      </w:pPr>
      <w:r w:rsidRPr="0049143F">
        <w:t xml:space="preserve">В уведомлении об отзыве заявки на участие в конкурсе в обязательном порядке должно указываться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участника конкурса, отзывающего заявку, и наименование объекта конкурса, а также дату и время регистрации заявки. Уведомление должно быть подписано уполномоченным лицом претендента на участие в конкурсе.  </w:t>
      </w:r>
    </w:p>
    <w:p w:rsidR="00F25520" w:rsidRPr="0049143F" w:rsidRDefault="00F25520" w:rsidP="00F25520">
      <w:pPr>
        <w:jc w:val="both"/>
      </w:pPr>
      <w:r w:rsidRPr="0049143F">
        <w:t xml:space="preserve">Уведомления об отзыве заявки на участие в конкурсе, полученные после истечения срока подачи заявок на участие в конкурсе, не будут приняты во внимание, и поданная заявка на участие в конкурсе будет рассматриваться как действительная. </w:t>
      </w:r>
    </w:p>
    <w:p w:rsidR="00F25520" w:rsidRPr="0049143F" w:rsidRDefault="00F25520" w:rsidP="00F25520">
      <w:pPr>
        <w:jc w:val="both"/>
        <w:rPr>
          <w:b/>
        </w:rPr>
      </w:pPr>
      <w:r w:rsidRPr="0049143F">
        <w:rPr>
          <w:b/>
        </w:rPr>
        <w:t xml:space="preserve">Порядок возврата заявок на участие в конкурсе (в том числе поступивших после окончания срока подачи этих заявок): </w:t>
      </w:r>
    </w:p>
    <w:p w:rsidR="00F25520" w:rsidRPr="0049143F" w:rsidRDefault="00F25520" w:rsidP="00F25520">
      <w:pPr>
        <w:jc w:val="both"/>
      </w:pPr>
      <w:r w:rsidRPr="0049143F">
        <w:lastRenderedPageBreak/>
        <w:t>В случае установления факта подачи одним претендентом на участие в конкурсе двух и более заявок на участие в конкурсе при условии, что поданные ранее этим претендентом заявки на участие в конкурсе не отозваны, все заявки на участие в конкурсе этого претендента не рассматриваются и возвращаются этому претенденту.</w:t>
      </w:r>
    </w:p>
    <w:p w:rsidR="00F25520" w:rsidRPr="0049143F" w:rsidRDefault="00F25520" w:rsidP="00F25520">
      <w:pPr>
        <w:jc w:val="both"/>
      </w:pPr>
      <w:r w:rsidRPr="0049143F">
        <w:t>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техническим заказчиком.</w:t>
      </w:r>
    </w:p>
    <w:p w:rsidR="00F25520" w:rsidRPr="0049143F" w:rsidRDefault="00F25520" w:rsidP="00F25520">
      <w:pPr>
        <w:jc w:val="both"/>
      </w:pPr>
      <w:r w:rsidRPr="0049143F">
        <w:t>Полученные после окончания срока приема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информация о месте жительства (для физического лица) претендентом на участие в конкурсе, и в тот же день такие конверты и такие заявки возвращаются претендентам. Данные о вскрытии заявок на участие в конкурсе, полученных после установленного срока окончания приема заявок на участие в конкурсе, и направлении их участникам конкурса, адреса которых не были указаны на конвертах с заявками, фиксируются заказчиком в соответствующем акте, который хранится с остальными документами по проведенному конкурсу.</w:t>
      </w:r>
    </w:p>
    <w:p w:rsidR="00F25520" w:rsidRPr="0049143F" w:rsidRDefault="00F25520" w:rsidP="00F25520">
      <w:pPr>
        <w:jc w:val="both"/>
        <w:rPr>
          <w:b/>
        </w:rPr>
      </w:pPr>
      <w:r w:rsidRPr="0049143F">
        <w:rPr>
          <w:b/>
        </w:rPr>
        <w:t>Порядок внесения изменений в заявки:</w:t>
      </w:r>
    </w:p>
    <w:p w:rsidR="00F25520" w:rsidRPr="0049143F" w:rsidRDefault="00F25520" w:rsidP="00F25520">
      <w:pPr>
        <w:jc w:val="both"/>
      </w:pPr>
      <w:r w:rsidRPr="0049143F">
        <w:t>Претендент на участие в конкурсе вправе изменить свою заявку до истечения срока подачи заявок. Изменение заявки является действительным, если изменение осуществлено до истечения срока подачи заявок.</w:t>
      </w:r>
    </w:p>
    <w:p w:rsidR="00F25520" w:rsidRPr="0049143F" w:rsidRDefault="00F25520" w:rsidP="00F25520">
      <w:pPr>
        <w:jc w:val="both"/>
      </w:pPr>
      <w:r w:rsidRPr="0049143F">
        <w:t>В случае внесения изменений претендентом на участие в конкурсе в заявку на участие в конкурсе, такие изменения должны быть подготовлены в соответствии с настоящей конкурсной документацией, запечатаны в конверт, маркированный следующим образом: «ИЗМЕНЕНИЕ ЗАЯВКИ НА УЧАСТИЕ В КОНКУРСЕ» (указать наименование конкурса, номер лота (при наличии)), и отправлены Заказчику до истечения срока подачи заявок.</w:t>
      </w:r>
    </w:p>
    <w:p w:rsidR="00F25520" w:rsidRPr="0049143F" w:rsidRDefault="00F25520" w:rsidP="00F25520">
      <w:pPr>
        <w:jc w:val="both"/>
        <w:rPr>
          <w:b/>
        </w:rPr>
      </w:pPr>
      <w:r w:rsidRPr="0049143F">
        <w:rPr>
          <w:b/>
        </w:rPr>
        <w:t>Порядок предоставления участникам конкурса разъяснений положений конкурсной документации:</w:t>
      </w:r>
    </w:p>
    <w:p w:rsidR="00F25520" w:rsidRPr="0049143F" w:rsidRDefault="00F25520" w:rsidP="00F25520">
      <w:pPr>
        <w:jc w:val="both"/>
      </w:pPr>
      <w:r w:rsidRPr="0049143F">
        <w:t xml:space="preserve">Любой претендент на участие в конкурсе вправе направить в письменной форме Заказчику запрос о даче разъяснений положений конкурсной документации. </w:t>
      </w:r>
    </w:p>
    <w:p w:rsidR="00F25520" w:rsidRPr="0049143F" w:rsidRDefault="00F25520" w:rsidP="00F25520">
      <w:pPr>
        <w:jc w:val="both"/>
      </w:pPr>
      <w:r w:rsidRPr="0049143F">
        <w:t>Подача запроса о разъяснении положений конкурсной документации посредством факсимильной связи, а также сообщением, направленным по электронной почте, не допускается.</w:t>
      </w:r>
    </w:p>
    <w:p w:rsidR="00F25520" w:rsidRPr="0049143F" w:rsidRDefault="00F25520" w:rsidP="00F25520">
      <w:pPr>
        <w:jc w:val="both"/>
      </w:pPr>
      <w:r w:rsidRPr="0049143F">
        <w:t>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не позднее чем за пять рабочих дней до даты окончания срока подачи заявок на участие в конкурсе.</w:t>
      </w:r>
    </w:p>
    <w:p w:rsidR="00F25520" w:rsidRPr="0049143F" w:rsidRDefault="00F25520" w:rsidP="00F25520">
      <w:pPr>
        <w:jc w:val="both"/>
      </w:pPr>
      <w:r w:rsidRPr="0049143F">
        <w:t>Запросы, поступившие позднее чем за пять рабочих дней до даты окончания срока подачи заявок, не рассматриваются.</w:t>
      </w:r>
    </w:p>
    <w:p w:rsidR="00F25520" w:rsidRPr="0049143F" w:rsidRDefault="00F25520" w:rsidP="00F25520">
      <w:pPr>
        <w:jc w:val="both"/>
        <w:rPr>
          <w:b/>
        </w:rPr>
      </w:pPr>
      <w:r w:rsidRPr="0049143F">
        <w:rPr>
          <w:b/>
        </w:rPr>
        <w:t>Отказ от проведения конкурсных процедур</w:t>
      </w:r>
    </w:p>
    <w:p w:rsidR="00F25520" w:rsidRPr="0049143F" w:rsidRDefault="00F25520" w:rsidP="00F25520">
      <w:pPr>
        <w:jc w:val="both"/>
      </w:pPr>
      <w:r w:rsidRPr="0049143F">
        <w:t xml:space="preserve">Заказчик вправе отказаться от проведения конкурсных процедур в любое время, но не позднее, чем за 2 дня до окончания срока подачи заявок. Решение об отказе от проведения конкурса размещается на </w:t>
      </w:r>
      <w:r w:rsidRPr="0049143F">
        <w:rPr>
          <w:rFonts w:eastAsiaTheme="minorHAnsi"/>
          <w:lang w:eastAsia="en-US"/>
        </w:rPr>
        <w:t>официальном сайте администрации города Купино www.admkupino.ru</w:t>
      </w:r>
      <w:r w:rsidRPr="0049143F">
        <w:t xml:space="preserve"> в течение одного дня, следующего за днём принятия указанного решения.</w:t>
      </w:r>
    </w:p>
    <w:p w:rsidR="00F25520" w:rsidRPr="0049143F" w:rsidRDefault="00F25520" w:rsidP="00F25520">
      <w:pPr>
        <w:jc w:val="both"/>
      </w:pPr>
      <w:r w:rsidRPr="0049143F">
        <w:t>Полученные на момент принятия решения об отказе от проведения конкурса заявки на участие в конкурсе возвращаются Заказчиком претендентам на участие в конкурсе в нераспечатанном виде (при условии указания на конверте почтового адреса претендента) и в распечатанном виде при условии отсутствия на конверте почтового адреса.</w:t>
      </w:r>
    </w:p>
    <w:p w:rsidR="00F25520" w:rsidRPr="0049143F" w:rsidRDefault="00F25520" w:rsidP="00F25520">
      <w:pPr>
        <w:pStyle w:val="a4"/>
        <w:jc w:val="both"/>
      </w:pPr>
      <w:r w:rsidRPr="0049143F">
        <w:rPr>
          <w:b/>
        </w:rPr>
        <w:t xml:space="preserve">Внесение изменений в конкурсную документацию </w:t>
      </w:r>
    </w:p>
    <w:p w:rsidR="00F25520" w:rsidRPr="0049143F" w:rsidRDefault="00F25520" w:rsidP="00F25520">
      <w:pPr>
        <w:jc w:val="both"/>
      </w:pPr>
      <w:r w:rsidRPr="0049143F">
        <w:t>Заказчик вправе внести изменения в конкурсную документацию не позднее, чем за пять дней до даты вскрытия конвертов, о чем он должен известить претендентов путем публикации соответствующей информации. Заказчик вправе предоставить участникам дополнительное время для учёта внесённых им изменений путём переноса даты вскрытия конвертов на более поздний срок, но не более чем на 3 календарных дня с первоначальной даты вскрытия конвертов.</w:t>
      </w:r>
    </w:p>
    <w:p w:rsidR="00F25520" w:rsidRPr="0049143F" w:rsidRDefault="00F25520" w:rsidP="00F25520">
      <w:pPr>
        <w:pStyle w:val="ConsPlusNormal"/>
        <w:widowControl/>
        <w:tabs>
          <w:tab w:val="center" w:pos="142"/>
          <w:tab w:val="left" w:pos="1134"/>
        </w:tabs>
        <w:ind w:left="709" w:firstLine="0"/>
        <w:jc w:val="both"/>
        <w:rPr>
          <w:rFonts w:ascii="Times New Roman" w:hAnsi="Times New Roman" w:cs="Times New Roman"/>
          <w:spacing w:val="-2"/>
          <w:sz w:val="24"/>
          <w:szCs w:val="24"/>
        </w:rPr>
      </w:pPr>
      <w:r w:rsidRPr="0049143F">
        <w:rPr>
          <w:rFonts w:ascii="Times New Roman" w:hAnsi="Times New Roman" w:cs="Times New Roman"/>
          <w:b/>
          <w:spacing w:val="-2"/>
          <w:sz w:val="24"/>
          <w:szCs w:val="24"/>
        </w:rPr>
        <w:t>Процедура проведения конкурса и порядок оценки заявок на участие в конкурсе</w:t>
      </w:r>
    </w:p>
    <w:p w:rsidR="00F25520" w:rsidRPr="0049143F" w:rsidRDefault="00F25520" w:rsidP="00F25520">
      <w:pPr>
        <w:pStyle w:val="ConsPlusNormal"/>
        <w:widowControl/>
        <w:ind w:firstLine="426"/>
        <w:jc w:val="both"/>
        <w:rPr>
          <w:rFonts w:ascii="Times New Roman" w:hAnsi="Times New Roman" w:cs="Times New Roman"/>
          <w:spacing w:val="-2"/>
          <w:sz w:val="24"/>
          <w:szCs w:val="24"/>
        </w:rPr>
      </w:pPr>
      <w:r w:rsidRPr="0049143F">
        <w:rPr>
          <w:rFonts w:ascii="Times New Roman" w:hAnsi="Times New Roman" w:cs="Times New Roman"/>
          <w:spacing w:val="-2"/>
          <w:sz w:val="24"/>
          <w:szCs w:val="24"/>
        </w:rPr>
        <w:t xml:space="preserve">После вскрытия конвертов, полученные заявки на участие в конкурсе проходят процедуру рассмотрения конкурсной комиссией на предмет соответствия требованиям конкурсной </w:t>
      </w:r>
      <w:r w:rsidRPr="0049143F">
        <w:rPr>
          <w:rFonts w:ascii="Times New Roman" w:hAnsi="Times New Roman" w:cs="Times New Roman"/>
          <w:spacing w:val="-2"/>
          <w:sz w:val="24"/>
          <w:szCs w:val="24"/>
        </w:rPr>
        <w:lastRenderedPageBreak/>
        <w:t>документации, по результатам которой конкурсной комиссией принимается решение о допуске претендента к участию в конкурсе или об отказе в таком допуске.</w:t>
      </w:r>
    </w:p>
    <w:p w:rsidR="00F25520" w:rsidRPr="0049143F" w:rsidRDefault="00F25520" w:rsidP="00F25520">
      <w:pPr>
        <w:pStyle w:val="ConsPlusNormal"/>
        <w:widowControl/>
        <w:ind w:firstLine="426"/>
        <w:jc w:val="both"/>
        <w:rPr>
          <w:rFonts w:ascii="Times New Roman" w:hAnsi="Times New Roman" w:cs="Times New Roman"/>
          <w:spacing w:val="-2"/>
          <w:sz w:val="24"/>
          <w:szCs w:val="24"/>
        </w:rPr>
      </w:pPr>
      <w:r w:rsidRPr="0049143F">
        <w:rPr>
          <w:rFonts w:ascii="Times New Roman" w:hAnsi="Times New Roman" w:cs="Times New Roman"/>
          <w:spacing w:val="-2"/>
          <w:sz w:val="24"/>
          <w:szCs w:val="24"/>
        </w:rPr>
        <w:t xml:space="preserve">Основаниями для отказа в допуске к участию в конкурсе являются: </w:t>
      </w:r>
    </w:p>
    <w:p w:rsidR="00F25520" w:rsidRPr="0049143F" w:rsidRDefault="00F25520" w:rsidP="00F25520">
      <w:pPr>
        <w:pStyle w:val="ConsPlusNormal"/>
        <w:widowControl/>
        <w:ind w:firstLine="0"/>
        <w:jc w:val="both"/>
        <w:rPr>
          <w:rFonts w:ascii="Times New Roman" w:hAnsi="Times New Roman" w:cs="Times New Roman"/>
          <w:spacing w:val="-2"/>
          <w:sz w:val="24"/>
          <w:szCs w:val="24"/>
        </w:rPr>
      </w:pPr>
      <w:r w:rsidRPr="0049143F">
        <w:rPr>
          <w:rFonts w:ascii="Times New Roman" w:hAnsi="Times New Roman" w:cs="Times New Roman"/>
          <w:spacing w:val="-2"/>
          <w:sz w:val="24"/>
          <w:szCs w:val="24"/>
        </w:rPr>
        <w:t>- отсутствие подписи в конкурсной заявке или наличие подписи лица, не уполномоченного подписывать конкурсную заявку;</w:t>
      </w:r>
    </w:p>
    <w:p w:rsidR="00F25520" w:rsidRPr="0049143F" w:rsidRDefault="00F25520" w:rsidP="00F25520">
      <w:pPr>
        <w:pStyle w:val="ConsPlusNormal"/>
        <w:widowControl/>
        <w:ind w:firstLine="0"/>
        <w:jc w:val="both"/>
        <w:rPr>
          <w:rFonts w:ascii="Times New Roman" w:hAnsi="Times New Roman" w:cs="Times New Roman"/>
          <w:spacing w:val="-2"/>
          <w:sz w:val="24"/>
          <w:szCs w:val="24"/>
        </w:rPr>
      </w:pPr>
      <w:r w:rsidRPr="0049143F">
        <w:rPr>
          <w:rFonts w:ascii="Times New Roman" w:hAnsi="Times New Roman" w:cs="Times New Roman"/>
          <w:spacing w:val="-2"/>
          <w:sz w:val="24"/>
          <w:szCs w:val="24"/>
        </w:rPr>
        <w:t>- предоставление претендентом неполного комплекта документов, установленных настоящей конкурсной документации, либо документов, оформленных ненадлежащим образом.</w:t>
      </w:r>
    </w:p>
    <w:p w:rsidR="00F25520" w:rsidRPr="0049143F" w:rsidRDefault="00F25520" w:rsidP="00F25520">
      <w:pPr>
        <w:pStyle w:val="ConsPlusNormal"/>
        <w:widowControl/>
        <w:ind w:firstLine="0"/>
        <w:jc w:val="both"/>
        <w:rPr>
          <w:rFonts w:ascii="Times New Roman" w:hAnsi="Times New Roman" w:cs="Times New Roman"/>
          <w:spacing w:val="-2"/>
          <w:sz w:val="24"/>
          <w:szCs w:val="24"/>
        </w:rPr>
      </w:pPr>
      <w:r w:rsidRPr="0049143F">
        <w:rPr>
          <w:rFonts w:ascii="Times New Roman" w:hAnsi="Times New Roman" w:cs="Times New Roman"/>
          <w:spacing w:val="-2"/>
          <w:sz w:val="24"/>
          <w:szCs w:val="24"/>
        </w:rPr>
        <w:t>- несоответствие претендента требованиям, установленным п.10. настоящей конкурсной документации;</w:t>
      </w:r>
    </w:p>
    <w:p w:rsidR="00F25520" w:rsidRPr="0049143F" w:rsidRDefault="00F25520" w:rsidP="00F25520">
      <w:pPr>
        <w:pStyle w:val="ConsPlusNormal"/>
        <w:widowControl/>
        <w:ind w:firstLine="0"/>
        <w:jc w:val="both"/>
        <w:rPr>
          <w:rFonts w:ascii="Times New Roman" w:hAnsi="Times New Roman" w:cs="Times New Roman"/>
          <w:spacing w:val="-2"/>
          <w:sz w:val="24"/>
          <w:szCs w:val="24"/>
        </w:rPr>
      </w:pPr>
      <w:r w:rsidRPr="0049143F">
        <w:rPr>
          <w:rFonts w:ascii="Times New Roman" w:hAnsi="Times New Roman" w:cs="Times New Roman"/>
          <w:spacing w:val="-2"/>
          <w:sz w:val="24"/>
          <w:szCs w:val="24"/>
        </w:rPr>
        <w:t>- содержащаяся в предложении цена Договора подряда более чем на 30% занижает максимальную цену, указанную в извещении о проведении отбора, что может повлечь за собой объективную невозможность надлежащего исполнения требований государственных стандартов, строительных норм и правил при проведении работ по благоустройству дворовых территорий многоквартирных домов;</w:t>
      </w:r>
    </w:p>
    <w:p w:rsidR="00F25520" w:rsidRPr="0049143F" w:rsidRDefault="00F25520" w:rsidP="00F25520">
      <w:pPr>
        <w:jc w:val="both"/>
      </w:pPr>
      <w:r w:rsidRPr="0049143F">
        <w:t xml:space="preserve">- предоставление претендентом в заявке на участие в конкурсе недостоверных сведений. </w:t>
      </w:r>
    </w:p>
    <w:p w:rsidR="00F25520" w:rsidRPr="0049143F" w:rsidRDefault="00F25520" w:rsidP="00F25520">
      <w:pPr>
        <w:jc w:val="both"/>
      </w:pPr>
      <w:r w:rsidRPr="0049143F">
        <w:t>Конкурсная комиссия вправе признать заявку соответствующей требованиям конкурсной документации, и претендент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F25520" w:rsidRPr="0049143F" w:rsidRDefault="00F25520" w:rsidP="00F25520">
      <w:pPr>
        <w:jc w:val="both"/>
      </w:pPr>
      <w:r w:rsidRPr="0049143F">
        <w:t>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выполнение работ по благоустройству дворовой территории в соответствии с критериями и на основе методики оценки конкурсных заявок, согласно пункту 19 настоящей конкурсной документации.</w:t>
      </w:r>
    </w:p>
    <w:p w:rsidR="00F25520" w:rsidRPr="0049143F" w:rsidRDefault="00F25520" w:rsidP="00F25520">
      <w:pPr>
        <w:pStyle w:val="a4"/>
        <w:jc w:val="both"/>
        <w:rPr>
          <w:b/>
        </w:rPr>
      </w:pPr>
      <w:r w:rsidRPr="0049143F">
        <w:rPr>
          <w:b/>
        </w:rPr>
        <w:t>Порядок оценки заявок на участие в конкурсе</w:t>
      </w:r>
    </w:p>
    <w:p w:rsidR="00F25520" w:rsidRPr="0049143F" w:rsidRDefault="00F25520" w:rsidP="00F25520">
      <w:pPr>
        <w:jc w:val="both"/>
        <w:rPr>
          <w:b/>
        </w:rPr>
      </w:pPr>
      <w:r w:rsidRPr="0049143F">
        <w:rPr>
          <w:b/>
        </w:rPr>
        <w:t>Критерии оценки заявок на участие в конкурсе:</w:t>
      </w:r>
    </w:p>
    <w:p w:rsidR="00F25520" w:rsidRPr="0049143F" w:rsidRDefault="00F25520" w:rsidP="00F25520">
      <w:pPr>
        <w:jc w:val="both"/>
        <w:rPr>
          <w:color w:val="000000"/>
          <w:w w:val="108"/>
        </w:rPr>
      </w:pPr>
      <w:r w:rsidRPr="0049143F">
        <w:t xml:space="preserve">Для определения лучших условий исполнения договора на выполнение работ, являющимся предметом настоящего конкурса, предложенных в заявках на участие в конкурсе, конкурсная комиссия осуществляет оценку заявок </w:t>
      </w:r>
      <w:r w:rsidRPr="0049143F">
        <w:rPr>
          <w:color w:val="000000"/>
          <w:w w:val="108"/>
        </w:rPr>
        <w:t xml:space="preserve">по следующим критериям: </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978"/>
        <w:gridCol w:w="4484"/>
        <w:gridCol w:w="2410"/>
      </w:tblGrid>
      <w:tr w:rsidR="00F25520" w:rsidRPr="0049143F" w:rsidTr="00F25520">
        <w:trPr>
          <w:tblHeader/>
        </w:trPr>
        <w:tc>
          <w:tcPr>
            <w:tcW w:w="2978"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pStyle w:val="a4"/>
              <w:spacing w:line="192" w:lineRule="auto"/>
              <w:ind w:left="0"/>
              <w:contextualSpacing w:val="0"/>
              <w:jc w:val="center"/>
            </w:pPr>
            <w:r w:rsidRPr="0049143F">
              <w:t>Критерий</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widowControl w:val="0"/>
              <w:autoSpaceDE w:val="0"/>
              <w:autoSpaceDN w:val="0"/>
              <w:adjustRightInd w:val="0"/>
              <w:spacing w:line="192" w:lineRule="auto"/>
              <w:jc w:val="center"/>
            </w:pPr>
            <w:r w:rsidRPr="0049143F">
              <w:t>Единица измерения</w:t>
            </w:r>
          </w:p>
          <w:p w:rsidR="00F25520" w:rsidRPr="0049143F" w:rsidRDefault="00F25520" w:rsidP="00F25520">
            <w:pPr>
              <w:spacing w:line="192" w:lineRule="auto"/>
              <w:jc w:val="center"/>
              <w:outlineLvl w:val="0"/>
            </w:pPr>
            <w:r w:rsidRPr="0049143F">
              <w:t>критерия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spacing w:line="192" w:lineRule="auto"/>
              <w:jc w:val="center"/>
              <w:outlineLvl w:val="0"/>
            </w:pPr>
            <w:r w:rsidRPr="0049143F">
              <w:t>Оценка</w:t>
            </w:r>
          </w:p>
          <w:p w:rsidR="00F25520" w:rsidRPr="0049143F" w:rsidRDefault="00F25520" w:rsidP="00F25520">
            <w:pPr>
              <w:spacing w:line="192" w:lineRule="auto"/>
              <w:jc w:val="center"/>
              <w:outlineLvl w:val="0"/>
            </w:pPr>
            <w:r w:rsidRPr="0049143F">
              <w:t>за 1 единицу критерия, баллы</w:t>
            </w:r>
          </w:p>
        </w:tc>
      </w:tr>
      <w:tr w:rsidR="00F25520" w:rsidRPr="0049143F" w:rsidTr="00F25520">
        <w:tc>
          <w:tcPr>
            <w:tcW w:w="2978" w:type="dxa"/>
            <w:vMerge w:val="restart"/>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r w:rsidRPr="0049143F">
              <w:t>1. Срок предоставления гарантии качества</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Не менее 4 лет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 xml:space="preserve">1 </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до 5 лет включительно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2</w:t>
            </w:r>
          </w:p>
        </w:tc>
      </w:tr>
      <w:tr w:rsidR="00F25520" w:rsidRPr="0049143F" w:rsidTr="00F25520">
        <w:trPr>
          <w:trHeight w:val="315"/>
        </w:trPr>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right w:val="single" w:sz="4" w:space="0" w:color="auto"/>
            </w:tcBorders>
            <w:shd w:val="clear" w:color="auto" w:fill="auto"/>
          </w:tcPr>
          <w:p w:rsidR="00F25520" w:rsidRPr="0049143F" w:rsidRDefault="00F25520" w:rsidP="00F25520">
            <w:pPr>
              <w:outlineLvl w:val="0"/>
            </w:pPr>
            <w:r w:rsidRPr="0049143F">
              <w:t xml:space="preserve">свыше 6 лет </w:t>
            </w:r>
          </w:p>
        </w:tc>
        <w:tc>
          <w:tcPr>
            <w:tcW w:w="2410" w:type="dxa"/>
            <w:tcBorders>
              <w:top w:val="single" w:sz="4" w:space="0" w:color="auto"/>
              <w:left w:val="single" w:sz="4" w:space="0" w:color="auto"/>
              <w:right w:val="single" w:sz="4" w:space="0" w:color="auto"/>
            </w:tcBorders>
            <w:shd w:val="clear" w:color="auto" w:fill="auto"/>
          </w:tcPr>
          <w:p w:rsidR="00F25520" w:rsidRPr="0049143F" w:rsidRDefault="00F25520" w:rsidP="00F25520">
            <w:pPr>
              <w:jc w:val="center"/>
              <w:outlineLvl w:val="0"/>
            </w:pPr>
            <w:r w:rsidRPr="0049143F">
              <w:t>3</w:t>
            </w:r>
          </w:p>
        </w:tc>
      </w:tr>
      <w:tr w:rsidR="00F25520" w:rsidRPr="0049143F" w:rsidTr="00F25520">
        <w:tc>
          <w:tcPr>
            <w:tcW w:w="2978" w:type="dxa"/>
            <w:vMerge w:val="restart"/>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r w:rsidRPr="0049143F">
              <w:t>2. Наличие специальной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Не менее 6 единиц специализированной техники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 xml:space="preserve">1 </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7 единиц специализированной техники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2</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8  единиц специализированной техники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3</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9 единиц специализированной техники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4</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10 и более единиц специализированной техники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5</w:t>
            </w:r>
          </w:p>
        </w:tc>
      </w:tr>
      <w:tr w:rsidR="00F25520" w:rsidRPr="0049143F" w:rsidTr="00F25520">
        <w:tc>
          <w:tcPr>
            <w:tcW w:w="2978" w:type="dxa"/>
            <w:vMerge w:val="restart"/>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r w:rsidRPr="0049143F">
              <w:t>3. Наличие штатных квалифицированных кадров инженерно-строительных специалистов</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не менее 6 штатных квалифицированных сотрудников рабочей специальности и инженерно-технических работников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 xml:space="preserve">1 </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7 штатных квалифицированных сотрудников рабочей специальности и инженерно-технических работников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2</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8 штатных квалифицированных сотрудников рабочей специальности и инженерно-технических работников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3</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9 штатных квалифицированных сотрудников рабочей специальности и </w:t>
            </w:r>
            <w:r w:rsidRPr="0049143F">
              <w:lastRenderedPageBreak/>
              <w:t>инженерно-технических работников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lastRenderedPageBreak/>
              <w:t>4</w:t>
            </w:r>
          </w:p>
        </w:tc>
      </w:tr>
      <w:tr w:rsidR="00F25520" w:rsidRPr="0049143F" w:rsidTr="00F25520">
        <w:trPr>
          <w:trHeight w:val="242"/>
        </w:trPr>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10 и более штатных квалифицированных сотрудников рабочей специальности и инженерно-технических работников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5</w:t>
            </w:r>
          </w:p>
        </w:tc>
      </w:tr>
      <w:tr w:rsidR="00F25520" w:rsidRPr="0049143F" w:rsidTr="00F25520">
        <w:trPr>
          <w:trHeight w:val="58"/>
        </w:trPr>
        <w:tc>
          <w:tcPr>
            <w:tcW w:w="2978" w:type="dxa"/>
            <w:vMerge w:val="restart"/>
            <w:tcBorders>
              <w:top w:val="single" w:sz="4" w:space="0" w:color="auto"/>
              <w:left w:val="single" w:sz="4" w:space="0" w:color="auto"/>
              <w:right w:val="single" w:sz="4" w:space="0" w:color="auto"/>
            </w:tcBorders>
            <w:shd w:val="clear" w:color="auto" w:fill="auto"/>
          </w:tcPr>
          <w:p w:rsidR="00F25520" w:rsidRPr="0049143F" w:rsidRDefault="00F25520" w:rsidP="00F25520">
            <w:r w:rsidRPr="0049143F">
              <w:t>4. Период осуществления дорожной деятельности, связанной с ремонтом дорог и благоустройством территорий</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1 полный год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 xml:space="preserve">1 </w:t>
            </w:r>
          </w:p>
        </w:tc>
      </w:tr>
      <w:tr w:rsidR="00F25520" w:rsidRPr="0049143F" w:rsidTr="00F25520">
        <w:trPr>
          <w:trHeight w:val="251"/>
        </w:trPr>
        <w:tc>
          <w:tcPr>
            <w:tcW w:w="2978" w:type="dxa"/>
            <w:vMerge/>
            <w:tcBorders>
              <w:left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2 года деятельности </w:t>
            </w:r>
          </w:p>
          <w:p w:rsidR="00F25520" w:rsidRPr="0049143F" w:rsidRDefault="00F25520" w:rsidP="00F25520">
            <w:pPr>
              <w:outlineLvl w:val="0"/>
            </w:pPr>
            <w:r w:rsidRPr="0049143F">
              <w:t>включительно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2</w:t>
            </w:r>
          </w:p>
        </w:tc>
      </w:tr>
      <w:tr w:rsidR="00F25520" w:rsidRPr="0049143F" w:rsidTr="00F25520">
        <w:trPr>
          <w:trHeight w:val="126"/>
        </w:trPr>
        <w:tc>
          <w:tcPr>
            <w:tcW w:w="2978" w:type="dxa"/>
            <w:vMerge/>
            <w:tcBorders>
              <w:left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3 года деятельности </w:t>
            </w:r>
          </w:p>
          <w:p w:rsidR="00F25520" w:rsidRPr="0049143F" w:rsidRDefault="00F25520" w:rsidP="00F25520">
            <w:pPr>
              <w:outlineLvl w:val="0"/>
            </w:pPr>
            <w:r w:rsidRPr="0049143F">
              <w:t>включительно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3</w:t>
            </w:r>
          </w:p>
        </w:tc>
      </w:tr>
      <w:tr w:rsidR="00F25520" w:rsidRPr="0049143F" w:rsidTr="00F25520">
        <w:trPr>
          <w:trHeight w:val="58"/>
        </w:trPr>
        <w:tc>
          <w:tcPr>
            <w:tcW w:w="2978" w:type="dxa"/>
            <w:vMerge/>
            <w:tcBorders>
              <w:left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4 года деятельности </w:t>
            </w:r>
          </w:p>
          <w:p w:rsidR="00F25520" w:rsidRPr="0049143F" w:rsidRDefault="00F25520" w:rsidP="00F25520">
            <w:pPr>
              <w:outlineLvl w:val="0"/>
            </w:pPr>
            <w:r w:rsidRPr="0049143F">
              <w:t>включительно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4</w:t>
            </w:r>
          </w:p>
        </w:tc>
      </w:tr>
      <w:tr w:rsidR="00F25520" w:rsidRPr="0049143F" w:rsidTr="00F25520">
        <w:trPr>
          <w:trHeight w:val="58"/>
        </w:trPr>
        <w:tc>
          <w:tcPr>
            <w:tcW w:w="2978" w:type="dxa"/>
            <w:vMerge/>
            <w:tcBorders>
              <w:left w:val="single" w:sz="4" w:space="0" w:color="auto"/>
              <w:bottom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5 лет деятельности включительно и более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5</w:t>
            </w:r>
          </w:p>
        </w:tc>
      </w:tr>
      <w:tr w:rsidR="00F25520" w:rsidRPr="0049143F" w:rsidTr="00F25520">
        <w:tblPrEx>
          <w:tblCellMar>
            <w:left w:w="108" w:type="dxa"/>
            <w:right w:w="108" w:type="dxa"/>
          </w:tblCellMar>
        </w:tblPrEx>
        <w:tc>
          <w:tcPr>
            <w:tcW w:w="2978" w:type="dxa"/>
            <w:vMerge w:val="restart"/>
            <w:shd w:val="clear" w:color="auto" w:fill="auto"/>
          </w:tcPr>
          <w:p w:rsidR="00F25520" w:rsidRPr="0049143F" w:rsidRDefault="00F25520" w:rsidP="00F25520">
            <w:pPr>
              <w:spacing w:line="232" w:lineRule="auto"/>
              <w:outlineLvl w:val="0"/>
            </w:pPr>
            <w:r w:rsidRPr="0049143F">
              <w:t xml:space="preserve">5. Объемы выполненных организациями работ в рамках дорожной деятельности по ремонту дорог и благоустройству территорий за последние два года на сумму объекта    </w:t>
            </w:r>
          </w:p>
        </w:tc>
        <w:tc>
          <w:tcPr>
            <w:tcW w:w="4484" w:type="dxa"/>
            <w:shd w:val="clear" w:color="auto" w:fill="auto"/>
          </w:tcPr>
          <w:p w:rsidR="00F25520" w:rsidRPr="0049143F" w:rsidRDefault="00F25520" w:rsidP="00F25520">
            <w:pPr>
              <w:spacing w:line="232" w:lineRule="auto"/>
              <w:outlineLvl w:val="0"/>
            </w:pPr>
            <w:r w:rsidRPr="0049143F">
              <w:t>от 4 млн. руб. включительно до 8 млн. руб.</w:t>
            </w:r>
          </w:p>
        </w:tc>
        <w:tc>
          <w:tcPr>
            <w:tcW w:w="2410" w:type="dxa"/>
            <w:shd w:val="clear" w:color="auto" w:fill="auto"/>
          </w:tcPr>
          <w:p w:rsidR="00F25520" w:rsidRPr="0049143F" w:rsidRDefault="00F25520" w:rsidP="00F25520">
            <w:pPr>
              <w:spacing w:line="232" w:lineRule="auto"/>
              <w:jc w:val="center"/>
              <w:outlineLvl w:val="0"/>
            </w:pPr>
            <w:r w:rsidRPr="0049143F">
              <w:t xml:space="preserve">1 </w:t>
            </w:r>
          </w:p>
        </w:tc>
      </w:tr>
      <w:tr w:rsidR="00F25520" w:rsidRPr="0049143F" w:rsidTr="00F25520">
        <w:tblPrEx>
          <w:tblCellMar>
            <w:left w:w="108" w:type="dxa"/>
            <w:right w:w="108" w:type="dxa"/>
          </w:tblCellMar>
        </w:tblPrEx>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от 8 млн. руб. включительно до 12 млн. руб.</w:t>
            </w:r>
          </w:p>
        </w:tc>
        <w:tc>
          <w:tcPr>
            <w:tcW w:w="2410" w:type="dxa"/>
            <w:shd w:val="clear" w:color="auto" w:fill="auto"/>
          </w:tcPr>
          <w:p w:rsidR="00F25520" w:rsidRPr="0049143F" w:rsidRDefault="00F25520" w:rsidP="00F25520">
            <w:pPr>
              <w:spacing w:line="232" w:lineRule="auto"/>
              <w:jc w:val="center"/>
              <w:outlineLvl w:val="0"/>
            </w:pPr>
            <w:r w:rsidRPr="0049143F">
              <w:t>2</w:t>
            </w:r>
          </w:p>
        </w:tc>
      </w:tr>
      <w:tr w:rsidR="00F25520" w:rsidRPr="0049143F" w:rsidTr="00F25520">
        <w:tblPrEx>
          <w:tblCellMar>
            <w:left w:w="108" w:type="dxa"/>
            <w:right w:w="108" w:type="dxa"/>
          </w:tblCellMar>
        </w:tblPrEx>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 xml:space="preserve">от 12 млн. руб. включительно </w:t>
            </w:r>
          </w:p>
          <w:p w:rsidR="00F25520" w:rsidRPr="0049143F" w:rsidRDefault="00F25520" w:rsidP="00F25520">
            <w:pPr>
              <w:spacing w:line="232" w:lineRule="auto"/>
              <w:outlineLvl w:val="0"/>
            </w:pPr>
            <w:r w:rsidRPr="0049143F">
              <w:t>до 16 млн. руб.</w:t>
            </w:r>
          </w:p>
        </w:tc>
        <w:tc>
          <w:tcPr>
            <w:tcW w:w="2410" w:type="dxa"/>
            <w:shd w:val="clear" w:color="auto" w:fill="auto"/>
          </w:tcPr>
          <w:p w:rsidR="00F25520" w:rsidRPr="0049143F" w:rsidRDefault="00F25520" w:rsidP="00F25520">
            <w:pPr>
              <w:spacing w:line="232" w:lineRule="auto"/>
              <w:jc w:val="center"/>
              <w:outlineLvl w:val="0"/>
            </w:pPr>
            <w:r w:rsidRPr="0049143F">
              <w:t>3</w:t>
            </w:r>
          </w:p>
        </w:tc>
      </w:tr>
      <w:tr w:rsidR="00F25520" w:rsidRPr="0049143F" w:rsidTr="00F25520">
        <w:tblPrEx>
          <w:tblCellMar>
            <w:left w:w="108" w:type="dxa"/>
            <w:right w:w="108" w:type="dxa"/>
          </w:tblCellMar>
        </w:tblPrEx>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 xml:space="preserve">от 16 млн. руб. включительно </w:t>
            </w:r>
          </w:p>
          <w:p w:rsidR="00F25520" w:rsidRPr="0049143F" w:rsidRDefault="00F25520" w:rsidP="00F25520">
            <w:pPr>
              <w:spacing w:line="232" w:lineRule="auto"/>
              <w:outlineLvl w:val="0"/>
            </w:pPr>
            <w:r w:rsidRPr="0049143F">
              <w:t>до 20 млн. руб.</w:t>
            </w:r>
          </w:p>
        </w:tc>
        <w:tc>
          <w:tcPr>
            <w:tcW w:w="2410" w:type="dxa"/>
            <w:shd w:val="clear" w:color="auto" w:fill="auto"/>
          </w:tcPr>
          <w:p w:rsidR="00F25520" w:rsidRPr="0049143F" w:rsidRDefault="00F25520" w:rsidP="00F25520">
            <w:pPr>
              <w:spacing w:line="232" w:lineRule="auto"/>
              <w:jc w:val="center"/>
              <w:outlineLvl w:val="0"/>
            </w:pPr>
            <w:r w:rsidRPr="0049143F">
              <w:t>4</w:t>
            </w:r>
          </w:p>
        </w:tc>
      </w:tr>
      <w:tr w:rsidR="00F25520" w:rsidRPr="0049143F" w:rsidTr="00F25520">
        <w:tblPrEx>
          <w:tblCellMar>
            <w:left w:w="108" w:type="dxa"/>
            <w:right w:w="108" w:type="dxa"/>
          </w:tblCellMar>
        </w:tblPrEx>
        <w:trPr>
          <w:trHeight w:val="58"/>
        </w:trPr>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от 20 млн. руб. включительно и более</w:t>
            </w:r>
          </w:p>
        </w:tc>
        <w:tc>
          <w:tcPr>
            <w:tcW w:w="2410" w:type="dxa"/>
            <w:shd w:val="clear" w:color="auto" w:fill="auto"/>
          </w:tcPr>
          <w:p w:rsidR="00F25520" w:rsidRPr="0049143F" w:rsidRDefault="00F25520" w:rsidP="00F25520">
            <w:pPr>
              <w:spacing w:line="232" w:lineRule="auto"/>
              <w:jc w:val="center"/>
              <w:outlineLvl w:val="0"/>
            </w:pPr>
            <w:r w:rsidRPr="0049143F">
              <w:t>5</w:t>
            </w:r>
          </w:p>
        </w:tc>
      </w:tr>
      <w:tr w:rsidR="00F25520" w:rsidRPr="0049143F" w:rsidTr="00F25520">
        <w:tblPrEx>
          <w:tblCellMar>
            <w:left w:w="108" w:type="dxa"/>
            <w:right w:w="108" w:type="dxa"/>
          </w:tblCellMar>
        </w:tblPrEx>
        <w:trPr>
          <w:trHeight w:val="184"/>
        </w:trPr>
        <w:tc>
          <w:tcPr>
            <w:tcW w:w="2978" w:type="dxa"/>
            <w:vMerge w:val="restart"/>
            <w:shd w:val="clear" w:color="auto" w:fill="auto"/>
          </w:tcPr>
          <w:p w:rsidR="00F25520" w:rsidRPr="0049143F" w:rsidRDefault="00F25520" w:rsidP="00F25520">
            <w:r w:rsidRPr="0049143F">
              <w:t>6. Наличие завода (предприятия) по производству асфальтобетонной смеси (АБЗ)</w:t>
            </w:r>
          </w:p>
        </w:tc>
        <w:tc>
          <w:tcPr>
            <w:tcW w:w="4484" w:type="dxa"/>
            <w:shd w:val="clear" w:color="auto" w:fill="auto"/>
          </w:tcPr>
          <w:p w:rsidR="00F25520" w:rsidRPr="0049143F" w:rsidRDefault="00F25520" w:rsidP="00F25520">
            <w:pPr>
              <w:spacing w:line="232" w:lineRule="auto"/>
              <w:outlineLvl w:val="0"/>
            </w:pPr>
            <w:r w:rsidRPr="0049143F">
              <w:rPr>
                <w:spacing w:val="7"/>
              </w:rPr>
              <w:t>отсутствие</w:t>
            </w:r>
          </w:p>
        </w:tc>
        <w:tc>
          <w:tcPr>
            <w:tcW w:w="2410" w:type="dxa"/>
            <w:shd w:val="clear" w:color="auto" w:fill="auto"/>
          </w:tcPr>
          <w:p w:rsidR="00F25520" w:rsidRPr="0049143F" w:rsidRDefault="00F25520" w:rsidP="00F25520">
            <w:pPr>
              <w:spacing w:line="232" w:lineRule="auto"/>
              <w:jc w:val="center"/>
              <w:outlineLvl w:val="0"/>
            </w:pPr>
            <w:r w:rsidRPr="0049143F">
              <w:t>0</w:t>
            </w:r>
          </w:p>
        </w:tc>
      </w:tr>
      <w:tr w:rsidR="00F25520" w:rsidRPr="0049143F" w:rsidTr="00F25520">
        <w:tblPrEx>
          <w:tblCellMar>
            <w:left w:w="108" w:type="dxa"/>
            <w:right w:w="108" w:type="dxa"/>
          </w:tblCellMar>
        </w:tblPrEx>
        <w:trPr>
          <w:trHeight w:val="581"/>
        </w:trPr>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rPr>
                <w:spacing w:val="7"/>
              </w:rPr>
              <w:t>наличие</w:t>
            </w:r>
          </w:p>
        </w:tc>
        <w:tc>
          <w:tcPr>
            <w:tcW w:w="2410" w:type="dxa"/>
            <w:shd w:val="clear" w:color="auto" w:fill="auto"/>
          </w:tcPr>
          <w:p w:rsidR="00F25520" w:rsidRPr="0049143F" w:rsidRDefault="00F25520" w:rsidP="00F25520">
            <w:pPr>
              <w:spacing w:line="232" w:lineRule="auto"/>
              <w:jc w:val="center"/>
              <w:outlineLvl w:val="0"/>
            </w:pPr>
            <w:r w:rsidRPr="0049143F">
              <w:t>5</w:t>
            </w:r>
          </w:p>
        </w:tc>
      </w:tr>
      <w:tr w:rsidR="00F25520" w:rsidRPr="0049143F" w:rsidTr="00F25520">
        <w:tblPrEx>
          <w:tblCellMar>
            <w:left w:w="108" w:type="dxa"/>
            <w:right w:w="108" w:type="dxa"/>
          </w:tblCellMar>
        </w:tblPrEx>
        <w:trPr>
          <w:trHeight w:val="58"/>
        </w:trPr>
        <w:tc>
          <w:tcPr>
            <w:tcW w:w="2978" w:type="dxa"/>
            <w:vMerge w:val="restart"/>
            <w:shd w:val="clear" w:color="auto" w:fill="auto"/>
          </w:tcPr>
          <w:p w:rsidR="00F25520" w:rsidRPr="0049143F" w:rsidRDefault="00F25520" w:rsidP="00F25520">
            <w:pPr>
              <w:pStyle w:val="a4"/>
              <w:ind w:left="0"/>
              <w:contextualSpacing w:val="0"/>
              <w:outlineLvl w:val="0"/>
            </w:pPr>
            <w:r w:rsidRPr="0049143F">
              <w:t>7. Период осуществления деятельности связанной с выполнением комплексного благоустройства дворовых территорий</w:t>
            </w:r>
          </w:p>
        </w:tc>
        <w:tc>
          <w:tcPr>
            <w:tcW w:w="4484" w:type="dxa"/>
            <w:shd w:val="clear" w:color="auto" w:fill="auto"/>
          </w:tcPr>
          <w:p w:rsidR="00F25520" w:rsidRPr="0049143F" w:rsidRDefault="00F25520" w:rsidP="00F25520">
            <w:pPr>
              <w:rPr>
                <w:spacing w:val="7"/>
              </w:rPr>
            </w:pPr>
            <w:r w:rsidRPr="0049143F">
              <w:rPr>
                <w:spacing w:val="7"/>
              </w:rPr>
              <w:t xml:space="preserve">отсутствие </w:t>
            </w:r>
          </w:p>
        </w:tc>
        <w:tc>
          <w:tcPr>
            <w:tcW w:w="2410" w:type="dxa"/>
            <w:shd w:val="clear" w:color="auto" w:fill="auto"/>
          </w:tcPr>
          <w:p w:rsidR="00F25520" w:rsidRPr="0049143F" w:rsidRDefault="00F25520" w:rsidP="00F25520">
            <w:pPr>
              <w:jc w:val="center"/>
              <w:rPr>
                <w:spacing w:val="7"/>
              </w:rPr>
            </w:pPr>
            <w:r w:rsidRPr="0049143F">
              <w:rPr>
                <w:spacing w:val="7"/>
              </w:rPr>
              <w:t>0</w:t>
            </w:r>
          </w:p>
        </w:tc>
      </w:tr>
      <w:tr w:rsidR="00F25520" w:rsidRPr="0049143F" w:rsidTr="00F25520">
        <w:tblPrEx>
          <w:tblCellMar>
            <w:left w:w="108" w:type="dxa"/>
            <w:right w:w="108" w:type="dxa"/>
          </w:tblCellMar>
        </w:tblPrEx>
        <w:trPr>
          <w:trHeight w:val="58"/>
        </w:trPr>
        <w:tc>
          <w:tcPr>
            <w:tcW w:w="2978" w:type="dxa"/>
            <w:vMerge/>
            <w:shd w:val="clear" w:color="auto" w:fill="auto"/>
          </w:tcPr>
          <w:p w:rsidR="00F25520" w:rsidRPr="0049143F" w:rsidRDefault="00F25520" w:rsidP="00F25520">
            <w:pPr>
              <w:rPr>
                <w:spacing w:val="7"/>
              </w:rPr>
            </w:pPr>
          </w:p>
        </w:tc>
        <w:tc>
          <w:tcPr>
            <w:tcW w:w="4484" w:type="dxa"/>
            <w:shd w:val="clear" w:color="auto" w:fill="auto"/>
          </w:tcPr>
          <w:p w:rsidR="00F25520" w:rsidRPr="0049143F" w:rsidRDefault="00F25520" w:rsidP="00F25520">
            <w:pPr>
              <w:rPr>
                <w:spacing w:val="7"/>
              </w:rPr>
            </w:pPr>
            <w:r w:rsidRPr="0049143F">
              <w:rPr>
                <w:spacing w:val="7"/>
              </w:rPr>
              <w:t>наличие</w:t>
            </w:r>
          </w:p>
        </w:tc>
        <w:tc>
          <w:tcPr>
            <w:tcW w:w="2410" w:type="dxa"/>
            <w:shd w:val="clear" w:color="auto" w:fill="auto"/>
          </w:tcPr>
          <w:p w:rsidR="00F25520" w:rsidRPr="0049143F" w:rsidRDefault="00F25520" w:rsidP="00F25520">
            <w:pPr>
              <w:jc w:val="center"/>
              <w:rPr>
                <w:spacing w:val="7"/>
              </w:rPr>
            </w:pPr>
            <w:r w:rsidRPr="0049143F">
              <w:rPr>
                <w:spacing w:val="7"/>
              </w:rPr>
              <w:t>5</w:t>
            </w:r>
          </w:p>
        </w:tc>
      </w:tr>
    </w:tbl>
    <w:p w:rsidR="00F25520" w:rsidRPr="0049143F" w:rsidRDefault="00F25520" w:rsidP="00F25520">
      <w:pPr>
        <w:widowControl w:val="0"/>
        <w:autoSpaceDE w:val="0"/>
        <w:autoSpaceDN w:val="0"/>
        <w:adjustRightInd w:val="0"/>
        <w:ind w:firstLine="709"/>
      </w:pPr>
      <w:r w:rsidRPr="0049143F">
        <w:t>- для отбора подрядной организации выполняющей работы по устройству детских игровых и спортивных площадок:</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978"/>
        <w:gridCol w:w="4484"/>
        <w:gridCol w:w="2410"/>
      </w:tblGrid>
      <w:tr w:rsidR="00F25520" w:rsidRPr="0049143F" w:rsidTr="00F25520">
        <w:trPr>
          <w:tblHeader/>
        </w:trPr>
        <w:tc>
          <w:tcPr>
            <w:tcW w:w="2978"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pStyle w:val="a4"/>
              <w:spacing w:line="192" w:lineRule="auto"/>
              <w:ind w:left="0"/>
              <w:contextualSpacing w:val="0"/>
              <w:jc w:val="center"/>
            </w:pPr>
            <w:r w:rsidRPr="0049143F">
              <w:t>Критерий</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widowControl w:val="0"/>
              <w:autoSpaceDE w:val="0"/>
              <w:autoSpaceDN w:val="0"/>
              <w:adjustRightInd w:val="0"/>
              <w:spacing w:line="192" w:lineRule="auto"/>
              <w:jc w:val="center"/>
            </w:pPr>
            <w:r w:rsidRPr="0049143F">
              <w:t>Единица измерения</w:t>
            </w:r>
          </w:p>
          <w:p w:rsidR="00F25520" w:rsidRPr="0049143F" w:rsidRDefault="00F25520" w:rsidP="00F25520">
            <w:pPr>
              <w:spacing w:line="192" w:lineRule="auto"/>
              <w:jc w:val="center"/>
              <w:outlineLvl w:val="0"/>
            </w:pPr>
            <w:r w:rsidRPr="0049143F">
              <w:t>критерия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spacing w:line="192" w:lineRule="auto"/>
              <w:jc w:val="center"/>
              <w:outlineLvl w:val="0"/>
            </w:pPr>
            <w:r w:rsidRPr="0049143F">
              <w:t>Оценка</w:t>
            </w:r>
          </w:p>
          <w:p w:rsidR="00F25520" w:rsidRPr="0049143F" w:rsidRDefault="00F25520" w:rsidP="00F25520">
            <w:pPr>
              <w:spacing w:line="192" w:lineRule="auto"/>
              <w:jc w:val="center"/>
              <w:outlineLvl w:val="0"/>
            </w:pPr>
            <w:r w:rsidRPr="0049143F">
              <w:t>за 1 единицу критерия, баллы</w:t>
            </w:r>
          </w:p>
        </w:tc>
      </w:tr>
      <w:tr w:rsidR="00F25520" w:rsidRPr="0049143F" w:rsidTr="00F25520">
        <w:tc>
          <w:tcPr>
            <w:tcW w:w="2978" w:type="dxa"/>
            <w:vMerge w:val="restart"/>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r w:rsidRPr="0049143F">
              <w:t>1. Срок предоставления гарантии качества</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Не менее 4 лет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 xml:space="preserve">1 </w:t>
            </w:r>
          </w:p>
        </w:tc>
      </w:tr>
      <w:tr w:rsidR="00F25520" w:rsidRPr="0049143F" w:rsidTr="00F25520">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до 5 лет включительно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2</w:t>
            </w:r>
          </w:p>
        </w:tc>
      </w:tr>
      <w:tr w:rsidR="00F25520" w:rsidRPr="0049143F" w:rsidTr="00F25520">
        <w:trPr>
          <w:trHeight w:val="315"/>
        </w:trPr>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5520" w:rsidRPr="0049143F" w:rsidRDefault="00F25520" w:rsidP="00F25520"/>
        </w:tc>
        <w:tc>
          <w:tcPr>
            <w:tcW w:w="4484" w:type="dxa"/>
            <w:tcBorders>
              <w:top w:val="single" w:sz="4" w:space="0" w:color="auto"/>
              <w:left w:val="single" w:sz="4" w:space="0" w:color="auto"/>
              <w:right w:val="single" w:sz="4" w:space="0" w:color="auto"/>
            </w:tcBorders>
            <w:shd w:val="clear" w:color="auto" w:fill="auto"/>
          </w:tcPr>
          <w:p w:rsidR="00F25520" w:rsidRPr="0049143F" w:rsidRDefault="00F25520" w:rsidP="00F25520">
            <w:pPr>
              <w:outlineLvl w:val="0"/>
            </w:pPr>
            <w:r w:rsidRPr="0049143F">
              <w:t xml:space="preserve">свыше 6 лет </w:t>
            </w:r>
          </w:p>
        </w:tc>
        <w:tc>
          <w:tcPr>
            <w:tcW w:w="2410" w:type="dxa"/>
            <w:tcBorders>
              <w:top w:val="single" w:sz="4" w:space="0" w:color="auto"/>
              <w:left w:val="single" w:sz="4" w:space="0" w:color="auto"/>
              <w:right w:val="single" w:sz="4" w:space="0" w:color="auto"/>
            </w:tcBorders>
            <w:shd w:val="clear" w:color="auto" w:fill="auto"/>
          </w:tcPr>
          <w:p w:rsidR="00F25520" w:rsidRPr="0049143F" w:rsidRDefault="00F25520" w:rsidP="00F25520">
            <w:pPr>
              <w:jc w:val="center"/>
              <w:outlineLvl w:val="0"/>
            </w:pPr>
            <w:r w:rsidRPr="0049143F">
              <w:t>3</w:t>
            </w:r>
          </w:p>
        </w:tc>
      </w:tr>
      <w:tr w:rsidR="00F25520" w:rsidRPr="0049143F" w:rsidTr="00F25520">
        <w:trPr>
          <w:trHeight w:val="58"/>
        </w:trPr>
        <w:tc>
          <w:tcPr>
            <w:tcW w:w="2978" w:type="dxa"/>
            <w:vMerge w:val="restart"/>
            <w:tcBorders>
              <w:top w:val="single" w:sz="4" w:space="0" w:color="auto"/>
              <w:left w:val="single" w:sz="4" w:space="0" w:color="auto"/>
              <w:right w:val="single" w:sz="4" w:space="0" w:color="auto"/>
            </w:tcBorders>
            <w:shd w:val="clear" w:color="auto" w:fill="auto"/>
          </w:tcPr>
          <w:p w:rsidR="00F25520" w:rsidRPr="0049143F" w:rsidRDefault="00F25520" w:rsidP="00F25520">
            <w:r w:rsidRPr="0049143F">
              <w:t>2. Период осуществления деятельности, связанной с устройством детских игровых и спортивных площадок</w:t>
            </w:r>
          </w:p>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1 полный год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 xml:space="preserve">1 </w:t>
            </w:r>
          </w:p>
        </w:tc>
      </w:tr>
      <w:tr w:rsidR="00F25520" w:rsidRPr="0049143F" w:rsidTr="00F25520">
        <w:trPr>
          <w:trHeight w:val="251"/>
        </w:trPr>
        <w:tc>
          <w:tcPr>
            <w:tcW w:w="2978" w:type="dxa"/>
            <w:vMerge/>
            <w:tcBorders>
              <w:left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2 года деятельности </w:t>
            </w:r>
          </w:p>
          <w:p w:rsidR="00F25520" w:rsidRPr="0049143F" w:rsidRDefault="00F25520" w:rsidP="00F25520">
            <w:pPr>
              <w:outlineLvl w:val="0"/>
            </w:pPr>
            <w:r w:rsidRPr="0049143F">
              <w:t>включительно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2</w:t>
            </w:r>
          </w:p>
        </w:tc>
      </w:tr>
      <w:tr w:rsidR="00F25520" w:rsidRPr="0049143F" w:rsidTr="00F25520">
        <w:trPr>
          <w:trHeight w:val="126"/>
        </w:trPr>
        <w:tc>
          <w:tcPr>
            <w:tcW w:w="2978" w:type="dxa"/>
            <w:vMerge/>
            <w:tcBorders>
              <w:left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3 года деятельности </w:t>
            </w:r>
          </w:p>
          <w:p w:rsidR="00F25520" w:rsidRPr="0049143F" w:rsidRDefault="00F25520" w:rsidP="00F25520">
            <w:pPr>
              <w:outlineLvl w:val="0"/>
            </w:pPr>
            <w:r w:rsidRPr="0049143F">
              <w:t>включительно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3</w:t>
            </w:r>
          </w:p>
        </w:tc>
      </w:tr>
      <w:tr w:rsidR="00F25520" w:rsidRPr="0049143F" w:rsidTr="00F25520">
        <w:trPr>
          <w:trHeight w:val="58"/>
        </w:trPr>
        <w:tc>
          <w:tcPr>
            <w:tcW w:w="2978" w:type="dxa"/>
            <w:vMerge/>
            <w:tcBorders>
              <w:left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 xml:space="preserve">4 года деятельности </w:t>
            </w:r>
          </w:p>
          <w:p w:rsidR="00F25520" w:rsidRPr="0049143F" w:rsidRDefault="00F25520" w:rsidP="00F25520">
            <w:pPr>
              <w:outlineLvl w:val="0"/>
            </w:pPr>
            <w:r w:rsidRPr="0049143F">
              <w:t>включительно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4</w:t>
            </w:r>
          </w:p>
        </w:tc>
      </w:tr>
      <w:tr w:rsidR="00F25520" w:rsidRPr="0049143F" w:rsidTr="00F25520">
        <w:trPr>
          <w:trHeight w:val="58"/>
        </w:trPr>
        <w:tc>
          <w:tcPr>
            <w:tcW w:w="2978" w:type="dxa"/>
            <w:vMerge/>
            <w:tcBorders>
              <w:left w:val="single" w:sz="4" w:space="0" w:color="auto"/>
              <w:bottom w:val="single" w:sz="4" w:space="0" w:color="auto"/>
              <w:right w:val="single" w:sz="4" w:space="0" w:color="auto"/>
            </w:tcBorders>
            <w:shd w:val="clear" w:color="auto" w:fill="auto"/>
          </w:tcPr>
          <w:p w:rsidR="00F25520" w:rsidRPr="0049143F" w:rsidRDefault="00F25520" w:rsidP="00F25520"/>
        </w:tc>
        <w:tc>
          <w:tcPr>
            <w:tcW w:w="4484"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outlineLvl w:val="0"/>
            </w:pPr>
            <w:r w:rsidRPr="0049143F">
              <w:t>5 лет деятельности включительно и более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5520" w:rsidRPr="0049143F" w:rsidRDefault="00F25520" w:rsidP="00F25520">
            <w:pPr>
              <w:jc w:val="center"/>
              <w:outlineLvl w:val="0"/>
            </w:pPr>
            <w:r w:rsidRPr="0049143F">
              <w:t>5</w:t>
            </w:r>
          </w:p>
        </w:tc>
      </w:tr>
      <w:tr w:rsidR="00F25520" w:rsidRPr="0049143F" w:rsidTr="00F25520">
        <w:tblPrEx>
          <w:tblCellMar>
            <w:left w:w="108" w:type="dxa"/>
            <w:right w:w="108" w:type="dxa"/>
          </w:tblCellMar>
        </w:tblPrEx>
        <w:tc>
          <w:tcPr>
            <w:tcW w:w="2978" w:type="dxa"/>
            <w:vMerge w:val="restart"/>
            <w:shd w:val="clear" w:color="auto" w:fill="auto"/>
          </w:tcPr>
          <w:p w:rsidR="00F25520" w:rsidRPr="0049143F" w:rsidRDefault="00F25520" w:rsidP="00F25520">
            <w:pPr>
              <w:spacing w:line="232" w:lineRule="auto"/>
              <w:outlineLvl w:val="0"/>
            </w:pPr>
            <w:r w:rsidRPr="0049143F">
              <w:t xml:space="preserve">3. Объемы выполненных организациями работ в рамках устройства детских игровых и спортивных площадок за последние два года на </w:t>
            </w:r>
            <w:r w:rsidRPr="0049143F">
              <w:lastRenderedPageBreak/>
              <w:t xml:space="preserve">сумму объекта    </w:t>
            </w:r>
          </w:p>
        </w:tc>
        <w:tc>
          <w:tcPr>
            <w:tcW w:w="4484" w:type="dxa"/>
            <w:shd w:val="clear" w:color="auto" w:fill="auto"/>
          </w:tcPr>
          <w:p w:rsidR="00F25520" w:rsidRPr="0049143F" w:rsidRDefault="00F25520" w:rsidP="00F25520">
            <w:pPr>
              <w:spacing w:line="232" w:lineRule="auto"/>
              <w:outlineLvl w:val="0"/>
            </w:pPr>
            <w:r w:rsidRPr="0049143F">
              <w:lastRenderedPageBreak/>
              <w:t>от 4 млн. руб. включительно до 8 млн. руб.</w:t>
            </w:r>
          </w:p>
        </w:tc>
        <w:tc>
          <w:tcPr>
            <w:tcW w:w="2410" w:type="dxa"/>
            <w:shd w:val="clear" w:color="auto" w:fill="auto"/>
          </w:tcPr>
          <w:p w:rsidR="00F25520" w:rsidRPr="0049143F" w:rsidRDefault="00F25520" w:rsidP="00F25520">
            <w:pPr>
              <w:spacing w:line="232" w:lineRule="auto"/>
              <w:jc w:val="center"/>
              <w:outlineLvl w:val="0"/>
            </w:pPr>
            <w:r w:rsidRPr="0049143F">
              <w:t xml:space="preserve">1 </w:t>
            </w:r>
          </w:p>
        </w:tc>
      </w:tr>
      <w:tr w:rsidR="00F25520" w:rsidRPr="0049143F" w:rsidTr="00F25520">
        <w:tblPrEx>
          <w:tblCellMar>
            <w:left w:w="108" w:type="dxa"/>
            <w:right w:w="108" w:type="dxa"/>
          </w:tblCellMar>
        </w:tblPrEx>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от 8 млн. руб. включительно до 12 млн. руб.</w:t>
            </w:r>
          </w:p>
        </w:tc>
        <w:tc>
          <w:tcPr>
            <w:tcW w:w="2410" w:type="dxa"/>
            <w:shd w:val="clear" w:color="auto" w:fill="auto"/>
          </w:tcPr>
          <w:p w:rsidR="00F25520" w:rsidRPr="0049143F" w:rsidRDefault="00F25520" w:rsidP="00F25520">
            <w:pPr>
              <w:spacing w:line="232" w:lineRule="auto"/>
              <w:jc w:val="center"/>
              <w:outlineLvl w:val="0"/>
            </w:pPr>
            <w:r w:rsidRPr="0049143F">
              <w:t>2</w:t>
            </w:r>
          </w:p>
        </w:tc>
      </w:tr>
      <w:tr w:rsidR="00F25520" w:rsidRPr="0049143F" w:rsidTr="00F25520">
        <w:tblPrEx>
          <w:tblCellMar>
            <w:left w:w="108" w:type="dxa"/>
            <w:right w:w="108" w:type="dxa"/>
          </w:tblCellMar>
        </w:tblPrEx>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 xml:space="preserve">от 12 млн. руб. включительно </w:t>
            </w:r>
          </w:p>
          <w:p w:rsidR="00F25520" w:rsidRPr="0049143F" w:rsidRDefault="00F25520" w:rsidP="00F25520">
            <w:pPr>
              <w:spacing w:line="232" w:lineRule="auto"/>
              <w:outlineLvl w:val="0"/>
            </w:pPr>
            <w:r w:rsidRPr="0049143F">
              <w:t>до 16 млн. руб.</w:t>
            </w:r>
          </w:p>
        </w:tc>
        <w:tc>
          <w:tcPr>
            <w:tcW w:w="2410" w:type="dxa"/>
            <w:shd w:val="clear" w:color="auto" w:fill="auto"/>
          </w:tcPr>
          <w:p w:rsidR="00F25520" w:rsidRPr="0049143F" w:rsidRDefault="00F25520" w:rsidP="00F25520">
            <w:pPr>
              <w:spacing w:line="232" w:lineRule="auto"/>
              <w:jc w:val="center"/>
              <w:outlineLvl w:val="0"/>
            </w:pPr>
            <w:r w:rsidRPr="0049143F">
              <w:t>3</w:t>
            </w:r>
          </w:p>
        </w:tc>
      </w:tr>
      <w:tr w:rsidR="00F25520" w:rsidRPr="0049143F" w:rsidTr="00F25520">
        <w:tblPrEx>
          <w:tblCellMar>
            <w:left w:w="108" w:type="dxa"/>
            <w:right w:w="108" w:type="dxa"/>
          </w:tblCellMar>
        </w:tblPrEx>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 xml:space="preserve">от 16 млн. руб. включительно </w:t>
            </w:r>
          </w:p>
          <w:p w:rsidR="00F25520" w:rsidRPr="0049143F" w:rsidRDefault="00F25520" w:rsidP="00F25520">
            <w:pPr>
              <w:spacing w:line="232" w:lineRule="auto"/>
              <w:outlineLvl w:val="0"/>
            </w:pPr>
            <w:r w:rsidRPr="0049143F">
              <w:t>до 20 млн. руб.</w:t>
            </w:r>
          </w:p>
        </w:tc>
        <w:tc>
          <w:tcPr>
            <w:tcW w:w="2410" w:type="dxa"/>
            <w:shd w:val="clear" w:color="auto" w:fill="auto"/>
          </w:tcPr>
          <w:p w:rsidR="00F25520" w:rsidRPr="0049143F" w:rsidRDefault="00F25520" w:rsidP="00F25520">
            <w:pPr>
              <w:spacing w:line="232" w:lineRule="auto"/>
              <w:jc w:val="center"/>
              <w:outlineLvl w:val="0"/>
            </w:pPr>
            <w:r w:rsidRPr="0049143F">
              <w:t>4</w:t>
            </w:r>
          </w:p>
        </w:tc>
      </w:tr>
      <w:tr w:rsidR="00F25520" w:rsidRPr="0049143F" w:rsidTr="00F25520">
        <w:tblPrEx>
          <w:tblCellMar>
            <w:left w:w="108" w:type="dxa"/>
            <w:right w:w="108" w:type="dxa"/>
          </w:tblCellMar>
        </w:tblPrEx>
        <w:trPr>
          <w:trHeight w:val="58"/>
        </w:trPr>
        <w:tc>
          <w:tcPr>
            <w:tcW w:w="2978" w:type="dxa"/>
            <w:vMerge/>
            <w:shd w:val="clear" w:color="auto" w:fill="auto"/>
          </w:tcPr>
          <w:p w:rsidR="00F25520" w:rsidRPr="0049143F" w:rsidRDefault="00F25520" w:rsidP="00F25520"/>
        </w:tc>
        <w:tc>
          <w:tcPr>
            <w:tcW w:w="4484" w:type="dxa"/>
            <w:shd w:val="clear" w:color="auto" w:fill="auto"/>
          </w:tcPr>
          <w:p w:rsidR="00F25520" w:rsidRPr="0049143F" w:rsidRDefault="00F25520" w:rsidP="00F25520">
            <w:pPr>
              <w:spacing w:line="232" w:lineRule="auto"/>
              <w:outlineLvl w:val="0"/>
            </w:pPr>
            <w:r w:rsidRPr="0049143F">
              <w:t>от 20 млн. руб. включительно и более</w:t>
            </w:r>
          </w:p>
        </w:tc>
        <w:tc>
          <w:tcPr>
            <w:tcW w:w="2410" w:type="dxa"/>
            <w:shd w:val="clear" w:color="auto" w:fill="auto"/>
          </w:tcPr>
          <w:p w:rsidR="00F25520" w:rsidRPr="0049143F" w:rsidRDefault="00F25520" w:rsidP="00F25520">
            <w:pPr>
              <w:spacing w:line="232" w:lineRule="auto"/>
              <w:jc w:val="center"/>
              <w:outlineLvl w:val="0"/>
            </w:pPr>
            <w:r w:rsidRPr="0049143F">
              <w:t>5</w:t>
            </w:r>
          </w:p>
        </w:tc>
      </w:tr>
      <w:tr w:rsidR="00F25520" w:rsidRPr="0049143F" w:rsidTr="00F25520">
        <w:tblPrEx>
          <w:tblCellMar>
            <w:left w:w="108" w:type="dxa"/>
            <w:right w:w="108" w:type="dxa"/>
          </w:tblCellMar>
        </w:tblPrEx>
        <w:trPr>
          <w:trHeight w:val="58"/>
        </w:trPr>
        <w:tc>
          <w:tcPr>
            <w:tcW w:w="2978" w:type="dxa"/>
            <w:vMerge w:val="restart"/>
            <w:shd w:val="clear" w:color="auto" w:fill="auto"/>
          </w:tcPr>
          <w:p w:rsidR="00F25520" w:rsidRPr="0049143F" w:rsidRDefault="00F25520" w:rsidP="00F25520">
            <w:pPr>
              <w:rPr>
                <w:spacing w:val="7"/>
              </w:rPr>
            </w:pPr>
            <w:r w:rsidRPr="0049143F">
              <w:rPr>
                <w:spacing w:val="7"/>
              </w:rPr>
              <w:t>4. Наличие собственного производства детских игровых и спортивных площадок</w:t>
            </w:r>
          </w:p>
        </w:tc>
        <w:tc>
          <w:tcPr>
            <w:tcW w:w="4484" w:type="dxa"/>
            <w:shd w:val="clear" w:color="auto" w:fill="auto"/>
          </w:tcPr>
          <w:p w:rsidR="00F25520" w:rsidRPr="0049143F" w:rsidRDefault="00F25520" w:rsidP="00F25520">
            <w:pPr>
              <w:rPr>
                <w:spacing w:val="7"/>
              </w:rPr>
            </w:pPr>
            <w:r w:rsidRPr="0049143F">
              <w:rPr>
                <w:spacing w:val="7"/>
              </w:rPr>
              <w:t xml:space="preserve">отсутствие </w:t>
            </w:r>
          </w:p>
        </w:tc>
        <w:tc>
          <w:tcPr>
            <w:tcW w:w="2410" w:type="dxa"/>
            <w:shd w:val="clear" w:color="auto" w:fill="auto"/>
          </w:tcPr>
          <w:p w:rsidR="00F25520" w:rsidRPr="0049143F" w:rsidRDefault="00F25520" w:rsidP="00F25520">
            <w:pPr>
              <w:jc w:val="center"/>
              <w:rPr>
                <w:spacing w:val="7"/>
              </w:rPr>
            </w:pPr>
            <w:r w:rsidRPr="0049143F">
              <w:rPr>
                <w:spacing w:val="7"/>
              </w:rPr>
              <w:t>0</w:t>
            </w:r>
          </w:p>
        </w:tc>
      </w:tr>
      <w:tr w:rsidR="00F25520" w:rsidRPr="0049143F" w:rsidTr="00F25520">
        <w:tblPrEx>
          <w:tblCellMar>
            <w:left w:w="108" w:type="dxa"/>
            <w:right w:w="108" w:type="dxa"/>
          </w:tblCellMar>
        </w:tblPrEx>
        <w:trPr>
          <w:trHeight w:val="58"/>
        </w:trPr>
        <w:tc>
          <w:tcPr>
            <w:tcW w:w="2978" w:type="dxa"/>
            <w:vMerge/>
            <w:shd w:val="clear" w:color="auto" w:fill="auto"/>
          </w:tcPr>
          <w:p w:rsidR="00F25520" w:rsidRPr="0049143F" w:rsidRDefault="00F25520" w:rsidP="00F25520">
            <w:pPr>
              <w:rPr>
                <w:spacing w:val="7"/>
              </w:rPr>
            </w:pPr>
          </w:p>
        </w:tc>
        <w:tc>
          <w:tcPr>
            <w:tcW w:w="4484" w:type="dxa"/>
            <w:shd w:val="clear" w:color="auto" w:fill="auto"/>
          </w:tcPr>
          <w:p w:rsidR="00F25520" w:rsidRPr="0049143F" w:rsidRDefault="00F25520" w:rsidP="00F25520">
            <w:pPr>
              <w:rPr>
                <w:spacing w:val="7"/>
              </w:rPr>
            </w:pPr>
            <w:r w:rsidRPr="0049143F">
              <w:rPr>
                <w:spacing w:val="7"/>
              </w:rPr>
              <w:t>наличие</w:t>
            </w:r>
          </w:p>
        </w:tc>
        <w:tc>
          <w:tcPr>
            <w:tcW w:w="2410" w:type="dxa"/>
            <w:shd w:val="clear" w:color="auto" w:fill="auto"/>
          </w:tcPr>
          <w:p w:rsidR="00F25520" w:rsidRPr="0049143F" w:rsidRDefault="00F25520" w:rsidP="00F25520">
            <w:pPr>
              <w:jc w:val="center"/>
              <w:rPr>
                <w:spacing w:val="7"/>
              </w:rPr>
            </w:pPr>
            <w:r w:rsidRPr="0049143F">
              <w:rPr>
                <w:spacing w:val="7"/>
              </w:rPr>
              <w:t>5</w:t>
            </w:r>
          </w:p>
        </w:tc>
      </w:tr>
    </w:tbl>
    <w:p w:rsidR="00F25520" w:rsidRPr="0049143F" w:rsidRDefault="00F25520" w:rsidP="00F25520">
      <w:pPr>
        <w:rPr>
          <w:color w:val="000000"/>
          <w:w w:val="108"/>
        </w:rPr>
      </w:pPr>
    </w:p>
    <w:p w:rsidR="00F25520" w:rsidRPr="0049143F" w:rsidRDefault="00F25520" w:rsidP="00F25520">
      <w:pPr>
        <w:widowControl w:val="0"/>
        <w:autoSpaceDE w:val="0"/>
        <w:autoSpaceDN w:val="0"/>
        <w:adjustRightInd w:val="0"/>
        <w:ind w:firstLine="709"/>
        <w:jc w:val="both"/>
      </w:pPr>
      <w:r w:rsidRPr="0049143F">
        <w:t>На основании произведенного подсчета количества баллов каждому предложению подрядной организации Комиссией присваивается порядковый номер.</w:t>
      </w:r>
    </w:p>
    <w:p w:rsidR="00F25520" w:rsidRPr="0049143F" w:rsidRDefault="00F25520" w:rsidP="00F25520">
      <w:pPr>
        <w:widowControl w:val="0"/>
        <w:autoSpaceDE w:val="0"/>
        <w:autoSpaceDN w:val="0"/>
        <w:adjustRightInd w:val="0"/>
        <w:ind w:firstLine="709"/>
        <w:jc w:val="both"/>
      </w:pPr>
      <w:r w:rsidRPr="0049143F">
        <w:t>Победителями первого этапа признаются подрядные организации, чьим предложениям присвоены первый и второй номера исходя из критериев оценки, указанных в настоящем пункте.</w:t>
      </w:r>
    </w:p>
    <w:p w:rsidR="00F25520" w:rsidRPr="0049143F" w:rsidRDefault="00F25520" w:rsidP="00F25520">
      <w:pPr>
        <w:widowControl w:val="0"/>
        <w:autoSpaceDE w:val="0"/>
        <w:autoSpaceDN w:val="0"/>
        <w:adjustRightInd w:val="0"/>
        <w:ind w:firstLine="709"/>
        <w:jc w:val="both"/>
      </w:pPr>
      <w:r w:rsidRPr="0049143F">
        <w:t>Предложения подрядных организаций, которым присвоены первый и второй номера, участвуют во втором этапе отбора.</w:t>
      </w:r>
    </w:p>
    <w:p w:rsidR="00F25520" w:rsidRPr="0049143F" w:rsidRDefault="00F25520" w:rsidP="00F25520">
      <w:pPr>
        <w:widowControl w:val="0"/>
        <w:autoSpaceDE w:val="0"/>
        <w:autoSpaceDN w:val="0"/>
        <w:adjustRightInd w:val="0"/>
        <w:ind w:firstLine="709"/>
        <w:jc w:val="both"/>
      </w:pPr>
      <w:r w:rsidRPr="0049143F">
        <w:t xml:space="preserve">Во втором этапе победителем отбора признается подрядная организация, предложившая наименьшую стоимость работ. </w:t>
      </w:r>
    </w:p>
    <w:p w:rsidR="00F25520" w:rsidRPr="0049143F" w:rsidRDefault="00F25520" w:rsidP="00F25520">
      <w:pPr>
        <w:ind w:firstLine="709"/>
        <w:jc w:val="both"/>
      </w:pPr>
      <w:r w:rsidRPr="0049143F">
        <w:t>В случае одинаковых условий о стоимости работ победителем отбора признается подрядная организация, чье предложение набрало большее количество баллов по результатам оценки и сопоставления предложений подрядных организаций.</w:t>
      </w:r>
    </w:p>
    <w:p w:rsidR="00F25520" w:rsidRPr="0049143F" w:rsidRDefault="00F25520" w:rsidP="00F25520">
      <w:pPr>
        <w:widowControl w:val="0"/>
        <w:autoSpaceDE w:val="0"/>
        <w:autoSpaceDN w:val="0"/>
        <w:adjustRightInd w:val="0"/>
        <w:ind w:firstLine="709"/>
        <w:jc w:val="both"/>
      </w:pPr>
      <w:r w:rsidRPr="0049143F">
        <w:t>В случае равенства количества баллов, присвоенных предложениям подрядных организаций, и равенства предложений о стоимости работ победителем признается подрядная организация, чье предложение поступило ранее предложения другой подрядной организации, участвующей во втором этапе отбора.</w:t>
      </w:r>
    </w:p>
    <w:p w:rsidR="00F25520" w:rsidRPr="0049143F" w:rsidRDefault="00F25520" w:rsidP="00F25520">
      <w:pPr>
        <w:widowControl w:val="0"/>
        <w:autoSpaceDE w:val="0"/>
        <w:autoSpaceDN w:val="0"/>
        <w:adjustRightInd w:val="0"/>
        <w:ind w:firstLine="709"/>
        <w:jc w:val="both"/>
      </w:pPr>
      <w:r w:rsidRPr="0049143F">
        <w:t>Результаты оценки и сопоставления предложений подрядных организаций оформляются протоколом, в котором содержатся сведения о Заказчике, существенных условиях Договора подряда, всех подрядных организациях, направивших свои предложения, об отклоненных предложениях с обоснованием причин отклонения, о порядке оценки и сопоставления предложений подрядных организаций исходя из установленной Комиссией значимости критериев, о предложениях подрядных организаций, по которым производились оценка и сопоставление, сведения о победителе отбора.</w:t>
      </w:r>
    </w:p>
    <w:p w:rsidR="00F25520" w:rsidRPr="0049143F" w:rsidRDefault="00F25520" w:rsidP="00F25520">
      <w:pPr>
        <w:widowControl w:val="0"/>
        <w:autoSpaceDE w:val="0"/>
        <w:autoSpaceDN w:val="0"/>
        <w:adjustRightInd w:val="0"/>
        <w:ind w:firstLine="709"/>
        <w:jc w:val="both"/>
      </w:pPr>
      <w:r w:rsidRPr="0049143F">
        <w:t>В качестве существенного условия в Договоре подряда между Заказчиком и подрядной организацией должно содержаться положение об участии в приемке проводимых подрядной организацией работ Управлением.</w:t>
      </w:r>
    </w:p>
    <w:p w:rsidR="00F25520" w:rsidRPr="0049143F" w:rsidRDefault="00F25520" w:rsidP="00F25520">
      <w:pPr>
        <w:widowControl w:val="0"/>
        <w:autoSpaceDE w:val="0"/>
        <w:autoSpaceDN w:val="0"/>
        <w:adjustRightInd w:val="0"/>
        <w:ind w:firstLine="709"/>
        <w:jc w:val="both"/>
      </w:pPr>
      <w:r w:rsidRPr="0049143F">
        <w:t>Протокол отбора подрядных организаций составляется в двух экземплярах, один из которых остается у Заказчика. Второй экземпляр протокола в течение двух рабочих дней с даты подписания указанного протокола направляется Заказчиком победителю отбора вместе с проектом Договора подряда, который составляется путем включения в него условий исполнения Договора подряда, предусмотренных предложением подрядной организации – победителя отбора.</w:t>
      </w:r>
    </w:p>
    <w:p w:rsidR="00F25520" w:rsidRPr="0049143F" w:rsidRDefault="00F25520" w:rsidP="00F25520">
      <w:pPr>
        <w:widowControl w:val="0"/>
        <w:autoSpaceDE w:val="0"/>
        <w:autoSpaceDN w:val="0"/>
        <w:adjustRightInd w:val="0"/>
        <w:ind w:firstLine="709"/>
        <w:jc w:val="both"/>
      </w:pPr>
      <w:r w:rsidRPr="0049143F">
        <w:t>Комиссия правомочна если на заседании присутствует более пятидесяти процентов общего числа ее членов при условии извещения всех членов Комиссии. Каждый член Комиссии имеет один голос.</w:t>
      </w:r>
    </w:p>
    <w:p w:rsidR="00F25520" w:rsidRPr="0049143F" w:rsidRDefault="00F25520" w:rsidP="00F25520">
      <w:pPr>
        <w:widowControl w:val="0"/>
        <w:autoSpaceDE w:val="0"/>
        <w:autoSpaceDN w:val="0"/>
        <w:adjustRightInd w:val="0"/>
        <w:ind w:firstLine="709"/>
        <w:jc w:val="both"/>
      </w:pPr>
      <w:r w:rsidRPr="0049143F">
        <w:t>Решения Комиссии принимаются простым большинством голосов членов Комиссии, принявших участие в заседании. При равенстве голосов решение принимается председателем Комиссии.</w:t>
      </w:r>
    </w:p>
    <w:p w:rsidR="00F25520" w:rsidRPr="0049143F" w:rsidRDefault="00F25520" w:rsidP="00F25520">
      <w:pPr>
        <w:widowControl w:val="0"/>
        <w:autoSpaceDE w:val="0"/>
        <w:autoSpaceDN w:val="0"/>
        <w:adjustRightInd w:val="0"/>
        <w:ind w:firstLine="709"/>
        <w:jc w:val="both"/>
      </w:pPr>
      <w:r w:rsidRPr="0049143F">
        <w:t>Решения Комиссии в день их принятия оформляются протоколами, которые подписывают члены Комиссии, принявшие участие в заседании.</w:t>
      </w:r>
    </w:p>
    <w:p w:rsidR="00F25520" w:rsidRPr="0049143F" w:rsidRDefault="00F25520" w:rsidP="00F25520">
      <w:pPr>
        <w:shd w:val="clear" w:color="auto" w:fill="FFFFFF"/>
        <w:tabs>
          <w:tab w:val="left" w:pos="0"/>
        </w:tabs>
        <w:ind w:firstLine="709"/>
        <w:jc w:val="both"/>
        <w:rPr>
          <w:rFonts w:eastAsia="Calibri"/>
          <w:b/>
        </w:rPr>
      </w:pPr>
      <w:r w:rsidRPr="0049143F">
        <w:t xml:space="preserve">Подрядная организация в течение 5 рабочих дней после подписания протоколов обязана заключить с Заказчиком договор подряда на выполнение работ по благоустройству дворовых территорий многоквартирных домов по проекту Договора, предложенного Заказчиком, с включением в него условия </w:t>
      </w:r>
      <w:r w:rsidRPr="0049143F">
        <w:rPr>
          <w:rFonts w:eastAsia="Calibri"/>
        </w:rPr>
        <w:t xml:space="preserve">об обязательном обеспечении пространственной доступности для инвалидов и других маломобильных групп населения. </w:t>
      </w:r>
    </w:p>
    <w:p w:rsidR="00F25520" w:rsidRPr="0049143F" w:rsidRDefault="00F25520" w:rsidP="00F25520">
      <w:pPr>
        <w:widowControl w:val="0"/>
        <w:autoSpaceDE w:val="0"/>
        <w:autoSpaceDN w:val="0"/>
        <w:adjustRightInd w:val="0"/>
        <w:ind w:firstLine="709"/>
        <w:jc w:val="both"/>
      </w:pPr>
      <w:r w:rsidRPr="0049143F">
        <w:t xml:space="preserve">При отказе подрядной организации от подписания Договора подряда Заказчик имеет право провести отбор подрядной организации повторно либо заключить Договор подряда с </w:t>
      </w:r>
      <w:r w:rsidRPr="0049143F">
        <w:lastRenderedPageBreak/>
        <w:t>подрядной организацией, чьему предложению был присвоен второй номер.</w:t>
      </w:r>
    </w:p>
    <w:p w:rsidR="00F25520" w:rsidRPr="0049143F" w:rsidRDefault="00F25520" w:rsidP="00F25520">
      <w:pPr>
        <w:tabs>
          <w:tab w:val="left" w:pos="12060"/>
          <w:tab w:val="left" w:pos="12600"/>
        </w:tabs>
        <w:ind w:left="4680" w:right="-1"/>
        <w:jc w:val="center"/>
      </w:pPr>
    </w:p>
    <w:p w:rsidR="00F25520" w:rsidRPr="0049143F" w:rsidRDefault="00F25520" w:rsidP="00F25520">
      <w:pPr>
        <w:pStyle w:val="a4"/>
        <w:rPr>
          <w:b/>
        </w:rPr>
      </w:pPr>
      <w:r w:rsidRPr="0049143F">
        <w:rPr>
          <w:b/>
        </w:rPr>
        <w:t>Заключение договора по результатам проведения конкурсных процедур</w:t>
      </w:r>
    </w:p>
    <w:p w:rsidR="00F25520" w:rsidRPr="0049143F" w:rsidRDefault="00F25520" w:rsidP="00F25520">
      <w:r w:rsidRPr="0049143F">
        <w:t xml:space="preserve">По результатам проведения конкурса </w:t>
      </w:r>
      <w:r w:rsidRPr="0049143F">
        <w:rPr>
          <w:color w:val="000000"/>
        </w:rPr>
        <w:t>с победителем открытого конкурса</w:t>
      </w:r>
      <w:r w:rsidRPr="0049143F">
        <w:t xml:space="preserve"> заключается </w:t>
      </w:r>
      <w:r w:rsidRPr="0049143F">
        <w:rPr>
          <w:color w:val="000000"/>
        </w:rPr>
        <w:t>договор (</w:t>
      </w:r>
      <w:r w:rsidRPr="0049143F">
        <w:t>по форме Приложения) к конкурсной документации на условиях, предусмотренных в его заявке. Договор заключается не позднее 5 дней после проведения конкурса и подписания протокола о результатах конкурсных процедур.</w:t>
      </w:r>
    </w:p>
    <w:p w:rsidR="00F25520" w:rsidRPr="0049143F" w:rsidRDefault="00F25520" w:rsidP="00F25520">
      <w:r w:rsidRPr="0049143F">
        <w:rPr>
          <w:color w:val="000000"/>
        </w:rPr>
        <w:t xml:space="preserve">Победитель конкурса должен подписать со своей стороны договор, и предоставить его в трехдневный срок с даты </w:t>
      </w:r>
      <w:r w:rsidRPr="0049143F">
        <w:t>подписания протокола о результатах конкурсаЗаказчику вместе с обеспечением исполнения обязательств по договору</w:t>
      </w:r>
      <w:r w:rsidRPr="0049143F">
        <w:rPr>
          <w:color w:val="000000"/>
        </w:rPr>
        <w:t>.</w:t>
      </w:r>
    </w:p>
    <w:p w:rsidR="00F25520" w:rsidRPr="0049143F" w:rsidRDefault="00F25520" w:rsidP="00F25520">
      <w:r w:rsidRPr="0049143F">
        <w:t>В случае, если победитель в установленные сроки не представил Заказчику подписанный со своей стороны проект договора, договор заключается с участником конкурса, занявшим второе место в рейтинге заявок в соответствии с протоколом о результатах конкурсных процедур.</w:t>
      </w:r>
    </w:p>
    <w:p w:rsidR="00F25520" w:rsidRPr="0049143F" w:rsidRDefault="00F25520" w:rsidP="00F25520">
      <w:r w:rsidRPr="0049143F">
        <w:t>В случаях, когда конкурс был признан несостоявшимся в результате того, что только один претендент был признан участником конкурса, договор заключается с единственным участником на условиях, предусмотренных в его заявке, если указанная заявка соответствует требованиям, установленным документацией о конкурсных процедурах.</w:t>
      </w:r>
    </w:p>
    <w:p w:rsidR="00F25520" w:rsidRPr="0049143F" w:rsidRDefault="00F25520" w:rsidP="00F25520">
      <w:r w:rsidRPr="0049143F">
        <w:t>Заказчиком может быть принято решение об объявлении и проведении повторного конкурса случае, если:</w:t>
      </w:r>
    </w:p>
    <w:p w:rsidR="00F25520" w:rsidRPr="0049143F" w:rsidRDefault="00F25520" w:rsidP="00F25520">
      <w:r w:rsidRPr="0049143F">
        <w:t>1) по окончании срока подачи заявок не было подано ни одной заявки;</w:t>
      </w:r>
    </w:p>
    <w:p w:rsidR="00F25520" w:rsidRPr="0049143F" w:rsidRDefault="00F25520" w:rsidP="00F25520">
      <w:r w:rsidRPr="0049143F">
        <w:t>2) ни один претендент не признан участником конкурсных процедур.</w:t>
      </w:r>
    </w:p>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 w:rsidR="00F25520" w:rsidRPr="0049143F" w:rsidRDefault="00F25520" w:rsidP="00F25520">
      <w:pPr>
        <w:jc w:val="right"/>
        <w:rPr>
          <w:b/>
        </w:rPr>
      </w:pPr>
      <w:r>
        <w:rPr>
          <w:b/>
        </w:rPr>
        <w:t>П</w:t>
      </w:r>
      <w:r w:rsidRPr="0049143F">
        <w:rPr>
          <w:b/>
        </w:rPr>
        <w:t xml:space="preserve">риложение </w:t>
      </w:r>
    </w:p>
    <w:p w:rsidR="00F25520" w:rsidRPr="0049143F" w:rsidRDefault="00F25520" w:rsidP="00F25520">
      <w:pPr>
        <w:jc w:val="right"/>
        <w:rPr>
          <w:b/>
        </w:rPr>
      </w:pPr>
      <w:r w:rsidRPr="0049143F">
        <w:rPr>
          <w:b/>
        </w:rPr>
        <w:t>к конкурсной документации</w:t>
      </w:r>
    </w:p>
    <w:p w:rsidR="00F25520" w:rsidRPr="0049143F" w:rsidRDefault="00F25520" w:rsidP="00F25520">
      <w:pPr>
        <w:rPr>
          <w:b/>
        </w:rPr>
      </w:pPr>
    </w:p>
    <w:p w:rsidR="00F25520" w:rsidRPr="0040663C" w:rsidRDefault="00F25520" w:rsidP="00F25520">
      <w:pPr>
        <w:jc w:val="center"/>
        <w:rPr>
          <w:b/>
          <w:sz w:val="28"/>
          <w:szCs w:val="28"/>
        </w:rPr>
      </w:pPr>
      <w:r w:rsidRPr="0040663C">
        <w:rPr>
          <w:b/>
          <w:sz w:val="28"/>
          <w:szCs w:val="28"/>
        </w:rPr>
        <w:t xml:space="preserve">ДОГОВОР  ПОДРЯДА </w:t>
      </w:r>
    </w:p>
    <w:p w:rsidR="00F25520" w:rsidRPr="003F3F62" w:rsidRDefault="00F25520" w:rsidP="00F25520">
      <w:pPr>
        <w:pStyle w:val="afa"/>
        <w:jc w:val="center"/>
        <w:rPr>
          <w:rFonts w:ascii="Times New Roman" w:hAnsi="Times New Roman"/>
          <w:b/>
          <w:sz w:val="28"/>
          <w:szCs w:val="28"/>
        </w:rPr>
      </w:pPr>
      <w:r w:rsidRPr="003F3F62">
        <w:rPr>
          <w:rFonts w:ascii="Times New Roman" w:hAnsi="Times New Roman"/>
          <w:b/>
          <w:sz w:val="28"/>
          <w:szCs w:val="28"/>
        </w:rPr>
        <w:t>на выполнение работ по благоустройству придомовой территории по ул.</w:t>
      </w:r>
      <w:r w:rsidR="00BA1729">
        <w:rPr>
          <w:rFonts w:ascii="Times New Roman" w:hAnsi="Times New Roman"/>
          <w:b/>
          <w:sz w:val="28"/>
          <w:szCs w:val="28"/>
        </w:rPr>
        <w:t xml:space="preserve">Советов,189, 193 </w:t>
      </w:r>
      <w:r w:rsidRPr="003F3F62">
        <w:rPr>
          <w:rFonts w:ascii="Times New Roman" w:hAnsi="Times New Roman"/>
          <w:b/>
          <w:sz w:val="28"/>
          <w:szCs w:val="28"/>
        </w:rPr>
        <w:t>в городе Купино Купинского района Новосибирской области</w:t>
      </w:r>
    </w:p>
    <w:p w:rsidR="00F25520" w:rsidRPr="003F3F62" w:rsidRDefault="00F25520" w:rsidP="00F25520">
      <w:pPr>
        <w:jc w:val="center"/>
        <w:rPr>
          <w:sz w:val="28"/>
          <w:szCs w:val="28"/>
        </w:rPr>
      </w:pPr>
    </w:p>
    <w:p w:rsidR="00F25520" w:rsidRPr="0049143F" w:rsidRDefault="00F25520" w:rsidP="00F25520">
      <w:pPr>
        <w:jc w:val="center"/>
      </w:pPr>
      <w:r w:rsidRPr="0049143F">
        <w:t xml:space="preserve">г. Купино </w:t>
      </w:r>
      <w:r w:rsidRPr="0049143F">
        <w:tab/>
      </w:r>
      <w:r w:rsidRPr="0049143F">
        <w:tab/>
      </w:r>
      <w:r w:rsidRPr="0049143F">
        <w:tab/>
      </w:r>
      <w:r w:rsidRPr="0049143F">
        <w:tab/>
      </w:r>
      <w:r w:rsidRPr="0049143F">
        <w:tab/>
      </w:r>
      <w:r w:rsidRPr="0049143F">
        <w:tab/>
      </w:r>
      <w:r w:rsidRPr="0049143F">
        <w:tab/>
      </w:r>
      <w:r w:rsidR="00281634">
        <w:t xml:space="preserve">               </w:t>
      </w:r>
      <w:r w:rsidRPr="0049143F">
        <w:t>«____»__________20</w:t>
      </w:r>
      <w:r>
        <w:t>2</w:t>
      </w:r>
      <w:r w:rsidR="00281634">
        <w:t>1</w:t>
      </w:r>
    </w:p>
    <w:p w:rsidR="00F25520" w:rsidRPr="0049143F" w:rsidRDefault="00F25520" w:rsidP="00F25520">
      <w:pPr>
        <w:tabs>
          <w:tab w:val="left" w:pos="1418"/>
        </w:tabs>
        <w:rPr>
          <w:b/>
        </w:rPr>
      </w:pPr>
    </w:p>
    <w:p w:rsidR="00F25520" w:rsidRPr="0049143F" w:rsidRDefault="00F25520" w:rsidP="00F25520">
      <w:pPr>
        <w:widowControl w:val="0"/>
        <w:tabs>
          <w:tab w:val="left" w:pos="1418"/>
        </w:tabs>
        <w:autoSpaceDE w:val="0"/>
        <w:ind w:firstLine="709"/>
        <w:jc w:val="both"/>
      </w:pPr>
      <w:r w:rsidRPr="0049143F">
        <w:t xml:space="preserve">_____________________________________, именуем__ в дальнейшем </w:t>
      </w:r>
      <w:r w:rsidRPr="0049143F">
        <w:rPr>
          <w:b/>
        </w:rPr>
        <w:t>«Заказчик»</w:t>
      </w:r>
      <w:r w:rsidRPr="0049143F">
        <w:t xml:space="preserve">, для обеспечения нужд города Купино, в лице _______________, действующ__ на основании Устава, с одной стороны, и ____________________________, именуем____ в дальнейшем </w:t>
      </w:r>
      <w:r w:rsidRPr="0049143F">
        <w:rPr>
          <w:b/>
        </w:rPr>
        <w:t>«Подрядчик»,</w:t>
      </w:r>
      <w:r w:rsidRPr="0049143F">
        <w:t xml:space="preserve"> в лице ______________, действующ___ на основании 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при способе определения Подрядчика _____________ (протокол _______№ ______от _____) заключили настоящий договор подряда (далее – Договор) о нижеследующем:</w:t>
      </w:r>
    </w:p>
    <w:p w:rsidR="00F25520" w:rsidRPr="0049143F" w:rsidRDefault="00F25520" w:rsidP="00F25520">
      <w:pPr>
        <w:widowControl w:val="0"/>
        <w:tabs>
          <w:tab w:val="left" w:pos="1418"/>
        </w:tabs>
        <w:autoSpaceDE w:val="0"/>
        <w:jc w:val="center"/>
      </w:pPr>
      <w:r w:rsidRPr="0049143F">
        <w:t>1. Предмет Договора</w:t>
      </w:r>
    </w:p>
    <w:p w:rsidR="00F25520" w:rsidRPr="0049143F" w:rsidRDefault="00F25520" w:rsidP="00F25520">
      <w:pPr>
        <w:widowControl w:val="0"/>
        <w:tabs>
          <w:tab w:val="left" w:pos="1418"/>
        </w:tabs>
        <w:autoSpaceDE w:val="0"/>
        <w:jc w:val="center"/>
      </w:pPr>
    </w:p>
    <w:p w:rsidR="00F25520" w:rsidRPr="0049143F" w:rsidRDefault="00F25520" w:rsidP="00F25520">
      <w:pPr>
        <w:widowControl w:val="0"/>
        <w:tabs>
          <w:tab w:val="left" w:pos="709"/>
          <w:tab w:val="left" w:pos="1418"/>
        </w:tabs>
        <w:autoSpaceDE w:val="0"/>
        <w:ind w:firstLine="709"/>
        <w:jc w:val="both"/>
      </w:pPr>
      <w:r w:rsidRPr="0049143F">
        <w:t xml:space="preserve">1.1. Подрядчик обязуется для Заказчика выполнить работы по благоустройству дворовой территории многоквартирного дома по адресу: ____________ в г. Купино Купинского  района Новосибирской области (далее – Работы) в соответствии с </w:t>
      </w:r>
      <w:r w:rsidRPr="0049143F">
        <w:rPr>
          <w:color w:val="2D2D2D"/>
          <w:spacing w:val="2"/>
        </w:rPr>
        <w:t xml:space="preserve">Техническим заданием </w:t>
      </w:r>
      <w:r w:rsidRPr="0049143F">
        <w:t>(приложение 1), проектной документацией и сдать результат работ Заказчику, а Заказчик обязуется принять результат Работ и оплатить в порядке и на условиях, предусмотренных Договором.</w:t>
      </w:r>
    </w:p>
    <w:p w:rsidR="00F25520" w:rsidRPr="00913DB1" w:rsidRDefault="00F25520" w:rsidP="00F25520">
      <w:pPr>
        <w:widowControl w:val="0"/>
        <w:autoSpaceDE w:val="0"/>
        <w:ind w:firstLine="709"/>
        <w:jc w:val="both"/>
      </w:pPr>
      <w:r w:rsidRPr="0049143F">
        <w:t xml:space="preserve">1.2.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w:t>
      </w:r>
      <w:r w:rsidRPr="00913DB1">
        <w:t>Работ, в соответствии с условиями Договора.</w:t>
      </w:r>
    </w:p>
    <w:p w:rsidR="00F25520" w:rsidRPr="00913DB1" w:rsidRDefault="00F25520" w:rsidP="00F25520">
      <w:pPr>
        <w:widowControl w:val="0"/>
        <w:autoSpaceDE w:val="0"/>
        <w:ind w:firstLine="709"/>
        <w:jc w:val="both"/>
      </w:pPr>
      <w:r w:rsidRPr="00913DB1">
        <w:rPr>
          <w:spacing w:val="2"/>
        </w:rPr>
        <w:t>1.3. Работы по настоящему Договору выполняются в соответствии с Техническим заданием (приложение 1) , являющихся неотъемлемыми частями настоящего Договора.</w:t>
      </w:r>
    </w:p>
    <w:p w:rsidR="00F25520" w:rsidRPr="00913DB1" w:rsidRDefault="00F25520" w:rsidP="00F25520">
      <w:pPr>
        <w:ind w:firstLine="708"/>
        <w:jc w:val="both"/>
      </w:pPr>
      <w:r w:rsidRPr="00913DB1">
        <w:rPr>
          <w:bCs/>
        </w:rPr>
        <w:t xml:space="preserve">1.4. </w:t>
      </w:r>
      <w:r w:rsidRPr="00913DB1">
        <w:t xml:space="preserve">Работы выполняются </w:t>
      </w:r>
      <w:r w:rsidRPr="00913DB1">
        <w:rPr>
          <w:bCs/>
        </w:rPr>
        <w:t xml:space="preserve">в рамках мероприятий </w:t>
      </w:r>
      <w:r w:rsidRPr="00913DB1">
        <w:t>муниципальной программой «</w:t>
      </w:r>
      <w:r w:rsidRPr="00913DB1">
        <w:rPr>
          <w:bCs/>
        </w:rPr>
        <w:t>Формирование современной городской среды на территории города Купино Купинского района Новосибирской области на 2018-202</w:t>
      </w:r>
      <w:r w:rsidR="00281634">
        <w:rPr>
          <w:bCs/>
        </w:rPr>
        <w:t>4</w:t>
      </w:r>
      <w:r w:rsidRPr="00913DB1">
        <w:rPr>
          <w:bCs/>
        </w:rPr>
        <w:t>гг.</w:t>
      </w:r>
      <w:r w:rsidRPr="00913DB1">
        <w:t xml:space="preserve">», утвержденной постановлением администрации </w:t>
      </w:r>
      <w:r w:rsidRPr="00913DB1">
        <w:rPr>
          <w:rFonts w:eastAsia="Calibri"/>
        </w:rPr>
        <w:t>города Купино Купинского района Новосибирской области</w:t>
      </w:r>
      <w:r w:rsidRPr="00913DB1">
        <w:t xml:space="preserve"> от 27.09.2017 № 475.</w:t>
      </w:r>
    </w:p>
    <w:p w:rsidR="00F25520" w:rsidRPr="00913DB1" w:rsidRDefault="00F25520" w:rsidP="00F25520">
      <w:pPr>
        <w:widowControl w:val="0"/>
        <w:tabs>
          <w:tab w:val="left" w:pos="1418"/>
        </w:tabs>
        <w:autoSpaceDE w:val="0"/>
        <w:jc w:val="both"/>
      </w:pPr>
      <w:r w:rsidRPr="00913DB1">
        <w:t>2. Цена Договора и порядок расчетов</w:t>
      </w:r>
    </w:p>
    <w:p w:rsidR="00F25520" w:rsidRPr="0049143F" w:rsidRDefault="00F25520" w:rsidP="00F25520">
      <w:pPr>
        <w:widowControl w:val="0"/>
        <w:tabs>
          <w:tab w:val="left" w:pos="1418"/>
        </w:tabs>
        <w:autoSpaceDE w:val="0"/>
        <w:ind w:firstLine="709"/>
        <w:jc w:val="both"/>
      </w:pPr>
      <w:r w:rsidRPr="00913DB1">
        <w:t xml:space="preserve">2.1. Цена Договора составляет </w:t>
      </w:r>
      <w:r w:rsidR="00BA1729" w:rsidRPr="00923192">
        <w:rPr>
          <w:sz w:val="28"/>
          <w:szCs w:val="28"/>
          <w:shd w:val="clear" w:color="auto" w:fill="FFFFFF"/>
        </w:rPr>
        <w:t xml:space="preserve">4 278 480 </w:t>
      </w:r>
      <w:r w:rsidR="00BA1729" w:rsidRPr="00923192">
        <w:rPr>
          <w:sz w:val="28"/>
          <w:szCs w:val="28"/>
        </w:rPr>
        <w:t>(четыре   миллиона двести семьдесят восемь тысяч четыреста восемьдесят) рублей 00 копеек</w:t>
      </w:r>
      <w:r w:rsidR="00BA1729" w:rsidRPr="0049143F">
        <w:t xml:space="preserve"> </w:t>
      </w:r>
      <w:r w:rsidR="00BA1729">
        <w:t xml:space="preserve">, </w:t>
      </w:r>
      <w:r w:rsidRPr="0049143F">
        <w:t>без НДС:</w:t>
      </w:r>
    </w:p>
    <w:p w:rsidR="00F25520" w:rsidRPr="0049143F" w:rsidRDefault="00F25520" w:rsidP="00F25520">
      <w:pPr>
        <w:widowControl w:val="0"/>
        <w:tabs>
          <w:tab w:val="left" w:pos="1418"/>
        </w:tabs>
        <w:autoSpaceDE w:val="0"/>
        <w:ind w:firstLine="709"/>
      </w:pPr>
      <w:r w:rsidRPr="0049143F">
        <w:t>НДС не предусмотрен на основании _________________________________.</w:t>
      </w:r>
    </w:p>
    <w:p w:rsidR="00F25520" w:rsidRPr="0049143F" w:rsidRDefault="00F25520" w:rsidP="00F25520">
      <w:pPr>
        <w:widowControl w:val="0"/>
        <w:tabs>
          <w:tab w:val="left" w:pos="1418"/>
        </w:tabs>
        <w:autoSpaceDE w:val="0"/>
        <w:ind w:firstLine="709"/>
      </w:pPr>
      <w:r w:rsidRPr="0049143F">
        <w:t>с НДС:</w:t>
      </w:r>
    </w:p>
    <w:p w:rsidR="00F25520" w:rsidRPr="0049143F" w:rsidRDefault="00F25520" w:rsidP="00F25520">
      <w:pPr>
        <w:widowControl w:val="0"/>
        <w:shd w:val="clear" w:color="auto" w:fill="FFFFFF"/>
        <w:ind w:firstLine="720"/>
      </w:pPr>
      <w:r w:rsidRPr="0049143F">
        <w:t>в том числе НДС – _____% (___ процентов), _______ (___) рублей (далее – цена Договора), с учетом коэффициента снижения ___________________________</w:t>
      </w:r>
    </w:p>
    <w:p w:rsidR="00F25520" w:rsidRPr="0049143F" w:rsidRDefault="00F25520" w:rsidP="00F25520">
      <w:pPr>
        <w:widowControl w:val="0"/>
        <w:shd w:val="clear" w:color="auto" w:fill="FFFFFF"/>
        <w:tabs>
          <w:tab w:val="left" w:pos="1418"/>
        </w:tabs>
        <w:ind w:firstLine="709"/>
        <w:jc w:val="both"/>
      </w:pPr>
      <w:r w:rsidRPr="0049143F">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выполнением Работ, предусмотренных Договором, в полном объеме, стоимость материалов, страхование, уплату таможенных пошлин, налогов, сборов и других обязательных платежей</w:t>
      </w:r>
      <w:r w:rsidRPr="0049143F">
        <w:rPr>
          <w:bCs/>
        </w:rPr>
        <w:t xml:space="preserve"> в соответствии с требованиями законодательства РФ, </w:t>
      </w:r>
      <w:r w:rsidRPr="0049143F">
        <w:t>транспортные расходы, накладные расходы и иные затраты, связанные с выполнением Договора.</w:t>
      </w:r>
    </w:p>
    <w:p w:rsidR="00F25520" w:rsidRPr="0049143F" w:rsidRDefault="00F25520" w:rsidP="00F25520">
      <w:pPr>
        <w:tabs>
          <w:tab w:val="left" w:pos="1418"/>
        </w:tabs>
        <w:autoSpaceDE w:val="0"/>
        <w:autoSpaceDN w:val="0"/>
        <w:ind w:firstLine="709"/>
        <w:jc w:val="both"/>
      </w:pPr>
      <w:r w:rsidRPr="0049143F">
        <w:t xml:space="preserve">2.3. Подрядчик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Подрядчика недоимки по налоговым платежам в бюджеты бюджетной системы Российской Федерации, превышающей сумму </w:t>
      </w:r>
      <w:r w:rsidRPr="0049143F">
        <w:lastRenderedPageBreak/>
        <w:t xml:space="preserve">2 млн. 250 тыс. рублей в течение 2 (двух) месяцев, информация передается в Следственное управление Следственного комитета Российской Федерации по Новосибирской области. </w:t>
      </w:r>
    </w:p>
    <w:p w:rsidR="00F25520" w:rsidRPr="0049143F" w:rsidRDefault="00F25520" w:rsidP="00F25520">
      <w:pPr>
        <w:shd w:val="clear" w:color="auto" w:fill="FFFFFF"/>
        <w:ind w:firstLine="708"/>
        <w:jc w:val="both"/>
        <w:textAlignment w:val="baseline"/>
      </w:pPr>
      <w:r w:rsidRPr="0049143F">
        <w:t>2.4.</w:t>
      </w:r>
      <w:r w:rsidRPr="0049143F">
        <w:rPr>
          <w:spacing w:val="2"/>
        </w:rPr>
        <w:t xml:space="preserve"> </w:t>
      </w:r>
      <w:r w:rsidRPr="0049143F">
        <w:t>Оплата производится Заказчиком на расчетный счет Подрядчика, указанный в Договоре, после выполнения последним всего объема Работ с даты представления счета, счета-фактуры и на основании подписанного Сторонами акта выполненных работ формы КС-2, справки о стоимости выполненных работ и затрат формы КС-3, акта приемки выполненных работ (Приложение 2 к Договору) при отсутствии у Заказчика претензий по объему и качеству выполненных Работ, в течение 3 рабочих дней после поступления субсидий на расчетный счет Заказчика</w:t>
      </w:r>
    </w:p>
    <w:p w:rsidR="00F25520" w:rsidRPr="0049143F" w:rsidRDefault="00F25520" w:rsidP="00F25520">
      <w:pPr>
        <w:widowControl w:val="0"/>
        <w:autoSpaceDE w:val="0"/>
        <w:autoSpaceDN w:val="0"/>
        <w:adjustRightInd w:val="0"/>
        <w:ind w:firstLine="709"/>
        <w:jc w:val="both"/>
        <w:outlineLvl w:val="0"/>
      </w:pPr>
      <w:r w:rsidRPr="0049143F">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F25520" w:rsidRPr="0049143F" w:rsidRDefault="00F25520" w:rsidP="00F25520">
      <w:pPr>
        <w:widowControl w:val="0"/>
        <w:tabs>
          <w:tab w:val="left" w:pos="1418"/>
        </w:tabs>
        <w:autoSpaceDE w:val="0"/>
        <w:jc w:val="center"/>
      </w:pPr>
      <w:r w:rsidRPr="0049143F">
        <w:t>3. Порядок выполнения Работ</w:t>
      </w:r>
    </w:p>
    <w:p w:rsidR="00F25520" w:rsidRPr="0049143F" w:rsidRDefault="00F25520" w:rsidP="00F25520">
      <w:pPr>
        <w:widowControl w:val="0"/>
        <w:tabs>
          <w:tab w:val="left" w:pos="1418"/>
        </w:tabs>
        <w:autoSpaceDE w:val="0"/>
        <w:jc w:val="center"/>
      </w:pPr>
    </w:p>
    <w:p w:rsidR="00F25520" w:rsidRPr="0049143F" w:rsidRDefault="00F25520" w:rsidP="00F25520">
      <w:pPr>
        <w:widowControl w:val="0"/>
        <w:tabs>
          <w:tab w:val="left" w:pos="1418"/>
        </w:tabs>
        <w:autoSpaceDE w:val="0"/>
        <w:ind w:firstLine="709"/>
      </w:pPr>
      <w:r w:rsidRPr="0049143F">
        <w:t>3.1. Подрядчик выполняет Работы в соответствии с Техническим заданием, проектной документацией, локально-сметным расчетом.</w:t>
      </w:r>
    </w:p>
    <w:p w:rsidR="00F25520" w:rsidRPr="0049143F" w:rsidRDefault="00F25520" w:rsidP="00F25520">
      <w:pPr>
        <w:tabs>
          <w:tab w:val="left" w:pos="1418"/>
        </w:tabs>
        <w:ind w:firstLine="709"/>
      </w:pPr>
      <w:r w:rsidRPr="0049143F">
        <w:t>3.2. </w:t>
      </w:r>
      <w:r w:rsidRPr="0049143F">
        <w:rPr>
          <w:bCs/>
        </w:rPr>
        <w:t>Место выполнения работ:_____________________________________</w:t>
      </w:r>
    </w:p>
    <w:p w:rsidR="00F25520" w:rsidRPr="0049143F" w:rsidRDefault="00F25520" w:rsidP="00F25520">
      <w:pPr>
        <w:shd w:val="clear" w:color="auto" w:fill="FFFFFF"/>
        <w:tabs>
          <w:tab w:val="left" w:pos="1418"/>
        </w:tabs>
        <w:ind w:firstLine="709"/>
      </w:pPr>
      <w:r w:rsidRPr="0049143F">
        <w:t xml:space="preserve">3.3. Срок выполнения Работ Подрядчиком по Договору в полном объеме: </w:t>
      </w:r>
    </w:p>
    <w:p w:rsidR="00F25520" w:rsidRPr="0049143F" w:rsidRDefault="00F25520" w:rsidP="00F25520">
      <w:pPr>
        <w:shd w:val="clear" w:color="auto" w:fill="FFFFFF"/>
        <w:tabs>
          <w:tab w:val="left" w:pos="1418"/>
        </w:tabs>
        <w:ind w:firstLine="426"/>
      </w:pPr>
      <w:r w:rsidRPr="0049143F">
        <w:t>- начало производства работ - ________________________________________</w:t>
      </w:r>
    </w:p>
    <w:p w:rsidR="00F25520" w:rsidRPr="0049143F" w:rsidRDefault="00F25520" w:rsidP="00F25520">
      <w:pPr>
        <w:shd w:val="clear" w:color="auto" w:fill="FFFFFF"/>
        <w:tabs>
          <w:tab w:val="left" w:pos="1418"/>
        </w:tabs>
        <w:ind w:firstLine="426"/>
      </w:pPr>
      <w:r w:rsidRPr="0049143F">
        <w:t>- окончание выполнения работ: _______________________________________</w:t>
      </w:r>
    </w:p>
    <w:p w:rsidR="00F25520" w:rsidRPr="0049143F" w:rsidRDefault="00F25520" w:rsidP="00F25520">
      <w:pPr>
        <w:widowControl w:val="0"/>
        <w:tabs>
          <w:tab w:val="left" w:pos="1418"/>
        </w:tabs>
        <w:autoSpaceDE w:val="0"/>
        <w:jc w:val="center"/>
      </w:pPr>
    </w:p>
    <w:p w:rsidR="00F25520" w:rsidRPr="0049143F" w:rsidRDefault="00F25520" w:rsidP="00F25520">
      <w:pPr>
        <w:widowControl w:val="0"/>
        <w:tabs>
          <w:tab w:val="left" w:pos="1418"/>
        </w:tabs>
        <w:autoSpaceDE w:val="0"/>
        <w:jc w:val="center"/>
      </w:pPr>
      <w:r w:rsidRPr="0049143F">
        <w:t>4. Порядок сдачи и приемки выполненных Работ</w:t>
      </w:r>
    </w:p>
    <w:p w:rsidR="00F25520" w:rsidRPr="0049143F" w:rsidRDefault="00F25520" w:rsidP="00F25520">
      <w:pPr>
        <w:widowControl w:val="0"/>
        <w:tabs>
          <w:tab w:val="left" w:pos="1418"/>
        </w:tabs>
        <w:autoSpaceDE w:val="0"/>
        <w:jc w:val="center"/>
      </w:pPr>
    </w:p>
    <w:p w:rsidR="00F25520" w:rsidRPr="0049143F" w:rsidRDefault="00F25520" w:rsidP="00F25520">
      <w:pPr>
        <w:shd w:val="clear" w:color="auto" w:fill="FFFFFF"/>
        <w:tabs>
          <w:tab w:val="left" w:pos="1418"/>
        </w:tabs>
        <w:ind w:firstLine="709"/>
        <w:jc w:val="both"/>
      </w:pPr>
      <w:r w:rsidRPr="0049143F">
        <w:t>4.1. Приемка Работ на соответствие их объема и качества требованиям, установленным в Договоре, производится Заказчиком совместно с представителем администрации Города Купино и представителем строительного контроля по окончании выполнения Работ по Договору.</w:t>
      </w:r>
    </w:p>
    <w:p w:rsidR="00F25520" w:rsidRPr="0049143F" w:rsidRDefault="00F25520" w:rsidP="00F25520">
      <w:pPr>
        <w:shd w:val="clear" w:color="auto" w:fill="FFFFFF"/>
        <w:tabs>
          <w:tab w:val="left" w:pos="1418"/>
        </w:tabs>
        <w:ind w:firstLine="709"/>
        <w:jc w:val="both"/>
      </w:pPr>
      <w:r w:rsidRPr="0049143F">
        <w:t>4.2. После завершения выполнения Работ, предусмотренных Договором, Подрядчик письменно уведомляет Заказчика о факте завершения выполнения Работ. Заказчик, получивший сообщение Подрядчика, приступает к приемке результата выполненных работ.</w:t>
      </w:r>
    </w:p>
    <w:p w:rsidR="00F25520" w:rsidRPr="0049143F" w:rsidRDefault="00F25520" w:rsidP="00F25520">
      <w:pPr>
        <w:widowControl w:val="0"/>
        <w:tabs>
          <w:tab w:val="left" w:pos="1418"/>
        </w:tabs>
        <w:autoSpaceDE w:val="0"/>
        <w:ind w:firstLine="709"/>
        <w:jc w:val="both"/>
      </w:pPr>
      <w:r w:rsidRPr="0049143F">
        <w:t>Объемы выполненных работ по Договору принимаются Заказчиком путем подписания акта о приемке выполненных работ КС-2, предъявленного подрядчиком после выполнения полного комплекса работ с предоставлением полного комплекта исполнительной документации (исполнительные схемы всех этапов работ, паспорта качества, сертификаты, заключения независимой строительной лаборатории, журналов работ).</w:t>
      </w:r>
    </w:p>
    <w:p w:rsidR="00F25520" w:rsidRPr="0049143F" w:rsidRDefault="00F25520" w:rsidP="00F25520">
      <w:pPr>
        <w:tabs>
          <w:tab w:val="left" w:pos="540"/>
          <w:tab w:val="left" w:pos="1418"/>
        </w:tabs>
        <w:ind w:firstLine="709"/>
        <w:rPr>
          <w:lang w:eastAsia="ar-SA"/>
        </w:rPr>
      </w:pPr>
      <w:r w:rsidRPr="0049143F">
        <w:rPr>
          <w:lang w:eastAsia="ar-SA"/>
        </w:rPr>
        <w:t xml:space="preserve">Предоставление Заказчику счетов на оплату (КС-3, счет, счет-фактура, акт выполненных работ) осуществляется только при наличии утвержденной формы КС-2. </w:t>
      </w:r>
    </w:p>
    <w:p w:rsidR="00F25520" w:rsidRPr="0049143F" w:rsidRDefault="00F25520" w:rsidP="00F25520">
      <w:pPr>
        <w:widowControl w:val="0"/>
        <w:tabs>
          <w:tab w:val="left" w:pos="-1701"/>
          <w:tab w:val="left" w:pos="1418"/>
        </w:tabs>
        <w:autoSpaceDE w:val="0"/>
        <w:ind w:firstLine="709"/>
        <w:jc w:val="both"/>
      </w:pPr>
      <w:r w:rsidRPr="0049143F">
        <w:t>4.3. После получения от Подрядчика документов, указанных в п. 4.2 Договора, Заказчик совместно с представителем администрации и представителем строительного контроля рассматривает результаты и осуществляет приемку выполненных Работ по Договору на предмет соответствия их объема и качества требованиям, изложенным в Договоре.</w:t>
      </w:r>
    </w:p>
    <w:p w:rsidR="00F25520" w:rsidRPr="0049143F" w:rsidRDefault="00F25520" w:rsidP="00F25520">
      <w:pPr>
        <w:tabs>
          <w:tab w:val="left" w:pos="1418"/>
        </w:tabs>
        <w:autoSpaceDE w:val="0"/>
        <w:ind w:firstLine="709"/>
        <w:jc w:val="both"/>
      </w:pPr>
      <w:r w:rsidRPr="0049143F">
        <w:t>Для проверки представленных Подрядчиком результатов на их соответствие условиям Договора, Заказчик совместно с представителем администрации и представителем строительного контроля 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rsidR="00F25520" w:rsidRPr="0049143F" w:rsidRDefault="00F25520" w:rsidP="00F25520">
      <w:pPr>
        <w:tabs>
          <w:tab w:val="left" w:pos="1418"/>
        </w:tabs>
        <w:suppressAutoHyphens/>
        <w:ind w:firstLine="709"/>
        <w:jc w:val="both"/>
        <w:rPr>
          <w:lang w:eastAsia="ar-SA"/>
        </w:rPr>
      </w:pPr>
      <w:r w:rsidRPr="0049143F">
        <w:rPr>
          <w:lang w:eastAsia="ar-SA"/>
        </w:rPr>
        <w:t xml:space="preserve">4.4. Заказчик </w:t>
      </w:r>
      <w:r w:rsidRPr="0049143F">
        <w:t>совместно с представителем Администрации и представителем строительного контроля</w:t>
      </w:r>
      <w:r w:rsidRPr="0049143F">
        <w:rPr>
          <w:lang w:eastAsia="ar-SA"/>
        </w:rPr>
        <w:t xml:space="preserve"> со дня получения от Подрядчика акта приемки выполненных Работ обязан направить Подрядчику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w:t>
      </w:r>
      <w:r w:rsidRPr="0049143F">
        <w:t xml:space="preserve"> совместно с представителем Администрации и представителем строительного контроля</w:t>
      </w:r>
      <w:r w:rsidRPr="0049143F">
        <w:rPr>
          <w:lang w:eastAsia="ar-SA"/>
        </w:rPr>
        <w:t xml:space="preserve"> недостатки. Заказчик </w:t>
      </w:r>
      <w:r w:rsidRPr="0049143F">
        <w:t>совместно с представителем Администрации и представителем строительного контроля</w:t>
      </w:r>
      <w:r w:rsidRPr="0049143F">
        <w:rPr>
          <w:lang w:eastAsia="ar-SA"/>
        </w:rPr>
        <w:t xml:space="preserve"> вправе предоставить Подрядчику срок для устранения таких недостатков. Мотивированный отказ направляется в порядке, предусмотренном п. 11.1 настоящего Договора. </w:t>
      </w:r>
    </w:p>
    <w:p w:rsidR="00F25520" w:rsidRPr="0049143F" w:rsidRDefault="00F25520" w:rsidP="00F25520">
      <w:pPr>
        <w:widowControl w:val="0"/>
        <w:tabs>
          <w:tab w:val="left" w:pos="1418"/>
        </w:tabs>
        <w:ind w:firstLine="709"/>
        <w:jc w:val="both"/>
      </w:pPr>
      <w:r w:rsidRPr="0049143F">
        <w:t xml:space="preserve">При обнаружении в ходе приемки выполненных работ недостатков в выполненной работе,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w:t>
      </w:r>
      <w:r w:rsidRPr="0049143F">
        <w:lastRenderedPageBreak/>
        <w:t>нем делается Заказчиком отметка об этом.</w:t>
      </w:r>
    </w:p>
    <w:p w:rsidR="00F25520" w:rsidRPr="0049143F" w:rsidRDefault="00F25520" w:rsidP="00F25520">
      <w:pPr>
        <w:widowControl w:val="0"/>
        <w:tabs>
          <w:tab w:val="left" w:pos="1418"/>
        </w:tabs>
        <w:ind w:firstLine="709"/>
        <w:jc w:val="both"/>
      </w:pPr>
      <w:r w:rsidRPr="0049143F">
        <w:t>Заказчик совместно с представителем Администрации и представителем строительного контроля вправе отказаться от приемки выполненных работ в случае обнаружения недостатков, которые исключают эксплуатацию Объекта и не могут быть устранены Подрядчиком. Причиной отказа в приемке выполненных работ может быть несоответствие объемов предъявленных работ фактически выполненным, некачественно выполненные работы, отступления от СНиП, технических условий и других нормативных документов, отсутствие паспортов и сертификатов на применяемые материалы, полуфабрикаты и изделия, отсутствие требуемой исполнительной документации, а также неправильное оформление документов, применение материалов и технологических решений не соответствующих требованию описания объекта закупки.</w:t>
      </w:r>
    </w:p>
    <w:p w:rsidR="00F25520" w:rsidRPr="0049143F" w:rsidRDefault="00F25520" w:rsidP="00F25520">
      <w:pPr>
        <w:widowControl w:val="0"/>
        <w:tabs>
          <w:tab w:val="left" w:pos="1418"/>
        </w:tabs>
        <w:ind w:firstLine="709"/>
      </w:pPr>
      <w:r w:rsidRPr="0049143F">
        <w:t>Датой приемки выполненных работ считается дата подписания акта о приемке выполненных работ (КС-2).</w:t>
      </w:r>
    </w:p>
    <w:p w:rsidR="00F25520" w:rsidRPr="0049143F" w:rsidRDefault="00F25520" w:rsidP="00F25520">
      <w:pPr>
        <w:tabs>
          <w:tab w:val="left" w:pos="1418"/>
        </w:tabs>
        <w:suppressAutoHyphens/>
        <w:ind w:firstLine="709"/>
        <w:jc w:val="both"/>
        <w:rPr>
          <w:lang w:eastAsia="ar-SA"/>
        </w:rPr>
      </w:pPr>
      <w:r w:rsidRPr="0049143F">
        <w:rPr>
          <w:lang w:eastAsia="ar-SA"/>
        </w:rPr>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5 (пяти) рабочих дней после устранения Подрядчиком указанных недостатков.</w:t>
      </w:r>
    </w:p>
    <w:p w:rsidR="00F25520" w:rsidRPr="0049143F" w:rsidRDefault="00F25520" w:rsidP="00F25520">
      <w:pPr>
        <w:tabs>
          <w:tab w:val="left" w:pos="1418"/>
        </w:tabs>
        <w:suppressAutoHyphens/>
        <w:ind w:firstLine="709"/>
        <w:jc w:val="both"/>
        <w:rPr>
          <w:lang w:eastAsia="ar-SA"/>
        </w:rPr>
      </w:pPr>
      <w:r w:rsidRPr="0049143F">
        <w:rPr>
          <w:lang w:eastAsia="ar-SA"/>
        </w:rPr>
        <w:t xml:space="preserve">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Договора. </w:t>
      </w:r>
    </w:p>
    <w:p w:rsidR="00F25520" w:rsidRPr="0049143F" w:rsidRDefault="00F25520" w:rsidP="00F25520">
      <w:pPr>
        <w:pStyle w:val="a9"/>
        <w:widowControl w:val="0"/>
        <w:tabs>
          <w:tab w:val="left" w:pos="1418"/>
        </w:tabs>
        <w:ind w:firstLine="709"/>
      </w:pPr>
      <w:r w:rsidRPr="0049143F">
        <w:t xml:space="preserve">Приемка выполненных работ осуществляется Заказчиком совместно с представителем Администрации и представителем строительного контроля от Подрядчика, при проверке и оценки соответствия выполненных работ описанию объекта закупки, функционально-технологическими, конструктивными и инженерно-техническими решениями, изложенными в рабочей документации, требованиям нормативных документов и условиям Договора. </w:t>
      </w:r>
    </w:p>
    <w:p w:rsidR="00F25520" w:rsidRPr="0049143F" w:rsidRDefault="00F25520" w:rsidP="00F25520">
      <w:pPr>
        <w:pStyle w:val="a9"/>
        <w:widowControl w:val="0"/>
        <w:tabs>
          <w:tab w:val="left" w:pos="1418"/>
        </w:tabs>
        <w:ind w:firstLine="709"/>
      </w:pPr>
      <w:r w:rsidRPr="0049143F">
        <w:t>4.6. Ни один из видов работ и отдельных этапов работ не может быть скрыт последующими работами без разрешения заказчика (акт на скрытые работы).</w:t>
      </w:r>
    </w:p>
    <w:p w:rsidR="00F25520" w:rsidRPr="0049143F" w:rsidRDefault="00F25520" w:rsidP="00F25520">
      <w:pPr>
        <w:pStyle w:val="a9"/>
        <w:widowControl w:val="0"/>
        <w:tabs>
          <w:tab w:val="left" w:pos="1418"/>
        </w:tabs>
        <w:ind w:firstLine="709"/>
      </w:pPr>
      <w:r w:rsidRPr="0049143F">
        <w:t>4.7. Подрядчик осуществляет отбор проб с оформлением соответствующего акта на каждый вид работ и предоставляет официальные лабораторные заключения. Лаборатория должна иметь официальную аккредитацию и все разрешительные документы на выполнение данного вида работ. Если заключения лаборатории не соответствуют  предельно-допустимым нормам по техническим регламентам, объём выполненных работ заказчиком не принимается до полного устранения замечания.</w:t>
      </w:r>
    </w:p>
    <w:p w:rsidR="00F25520" w:rsidRPr="0049143F" w:rsidRDefault="00F25520" w:rsidP="00F25520">
      <w:pPr>
        <w:pStyle w:val="310"/>
        <w:tabs>
          <w:tab w:val="left" w:pos="1418"/>
        </w:tabs>
        <w:ind w:left="0" w:firstLine="709"/>
      </w:pPr>
      <w:r w:rsidRPr="0049143F">
        <w:t>4.8. В процессе укладки асфальтобетонной смеси подрядчик совместно с заказчиком ведёт температурно-влажностный контроль асфальтобетонной смеси и поверхности, на которую укладывается асфальтобетонная смесь. В случае несоответствия одного из показателей, производство работ по укладке асфальтобетонной смеси запрещается, а весь объём работ выполненный в данный период времени (до обнаружения отклонения от технического регламента) заказчиком не принимается. Подрядчик в согласованные с заказчиком сроки выполняет полную замену не принятого участка. Сроки по исправлению замечаний, по некачественному выполнению подрядчиком работ, не влияют на конечные сроки выполнения общего объёма работ.</w:t>
      </w:r>
    </w:p>
    <w:p w:rsidR="00F25520" w:rsidRPr="0049143F" w:rsidRDefault="00F25520" w:rsidP="00F25520">
      <w:pPr>
        <w:pStyle w:val="a9"/>
        <w:widowControl w:val="0"/>
        <w:tabs>
          <w:tab w:val="left" w:pos="1418"/>
        </w:tabs>
        <w:ind w:firstLine="709"/>
      </w:pPr>
      <w:r w:rsidRPr="0049143F">
        <w:t>4.9. После приемки представителем Заказчика выполненных работ от Подрядчика, производится проверка исполнительной документации, общего журнала производства работ, производятся контрольные замеры и при необходимости испытания. Материалы проверок предъявляются для принятия окончательного  решения по приемке  объекта в эксплуатацию и определения окончательной оценки объекта.</w:t>
      </w:r>
    </w:p>
    <w:p w:rsidR="00F25520" w:rsidRPr="0049143F" w:rsidRDefault="00F25520" w:rsidP="00F25520">
      <w:pPr>
        <w:tabs>
          <w:tab w:val="left" w:pos="1418"/>
        </w:tabs>
        <w:suppressAutoHyphens/>
        <w:ind w:firstLine="709"/>
        <w:rPr>
          <w:lang w:eastAsia="ar-SA"/>
        </w:rPr>
      </w:pPr>
    </w:p>
    <w:p w:rsidR="00F25520" w:rsidRPr="0049143F" w:rsidRDefault="00F25520" w:rsidP="00F25520">
      <w:pPr>
        <w:widowControl w:val="0"/>
        <w:tabs>
          <w:tab w:val="left" w:pos="1418"/>
        </w:tabs>
        <w:autoSpaceDE w:val="0"/>
        <w:jc w:val="center"/>
      </w:pPr>
      <w:r w:rsidRPr="0049143F">
        <w:t>5. Права и обязанности Сторон</w:t>
      </w:r>
    </w:p>
    <w:p w:rsidR="00F25520" w:rsidRPr="0049143F" w:rsidRDefault="00F25520" w:rsidP="00F25520">
      <w:pPr>
        <w:widowControl w:val="0"/>
        <w:tabs>
          <w:tab w:val="left" w:pos="1418"/>
        </w:tabs>
        <w:autoSpaceDE w:val="0"/>
        <w:jc w:val="center"/>
      </w:pPr>
    </w:p>
    <w:p w:rsidR="00F25520" w:rsidRPr="0049143F" w:rsidRDefault="00F25520" w:rsidP="00F25520">
      <w:pPr>
        <w:widowControl w:val="0"/>
        <w:tabs>
          <w:tab w:val="left" w:pos="1418"/>
        </w:tabs>
        <w:autoSpaceDE w:val="0"/>
        <w:ind w:firstLine="709"/>
      </w:pPr>
      <w:r w:rsidRPr="0049143F">
        <w:t>5.1. Заказчик вправе:</w:t>
      </w:r>
    </w:p>
    <w:p w:rsidR="00F25520" w:rsidRPr="0049143F" w:rsidRDefault="00F25520" w:rsidP="00F25520">
      <w:pPr>
        <w:widowControl w:val="0"/>
        <w:tabs>
          <w:tab w:val="left" w:pos="1418"/>
        </w:tabs>
        <w:autoSpaceDE w:val="0"/>
        <w:ind w:firstLine="709"/>
        <w:jc w:val="both"/>
      </w:pPr>
      <w:r w:rsidRPr="0049143F">
        <w:t>5.1.1. 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w:t>
      </w:r>
    </w:p>
    <w:p w:rsidR="00F25520" w:rsidRPr="0049143F" w:rsidRDefault="00F25520" w:rsidP="00F25520">
      <w:pPr>
        <w:widowControl w:val="0"/>
        <w:tabs>
          <w:tab w:val="left" w:pos="709"/>
          <w:tab w:val="left" w:pos="1418"/>
        </w:tabs>
        <w:autoSpaceDE w:val="0"/>
        <w:ind w:firstLine="709"/>
        <w:jc w:val="both"/>
      </w:pPr>
      <w:r w:rsidRPr="0049143F">
        <w:t>5.1.2. Требовать от Подрядчика представления надлежащим образом оформленных документов, указанных в п. 4.2. Договора.</w:t>
      </w:r>
    </w:p>
    <w:p w:rsidR="00F25520" w:rsidRPr="0049143F" w:rsidRDefault="00F25520" w:rsidP="00F25520">
      <w:pPr>
        <w:widowControl w:val="0"/>
        <w:tabs>
          <w:tab w:val="left" w:pos="709"/>
          <w:tab w:val="left" w:pos="1418"/>
        </w:tabs>
        <w:autoSpaceDE w:val="0"/>
        <w:ind w:firstLine="709"/>
        <w:jc w:val="both"/>
      </w:pPr>
      <w:r w:rsidRPr="0049143F">
        <w:t>5.1.3.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rsidR="00F25520" w:rsidRPr="0049143F" w:rsidRDefault="00F25520" w:rsidP="00F25520">
      <w:pPr>
        <w:widowControl w:val="0"/>
        <w:tabs>
          <w:tab w:val="left" w:pos="1418"/>
        </w:tabs>
        <w:autoSpaceDE w:val="0"/>
        <w:ind w:firstLine="709"/>
        <w:jc w:val="both"/>
      </w:pPr>
      <w:r w:rsidRPr="0049143F">
        <w:lastRenderedPageBreak/>
        <w:t>5.1.4. Запрашивать у Подрядчика информацию о ходе выполняемых Работ.</w:t>
      </w:r>
    </w:p>
    <w:p w:rsidR="00F25520" w:rsidRPr="0049143F" w:rsidRDefault="00F25520" w:rsidP="00F25520">
      <w:pPr>
        <w:widowControl w:val="0"/>
        <w:tabs>
          <w:tab w:val="left" w:pos="540"/>
          <w:tab w:val="left" w:pos="1418"/>
        </w:tabs>
        <w:ind w:firstLine="709"/>
        <w:jc w:val="both"/>
        <w:rPr>
          <w:spacing w:val="1"/>
        </w:rPr>
      </w:pPr>
      <w:r w:rsidRPr="0049143F">
        <w:t>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49143F">
        <w:rPr>
          <w:spacing w:val="1"/>
        </w:rPr>
        <w:t xml:space="preserve">. </w:t>
      </w:r>
    </w:p>
    <w:p w:rsidR="00F25520" w:rsidRPr="0049143F" w:rsidRDefault="00F25520" w:rsidP="00F25520">
      <w:pPr>
        <w:widowControl w:val="0"/>
        <w:tabs>
          <w:tab w:val="left" w:pos="1418"/>
        </w:tabs>
        <w:ind w:firstLine="709"/>
        <w:jc w:val="both"/>
        <w:rPr>
          <w:spacing w:val="1"/>
        </w:rPr>
      </w:pPr>
      <w:r w:rsidRPr="0049143F">
        <w:rPr>
          <w:spacing w:val="1"/>
        </w:rPr>
        <w:t>5.1.6. 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rsidR="00F25520" w:rsidRPr="0049143F" w:rsidRDefault="00F25520" w:rsidP="00F25520">
      <w:pPr>
        <w:tabs>
          <w:tab w:val="left" w:pos="1418"/>
        </w:tabs>
        <w:ind w:firstLine="709"/>
        <w:jc w:val="both"/>
        <w:rPr>
          <w:spacing w:val="1"/>
        </w:rPr>
      </w:pPr>
      <w:r w:rsidRPr="0049143F">
        <w:rPr>
          <w:spacing w:val="1"/>
        </w:rPr>
        <w:t xml:space="preserve">5.1.7. Отказаться в любое время до сдачи Работ от исполнения Договора и потребовать возмещения ущерба, если </w:t>
      </w:r>
      <w:r w:rsidRPr="0049143F">
        <w:t xml:space="preserve">Подрядчик </w:t>
      </w:r>
      <w:r w:rsidRPr="0049143F">
        <w:rPr>
          <w:spacing w:val="1"/>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rsidR="00F25520" w:rsidRPr="0049143F" w:rsidRDefault="00F25520" w:rsidP="00F25520">
      <w:pPr>
        <w:tabs>
          <w:tab w:val="left" w:pos="1418"/>
        </w:tabs>
        <w:ind w:firstLine="709"/>
        <w:jc w:val="both"/>
        <w:rPr>
          <w:spacing w:val="1"/>
        </w:rPr>
      </w:pPr>
      <w:r w:rsidRPr="0049143F">
        <w:rPr>
          <w:spacing w:val="1"/>
        </w:rPr>
        <w:t>5.1.8. Принять решение об одностороннем отказе от исполнения Договора в соответствии с законодательством Российской Федерации.</w:t>
      </w:r>
    </w:p>
    <w:p w:rsidR="00F25520" w:rsidRPr="0049143F" w:rsidRDefault="00F25520" w:rsidP="00F25520">
      <w:pPr>
        <w:tabs>
          <w:tab w:val="left" w:pos="1418"/>
        </w:tabs>
        <w:ind w:firstLine="709"/>
        <w:jc w:val="both"/>
      </w:pPr>
      <w:r w:rsidRPr="0049143F">
        <w:rPr>
          <w:spacing w:val="1"/>
        </w:rPr>
        <w:t xml:space="preserve">5.1.9. По соглашению с Подрядчиком изменить существенные условия Договора в случаях, установленных </w:t>
      </w:r>
      <w:r w:rsidRPr="0049143F">
        <w:t>законодательством Российской Федерации</w:t>
      </w:r>
      <w:r w:rsidRPr="0049143F">
        <w:rPr>
          <w:spacing w:val="1"/>
        </w:rPr>
        <w:t>.</w:t>
      </w:r>
    </w:p>
    <w:p w:rsidR="00F25520" w:rsidRPr="0049143F" w:rsidRDefault="00F25520" w:rsidP="00F25520">
      <w:pPr>
        <w:widowControl w:val="0"/>
        <w:tabs>
          <w:tab w:val="left" w:pos="1418"/>
        </w:tabs>
        <w:autoSpaceDE w:val="0"/>
        <w:ind w:firstLine="709"/>
        <w:jc w:val="both"/>
      </w:pPr>
      <w:r w:rsidRPr="0049143F">
        <w:t>5.1.10. Пользоваться иными правами, установленными Договором и законодательством Российской Федерации.</w:t>
      </w:r>
    </w:p>
    <w:p w:rsidR="00F25520" w:rsidRPr="0049143F" w:rsidRDefault="00F25520" w:rsidP="00F25520">
      <w:pPr>
        <w:widowControl w:val="0"/>
        <w:tabs>
          <w:tab w:val="left" w:pos="1418"/>
        </w:tabs>
        <w:autoSpaceDE w:val="0"/>
        <w:ind w:firstLine="709"/>
        <w:jc w:val="both"/>
      </w:pPr>
      <w:r w:rsidRPr="0049143F">
        <w:t>5.2. Заказчик обязан:</w:t>
      </w:r>
    </w:p>
    <w:p w:rsidR="00F25520" w:rsidRPr="0049143F" w:rsidRDefault="00F25520" w:rsidP="00F25520">
      <w:pPr>
        <w:shd w:val="clear" w:color="auto" w:fill="FFFFFF"/>
        <w:tabs>
          <w:tab w:val="left" w:pos="540"/>
          <w:tab w:val="left" w:pos="1418"/>
        </w:tabs>
        <w:ind w:firstLine="709"/>
        <w:jc w:val="both"/>
      </w:pPr>
      <w:r w:rsidRPr="0049143F">
        <w:t>5.2.1.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Договора, которые могут ухудшить качество Работ, или иные их недостатки, должен в течение 1 (одного) рабочего дня заявить об этом Подрядчику. Заказчик обязан назначить своего ответственного представителя для контроля за выполнением Подрядчиком Работ по Договору и согласования организационных вопросов.</w:t>
      </w:r>
    </w:p>
    <w:p w:rsidR="00F25520" w:rsidRPr="0049143F" w:rsidRDefault="00F25520" w:rsidP="00F25520">
      <w:pPr>
        <w:widowControl w:val="0"/>
        <w:tabs>
          <w:tab w:val="left" w:pos="1418"/>
        </w:tabs>
        <w:autoSpaceDE w:val="0"/>
        <w:ind w:firstLine="709"/>
        <w:jc w:val="both"/>
        <w:rPr>
          <w:shd w:val="clear" w:color="auto" w:fill="FFFF00"/>
        </w:rPr>
      </w:pPr>
      <w:r w:rsidRPr="0049143F">
        <w:t>5.2.2. Своевременно принять и оплатить надлежащим образом выполненные Работы в соответствии с Договором в соответствии с законодательством Российской Федерации.</w:t>
      </w:r>
    </w:p>
    <w:p w:rsidR="00F25520" w:rsidRPr="0049143F" w:rsidRDefault="00F25520" w:rsidP="00F25520">
      <w:pPr>
        <w:tabs>
          <w:tab w:val="left" w:pos="1418"/>
        </w:tabs>
        <w:ind w:firstLine="709"/>
        <w:jc w:val="both"/>
      </w:pPr>
      <w:r w:rsidRPr="0049143F">
        <w:t>5.2.3. При получении от Подрядчика уведомления о приостановлении выполнения Работ в случае, указанном в пункте 5.4.21. Договора, в течение 1 (одного) рабочего дня рассмотреть вопрос о целесообразности и порядке продолжения выполнения Работ.</w:t>
      </w:r>
    </w:p>
    <w:p w:rsidR="00F25520" w:rsidRPr="0049143F" w:rsidRDefault="00F25520" w:rsidP="00F25520">
      <w:pPr>
        <w:widowControl w:val="0"/>
        <w:tabs>
          <w:tab w:val="left" w:pos="1418"/>
        </w:tabs>
        <w:autoSpaceDE w:val="0"/>
        <w:ind w:firstLine="709"/>
        <w:jc w:val="both"/>
      </w:pPr>
      <w:r w:rsidRPr="0049143F">
        <w:t>5.2.4. Не позднее 5(пяти) рабочих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rsidR="00F25520" w:rsidRPr="0049143F" w:rsidRDefault="00F25520" w:rsidP="00F25520">
      <w:pPr>
        <w:widowControl w:val="0"/>
        <w:tabs>
          <w:tab w:val="left" w:pos="1418"/>
        </w:tabs>
        <w:autoSpaceDE w:val="0"/>
        <w:ind w:firstLine="709"/>
        <w:jc w:val="both"/>
      </w:pPr>
      <w:r w:rsidRPr="0049143F">
        <w:t>5.2.5. При неоплате Подрядчиком неустойки (штрафа, пени) в течение 7 (семи)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rsidR="00F25520" w:rsidRPr="0049143F" w:rsidRDefault="00F25520" w:rsidP="00F25520">
      <w:pPr>
        <w:widowControl w:val="0"/>
        <w:tabs>
          <w:tab w:val="left" w:pos="1418"/>
        </w:tabs>
        <w:autoSpaceDE w:val="0"/>
        <w:ind w:firstLine="709"/>
        <w:jc w:val="both"/>
      </w:pPr>
      <w:r w:rsidRPr="0049143F">
        <w:t>5.2.6. В течение 5(пяти) рабочих дней с даты фактического исполнения обязательств Подрядчиком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p>
    <w:p w:rsidR="00F25520" w:rsidRPr="0049143F" w:rsidRDefault="00F25520" w:rsidP="00F25520">
      <w:pPr>
        <w:widowControl w:val="0"/>
        <w:tabs>
          <w:tab w:val="left" w:pos="1418"/>
        </w:tabs>
        <w:autoSpaceDE w:val="0"/>
        <w:ind w:firstLine="709"/>
        <w:jc w:val="both"/>
      </w:pPr>
      <w:r w:rsidRPr="0049143F">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F25520" w:rsidRPr="0049143F" w:rsidRDefault="00F25520" w:rsidP="00F25520">
      <w:pPr>
        <w:widowControl w:val="0"/>
        <w:tabs>
          <w:tab w:val="left" w:pos="1418"/>
        </w:tabs>
        <w:autoSpaceDE w:val="0"/>
        <w:ind w:firstLine="709"/>
        <w:jc w:val="both"/>
      </w:pPr>
      <w:r w:rsidRPr="0049143F">
        <w:t xml:space="preserve">5.2.8. В случае обеспечения исполнения Договора в форме банковской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 </w:t>
      </w:r>
    </w:p>
    <w:p w:rsidR="00F25520" w:rsidRPr="0049143F" w:rsidRDefault="00F25520" w:rsidP="00F25520">
      <w:pPr>
        <w:widowControl w:val="0"/>
        <w:tabs>
          <w:tab w:val="left" w:pos="1418"/>
        </w:tabs>
        <w:autoSpaceDE w:val="0"/>
        <w:ind w:firstLine="709"/>
        <w:jc w:val="both"/>
      </w:pPr>
      <w:r w:rsidRPr="0049143F">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w:t>
      </w:r>
      <w:r w:rsidRPr="0049143F">
        <w:lastRenderedPageBreak/>
        <w:t>с требованием об обязании гаранта исполнить обязанности, предусмотренные гарантией.</w:t>
      </w:r>
    </w:p>
    <w:p w:rsidR="00F25520" w:rsidRPr="0049143F" w:rsidRDefault="00F25520" w:rsidP="00F25520">
      <w:pPr>
        <w:widowControl w:val="0"/>
        <w:tabs>
          <w:tab w:val="left" w:pos="1418"/>
        </w:tabs>
        <w:autoSpaceDE w:val="0"/>
        <w:ind w:firstLine="709"/>
        <w:jc w:val="both"/>
      </w:pPr>
      <w:r w:rsidRPr="0049143F">
        <w:t>5.2.9. Обеспечить конфиденциальность информации, представленной Подрядчиком в ходе исполнения обязательств по Договору.</w:t>
      </w:r>
    </w:p>
    <w:p w:rsidR="00F25520" w:rsidRPr="0049143F" w:rsidRDefault="00F25520" w:rsidP="00F25520">
      <w:pPr>
        <w:widowControl w:val="0"/>
        <w:tabs>
          <w:tab w:val="left" w:pos="1418"/>
        </w:tabs>
        <w:autoSpaceDE w:val="0"/>
        <w:ind w:firstLine="709"/>
        <w:jc w:val="both"/>
      </w:pPr>
      <w:r w:rsidRPr="0049143F">
        <w:t>5.2.10. Исполнять иные обязанности, предусмотренные законодательством Российской Федерации и условиями Договора.</w:t>
      </w:r>
    </w:p>
    <w:p w:rsidR="00F25520" w:rsidRPr="0049143F" w:rsidRDefault="00F25520" w:rsidP="00F25520">
      <w:pPr>
        <w:widowControl w:val="0"/>
        <w:tabs>
          <w:tab w:val="left" w:pos="1418"/>
        </w:tabs>
        <w:autoSpaceDE w:val="0"/>
        <w:ind w:firstLine="709"/>
        <w:jc w:val="both"/>
      </w:pPr>
      <w:r w:rsidRPr="0049143F">
        <w:t>5.3. Подрядчик вправе:</w:t>
      </w:r>
    </w:p>
    <w:p w:rsidR="00F25520" w:rsidRPr="0049143F" w:rsidRDefault="00F25520" w:rsidP="00F25520">
      <w:pPr>
        <w:widowControl w:val="0"/>
        <w:tabs>
          <w:tab w:val="left" w:pos="1418"/>
        </w:tabs>
        <w:autoSpaceDE w:val="0"/>
        <w:ind w:firstLine="709"/>
        <w:jc w:val="both"/>
      </w:pPr>
      <w:r w:rsidRPr="0049143F">
        <w:t xml:space="preserve">5.3.1. Требовать своевременного подписания Заказчиком </w:t>
      </w:r>
      <w:hyperlink w:anchor="Par1076" w:history="1">
        <w:r w:rsidRPr="0049143F">
          <w:t>а</w:t>
        </w:r>
      </w:hyperlink>
      <w:r w:rsidRPr="0049143F">
        <w:t>кта приемки выполненных работ по Договору на основании представленных Подрядчиком документов, указанных в </w:t>
      </w:r>
      <w:hyperlink w:anchor="Par718" w:history="1">
        <w:r w:rsidRPr="0049143F">
          <w:t>п. 4.</w:t>
        </w:r>
      </w:hyperlink>
      <w:r w:rsidRPr="0049143F">
        <w:t xml:space="preserve">2. Договора, и при условии истечения срока, указанного в </w:t>
      </w:r>
      <w:hyperlink w:anchor="Par718" w:history="1">
        <w:r w:rsidRPr="0049143F">
          <w:t>п. 4.3</w:t>
        </w:r>
      </w:hyperlink>
      <w:r w:rsidRPr="0049143F">
        <w:t>Договора.</w:t>
      </w:r>
    </w:p>
    <w:p w:rsidR="00F25520" w:rsidRPr="0049143F" w:rsidRDefault="00F25520" w:rsidP="00F25520">
      <w:pPr>
        <w:widowControl w:val="0"/>
        <w:tabs>
          <w:tab w:val="left" w:pos="1418"/>
        </w:tabs>
        <w:autoSpaceDE w:val="0"/>
        <w:ind w:firstLine="709"/>
        <w:jc w:val="both"/>
      </w:pPr>
      <w:r w:rsidRPr="0049143F">
        <w:t xml:space="preserve">5.3.2. Требовать своевременной оплаты выполненных Работ в соответствии с </w:t>
      </w:r>
      <w:hyperlink w:anchor="Par704" w:history="1">
        <w:r w:rsidRPr="0049143F">
          <w:t>условиями</w:t>
        </w:r>
      </w:hyperlink>
      <w:r w:rsidRPr="0049143F">
        <w:t xml:space="preserve"> Договора.</w:t>
      </w:r>
    </w:p>
    <w:p w:rsidR="00F25520" w:rsidRPr="0049143F" w:rsidRDefault="00F25520" w:rsidP="00F25520">
      <w:pPr>
        <w:widowControl w:val="0"/>
        <w:tabs>
          <w:tab w:val="left" w:pos="1418"/>
        </w:tabs>
        <w:autoSpaceDE w:val="0"/>
        <w:ind w:firstLine="709"/>
        <w:jc w:val="both"/>
      </w:pPr>
      <w:r w:rsidRPr="0049143F">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F25520" w:rsidRPr="0049143F" w:rsidRDefault="00F25520" w:rsidP="00F25520">
      <w:pPr>
        <w:widowControl w:val="0"/>
        <w:tabs>
          <w:tab w:val="left" w:pos="1418"/>
        </w:tabs>
        <w:autoSpaceDE w:val="0"/>
        <w:ind w:firstLine="709"/>
        <w:jc w:val="both"/>
      </w:pPr>
      <w:r w:rsidRPr="0049143F">
        <w:t>5.3.4. Запрашивать у Заказчика разъяснения и уточнения относительно выполнения Работ в рамках Договора.</w:t>
      </w:r>
    </w:p>
    <w:p w:rsidR="00F25520" w:rsidRPr="0049143F" w:rsidRDefault="00F25520" w:rsidP="00F25520">
      <w:pPr>
        <w:widowControl w:val="0"/>
        <w:tabs>
          <w:tab w:val="left" w:pos="1418"/>
        </w:tabs>
        <w:autoSpaceDE w:val="0"/>
        <w:ind w:firstLine="709"/>
        <w:jc w:val="both"/>
      </w:pPr>
      <w:r w:rsidRPr="0049143F">
        <w:t>5.3.5. Получать от Заказчика содействие при выполнении Работ в соответствии с условиями Договора.</w:t>
      </w:r>
    </w:p>
    <w:p w:rsidR="00F25520" w:rsidRPr="0049143F" w:rsidRDefault="00F25520" w:rsidP="00F25520">
      <w:pPr>
        <w:widowControl w:val="0"/>
        <w:tabs>
          <w:tab w:val="left" w:pos="1418"/>
        </w:tabs>
        <w:autoSpaceDE w:val="0"/>
        <w:ind w:firstLine="709"/>
        <w:jc w:val="both"/>
        <w:rPr>
          <w:spacing w:val="1"/>
        </w:rPr>
      </w:pPr>
      <w:r w:rsidRPr="0049143F">
        <w:t>5.3.6. Досрочно исполнить обязательства по Договору с согласия Заказчика.</w:t>
      </w:r>
    </w:p>
    <w:p w:rsidR="00F25520" w:rsidRPr="0049143F" w:rsidRDefault="00F25520" w:rsidP="00F25520">
      <w:pPr>
        <w:tabs>
          <w:tab w:val="left" w:pos="1418"/>
        </w:tabs>
        <w:ind w:firstLine="709"/>
        <w:jc w:val="both"/>
      </w:pPr>
      <w:r w:rsidRPr="0049143F">
        <w:rPr>
          <w:spacing w:val="1"/>
        </w:rPr>
        <w:t>5.3.7. Принять решение об одностороннем отказе от исполнения Договора в соответствии с законодательством Российской Федерации.</w:t>
      </w:r>
    </w:p>
    <w:p w:rsidR="00F25520" w:rsidRPr="0049143F" w:rsidRDefault="00F25520" w:rsidP="00F25520">
      <w:pPr>
        <w:widowControl w:val="0"/>
        <w:tabs>
          <w:tab w:val="left" w:pos="1418"/>
        </w:tabs>
        <w:autoSpaceDE w:val="0"/>
        <w:ind w:firstLine="709"/>
        <w:jc w:val="both"/>
      </w:pPr>
      <w:r w:rsidRPr="0049143F">
        <w:t>5.3.8. Пользоваться иными правами, установленными Договором и законодательством Российской Федерации.</w:t>
      </w:r>
    </w:p>
    <w:p w:rsidR="00F25520" w:rsidRPr="0049143F" w:rsidRDefault="00F25520" w:rsidP="00F25520">
      <w:pPr>
        <w:widowControl w:val="0"/>
        <w:tabs>
          <w:tab w:val="left" w:pos="1418"/>
        </w:tabs>
        <w:autoSpaceDE w:val="0"/>
        <w:ind w:firstLine="709"/>
        <w:jc w:val="both"/>
      </w:pPr>
      <w:r w:rsidRPr="0049143F">
        <w:t>5.4. Подрядчик обязан:</w:t>
      </w:r>
    </w:p>
    <w:p w:rsidR="00F25520" w:rsidRPr="0049143F" w:rsidRDefault="00F25520" w:rsidP="00F25520">
      <w:pPr>
        <w:widowControl w:val="0"/>
        <w:tabs>
          <w:tab w:val="left" w:pos="1418"/>
        </w:tabs>
        <w:autoSpaceDE w:val="0"/>
        <w:ind w:firstLine="709"/>
        <w:jc w:val="both"/>
        <w:rPr>
          <w:strike/>
        </w:rPr>
      </w:pPr>
      <w:r w:rsidRPr="0049143F">
        <w:t>5.4.1. </w:t>
      </w:r>
      <w:r w:rsidRPr="0049143F">
        <w:rPr>
          <w:bCs/>
        </w:rPr>
        <w:t>Разработать и утвердить у Заказчика Проект производства работ</w:t>
      </w:r>
      <w:r w:rsidRPr="0049143F">
        <w:t xml:space="preserve"> в течение 3 рабочих дней с даты заключения Договора</w:t>
      </w:r>
      <w:r w:rsidRPr="0049143F">
        <w:rPr>
          <w:bCs/>
        </w:rPr>
        <w:t>.</w:t>
      </w:r>
    </w:p>
    <w:p w:rsidR="00F25520" w:rsidRPr="0049143F" w:rsidRDefault="00F25520" w:rsidP="00F25520">
      <w:pPr>
        <w:widowControl w:val="0"/>
        <w:tabs>
          <w:tab w:val="left" w:pos="1418"/>
          <w:tab w:val="left" w:pos="6495"/>
        </w:tabs>
        <w:ind w:firstLine="709"/>
        <w:jc w:val="both"/>
      </w:pPr>
      <w:r w:rsidRPr="0049143F">
        <w:t xml:space="preserve">5.4.2. Предоставить Заказчику график выполнения работ по участкам за 1 (один) рабочий день до начала работ. Без наличия графика производства работ Подрядчик не имеет права приступать к работе. </w:t>
      </w:r>
    </w:p>
    <w:p w:rsidR="00F25520" w:rsidRPr="0049143F" w:rsidRDefault="00F25520" w:rsidP="00F25520">
      <w:pPr>
        <w:widowControl w:val="0"/>
        <w:tabs>
          <w:tab w:val="left" w:pos="1418"/>
          <w:tab w:val="left" w:pos="6495"/>
        </w:tabs>
        <w:ind w:firstLine="709"/>
        <w:jc w:val="both"/>
      </w:pPr>
      <w:r w:rsidRPr="0049143F">
        <w:t xml:space="preserve">5.4.3. Согласовать схемы организации движения и ограждений мест производства работ с ОГИБДД МО МВД России «Карасукский» </w:t>
      </w:r>
      <w:r w:rsidRPr="0049143F">
        <w:rPr>
          <w:color w:val="000000"/>
          <w:shd w:val="clear" w:color="auto" w:fill="FFFFFF"/>
        </w:rPr>
        <w:t> </w:t>
      </w:r>
      <w:r w:rsidRPr="0049143F">
        <w:t>на период выполнения ремонта дорожного полотна.</w:t>
      </w:r>
    </w:p>
    <w:p w:rsidR="00F25520" w:rsidRPr="0049143F" w:rsidRDefault="00F25520" w:rsidP="00F25520">
      <w:pPr>
        <w:widowControl w:val="0"/>
        <w:tabs>
          <w:tab w:val="left" w:pos="6495"/>
        </w:tabs>
        <w:ind w:firstLine="709"/>
        <w:jc w:val="both"/>
      </w:pPr>
      <w:r w:rsidRPr="0049143F">
        <w:t>5.4.4. Обеспечить безопасность дорожного движения при выполнении ремонтных работ. При проведении работ по ремонту дорог Подрядчик должен осуществлять мероприятия, направленные на обеспечение безопасности и улучшение организации движения:</w:t>
      </w:r>
    </w:p>
    <w:p w:rsidR="00F25520" w:rsidRPr="0049143F" w:rsidRDefault="00F25520" w:rsidP="00F25520">
      <w:pPr>
        <w:widowControl w:val="0"/>
        <w:tabs>
          <w:tab w:val="left" w:pos="6495"/>
        </w:tabs>
        <w:ind w:firstLine="709"/>
        <w:jc w:val="both"/>
      </w:pPr>
      <w:r w:rsidRPr="0049143F">
        <w:t>- на участке проведения работ до их начала установить временные дорожные знаки. Временные дорожные знаки, устанавливаемые в местах проведения работ, должны соответствовать требованиям ГОСТ Р50597-93 «Автомобильные дороги и улицы». При работах, имеющих подвижный и краткосрочный характер, временные знаки можно размещать на переносных ограждающих барьерах, щитах;</w:t>
      </w:r>
    </w:p>
    <w:p w:rsidR="00F25520" w:rsidRPr="0049143F" w:rsidRDefault="00F25520" w:rsidP="00F25520">
      <w:pPr>
        <w:widowControl w:val="0"/>
        <w:tabs>
          <w:tab w:val="left" w:pos="142"/>
        </w:tabs>
        <w:autoSpaceDE w:val="0"/>
        <w:autoSpaceDN w:val="0"/>
        <w:adjustRightInd w:val="0"/>
        <w:ind w:left="709"/>
        <w:jc w:val="both"/>
      </w:pPr>
      <w:r w:rsidRPr="0049143F">
        <w:t>- обеспечивать дорожную технику проблесковыми маячками оранжевого цвета;</w:t>
      </w:r>
    </w:p>
    <w:p w:rsidR="00F25520" w:rsidRPr="0049143F" w:rsidRDefault="00F25520" w:rsidP="00F25520">
      <w:pPr>
        <w:widowControl w:val="0"/>
        <w:tabs>
          <w:tab w:val="left" w:pos="6495"/>
        </w:tabs>
        <w:ind w:firstLine="709"/>
        <w:jc w:val="both"/>
      </w:pPr>
      <w:r w:rsidRPr="0049143F">
        <w:t>- обеспечивать дорожных рабочих специальной униформой со светоотражающими вставками.</w:t>
      </w:r>
    </w:p>
    <w:p w:rsidR="00F25520" w:rsidRPr="0049143F" w:rsidRDefault="00F25520" w:rsidP="00F25520">
      <w:pPr>
        <w:widowControl w:val="0"/>
        <w:tabs>
          <w:tab w:val="left" w:pos="6495"/>
        </w:tabs>
        <w:ind w:firstLine="709"/>
        <w:jc w:val="both"/>
      </w:pPr>
      <w:r w:rsidRPr="0049143F">
        <w:t>5.4.5.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площадки производства работ, нести ответственность за соблюдение правил охраны труда обслуживающим персоналом.</w:t>
      </w:r>
    </w:p>
    <w:p w:rsidR="00F25520" w:rsidRPr="0049143F" w:rsidRDefault="00F25520" w:rsidP="00F25520">
      <w:pPr>
        <w:widowControl w:val="0"/>
        <w:tabs>
          <w:tab w:val="left" w:pos="6495"/>
        </w:tabs>
        <w:ind w:firstLine="709"/>
        <w:jc w:val="both"/>
      </w:pPr>
      <w:r w:rsidRPr="0049143F">
        <w:t>5.4.6. Поставить на объект строительные материалы, конструкции, инструменты, приборы учёта, необходимые для производства по настоящему Договору и нести ответственность за их сохранность, а также обеспечить разгрузку, складирование и охрану всего материала и оборудования. Все поставляемые материалы, инвентарь должны иметь сертификаты соответствия, технические паспорта и другие документы, удостоверяющие их происхождение, качество и срок годности.</w:t>
      </w:r>
    </w:p>
    <w:p w:rsidR="00F25520" w:rsidRPr="0049143F" w:rsidRDefault="00F25520" w:rsidP="00F25520">
      <w:pPr>
        <w:widowControl w:val="0"/>
        <w:tabs>
          <w:tab w:val="left" w:pos="6495"/>
        </w:tabs>
        <w:ind w:firstLine="709"/>
        <w:jc w:val="both"/>
      </w:pPr>
      <w:r w:rsidRPr="0049143F">
        <w:t xml:space="preserve">5.4.7. Обеспечить содержание и уборку строительной площадки и прилегающей к ней уличной  полосы, обеспечить чистоту выезжающего транспорта. Нахождение строительного мусора на территории производства работ и прилегающей территории - не более 1 рабочей смены. Согласовать место установки биотуалета для рабочего персонала. </w:t>
      </w:r>
    </w:p>
    <w:p w:rsidR="00F25520" w:rsidRPr="0049143F" w:rsidRDefault="00F25520" w:rsidP="00F25520">
      <w:pPr>
        <w:widowControl w:val="0"/>
        <w:tabs>
          <w:tab w:val="left" w:pos="6495"/>
        </w:tabs>
        <w:ind w:firstLine="709"/>
        <w:jc w:val="both"/>
      </w:pPr>
      <w:r w:rsidRPr="0049143F">
        <w:lastRenderedPageBreak/>
        <w:t xml:space="preserve">5.4.8. Обеспечить охрану объекта, а также охрану материалов, оборудования, строительной техники и другого имущества на территории строительной площадки с момента начала производства работ до их завершения и приёмки Заказчиком. До сдачи объекта в эксплуатацию Подрядчик несёт риск случайного уничтожения и повреждения объекта, кроме случаев, связанных с действием обстоятельств  непреодолимой силы.  </w:t>
      </w:r>
    </w:p>
    <w:p w:rsidR="00F25520" w:rsidRPr="0049143F" w:rsidRDefault="00F25520" w:rsidP="00F25520">
      <w:pPr>
        <w:widowControl w:val="0"/>
        <w:ind w:firstLine="709"/>
        <w:jc w:val="both"/>
        <w:rPr>
          <w:bCs/>
        </w:rPr>
      </w:pPr>
      <w:r w:rsidRPr="0049143F">
        <w:t>5.4.9. Вести с момента начала работ на объекте и до их завершения оформленные и заверенные в установленном порядке журнал производства работ, входного, операционного и лабораторного контроля  (в соответствии с положениями  СНиП12-01-2004).</w:t>
      </w:r>
    </w:p>
    <w:p w:rsidR="00F25520" w:rsidRPr="0049143F" w:rsidRDefault="00F25520" w:rsidP="00F25520">
      <w:pPr>
        <w:widowControl w:val="0"/>
        <w:tabs>
          <w:tab w:val="left" w:pos="6495"/>
        </w:tabs>
        <w:ind w:firstLine="709"/>
        <w:jc w:val="both"/>
      </w:pPr>
      <w:r w:rsidRPr="0049143F">
        <w:t>5.4.10. Организовать временное освещение строительной площадки и рабочих мест при необходимости выполнения работ в тёмное время суток или недостаточности естественного освещения на месте выполнения работ.</w:t>
      </w:r>
    </w:p>
    <w:p w:rsidR="00F25520" w:rsidRPr="0049143F" w:rsidRDefault="00F25520" w:rsidP="00F25520">
      <w:pPr>
        <w:widowControl w:val="0"/>
        <w:tabs>
          <w:tab w:val="left" w:pos="6495"/>
        </w:tabs>
        <w:ind w:firstLine="709"/>
        <w:jc w:val="both"/>
      </w:pPr>
      <w:r w:rsidRPr="0049143F">
        <w:t>5.4.11. Осуществить временные подсоединения коммуникаций на период выполнения работ на строительной площадке и подсоединение вновь построенных коммуникаций в точках подключения.</w:t>
      </w:r>
    </w:p>
    <w:p w:rsidR="00F25520" w:rsidRPr="0049143F" w:rsidRDefault="00F25520" w:rsidP="00F25520">
      <w:pPr>
        <w:widowControl w:val="0"/>
        <w:tabs>
          <w:tab w:val="left" w:pos="6495"/>
        </w:tabs>
        <w:ind w:firstLine="709"/>
        <w:jc w:val="both"/>
      </w:pPr>
      <w:r w:rsidRPr="0049143F">
        <w:t>5.4.12. Оплатить за свой счёт ущерб третьим лицам, нанесённый по его вине при производстве работ на объекте. В случае повреждения тротуаров, проезжей части дороги ит.д., восстановить их за свой счет.</w:t>
      </w:r>
    </w:p>
    <w:p w:rsidR="00F25520" w:rsidRPr="0049143F" w:rsidRDefault="00F25520" w:rsidP="00F25520">
      <w:pPr>
        <w:widowControl w:val="0"/>
        <w:tabs>
          <w:tab w:val="left" w:pos="6495"/>
        </w:tabs>
        <w:ind w:firstLine="709"/>
        <w:jc w:val="both"/>
      </w:pPr>
      <w:r w:rsidRPr="0049143F">
        <w:t>5.4.13. В течение 3 (трёх) рабочих дней после подписания сторонами акта о приёмке выполненных работ освободить строительную площадку от временных зданий и сооружений, строительных машин и механизмов, неиспользованных материалов и конструкций, строительного мусора.</w:t>
      </w:r>
    </w:p>
    <w:p w:rsidR="00F25520" w:rsidRPr="0049143F" w:rsidRDefault="00F25520" w:rsidP="00F25520">
      <w:pPr>
        <w:widowControl w:val="0"/>
        <w:tabs>
          <w:tab w:val="left" w:pos="1418"/>
          <w:tab w:val="left" w:pos="6495"/>
        </w:tabs>
        <w:ind w:firstLine="709"/>
        <w:jc w:val="both"/>
      </w:pPr>
      <w:r w:rsidRPr="0049143F">
        <w:t xml:space="preserve">5.4.14. 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 </w:t>
      </w:r>
    </w:p>
    <w:p w:rsidR="00F25520" w:rsidRPr="0049143F" w:rsidRDefault="00F25520" w:rsidP="00F25520">
      <w:pPr>
        <w:widowControl w:val="0"/>
        <w:tabs>
          <w:tab w:val="left" w:pos="1418"/>
        </w:tabs>
        <w:autoSpaceDE w:val="0"/>
        <w:autoSpaceDN w:val="0"/>
        <w:adjustRightInd w:val="0"/>
        <w:ind w:firstLine="709"/>
        <w:jc w:val="both"/>
      </w:pPr>
      <w:r w:rsidRPr="0049143F">
        <w:t>5.4.15. Своевременно представить по запросу Заказчика в течение суток, информацию о ходе исполнения обязательств, в том числе о сложностях, возникающих при исполнении Договора.</w:t>
      </w:r>
    </w:p>
    <w:p w:rsidR="00F25520" w:rsidRPr="0049143F" w:rsidRDefault="00F25520" w:rsidP="00F25520">
      <w:pPr>
        <w:widowControl w:val="0"/>
        <w:tabs>
          <w:tab w:val="left" w:pos="1418"/>
        </w:tabs>
        <w:autoSpaceDE w:val="0"/>
        <w:ind w:firstLine="709"/>
        <w:jc w:val="both"/>
      </w:pPr>
      <w:r w:rsidRPr="0049143F">
        <w:t>5.4.16.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F25520" w:rsidRPr="0049143F" w:rsidRDefault="00F25520" w:rsidP="00F25520">
      <w:pPr>
        <w:widowControl w:val="0"/>
        <w:tabs>
          <w:tab w:val="left" w:pos="709"/>
          <w:tab w:val="left" w:pos="1418"/>
        </w:tabs>
        <w:autoSpaceDE w:val="0"/>
        <w:ind w:firstLine="709"/>
        <w:jc w:val="both"/>
      </w:pPr>
      <w:r w:rsidRPr="0049143F">
        <w:t>Подрядчик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rsidR="00F25520" w:rsidRPr="0049143F" w:rsidRDefault="00F25520" w:rsidP="00F25520">
      <w:pPr>
        <w:widowControl w:val="0"/>
        <w:ind w:firstLine="708"/>
        <w:jc w:val="both"/>
      </w:pPr>
      <w:r w:rsidRPr="0049143F">
        <w:t xml:space="preserve">5.4.17. Сдать Заказчику объемы выполненных работ с составлением акта выполненных работ формы КС-2, КС-3, оформлением протоколов произведенных измерений, испытаний, актов на скрытые работы, полного комплекта исполнительной документации. </w:t>
      </w:r>
    </w:p>
    <w:p w:rsidR="00F25520" w:rsidRPr="0049143F" w:rsidRDefault="00F25520" w:rsidP="00F25520">
      <w:pPr>
        <w:widowControl w:val="0"/>
        <w:tabs>
          <w:tab w:val="left" w:pos="1418"/>
        </w:tabs>
        <w:autoSpaceDE w:val="0"/>
        <w:ind w:firstLine="709"/>
        <w:jc w:val="both"/>
      </w:pPr>
      <w:r w:rsidRPr="0049143F">
        <w:t xml:space="preserve">5.4.18. Обеспечить устранение недостатков, выявленных Заказчиком в течение гарантийного срока, за свой счет. </w:t>
      </w:r>
    </w:p>
    <w:p w:rsidR="00F25520" w:rsidRPr="0049143F" w:rsidRDefault="00F25520" w:rsidP="00F25520">
      <w:pPr>
        <w:widowControl w:val="0"/>
        <w:tabs>
          <w:tab w:val="left" w:pos="1418"/>
        </w:tabs>
        <w:autoSpaceDE w:val="0"/>
        <w:ind w:firstLine="709"/>
        <w:jc w:val="both"/>
      </w:pPr>
      <w:r w:rsidRPr="0049143F">
        <w:t>5.4.19. Устранить все недостатки, обнаруженные при приемки Заказчиком Работ, своими силами и за свой счет в сроки, указанные в акте недоделок,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rsidR="00F25520" w:rsidRPr="0049143F" w:rsidRDefault="00F25520" w:rsidP="00F25520">
      <w:pPr>
        <w:widowControl w:val="0"/>
        <w:tabs>
          <w:tab w:val="left" w:pos="1418"/>
        </w:tabs>
        <w:autoSpaceDE w:val="0"/>
        <w:autoSpaceDN w:val="0"/>
        <w:adjustRightInd w:val="0"/>
        <w:ind w:firstLine="709"/>
        <w:jc w:val="both"/>
      </w:pPr>
      <w:r w:rsidRPr="0049143F">
        <w:t xml:space="preserve">5.4.20. Предоставить обеспечение исполнения Договора в размере 10 процентов </w:t>
      </w:r>
      <w:r w:rsidRPr="0049143F">
        <w:rPr>
          <w:rFonts w:eastAsia="Calibri"/>
        </w:rPr>
        <w:t>от начальной (максимальной) цены договора.</w:t>
      </w:r>
      <w:r w:rsidRPr="0049143F">
        <w:t xml:space="preserve"> </w:t>
      </w:r>
      <w:r w:rsidRPr="0049143F">
        <w:rPr>
          <w:rFonts w:eastAsia="Calibri"/>
        </w:rPr>
        <w:t>Срок действия банковской гарантии должен превышать срок действия договора не менее чем на один месяц</w:t>
      </w:r>
      <w:r w:rsidRPr="0049143F">
        <w:t>.</w:t>
      </w:r>
    </w:p>
    <w:p w:rsidR="00F25520" w:rsidRPr="0049143F" w:rsidRDefault="00F25520" w:rsidP="00F25520">
      <w:pPr>
        <w:widowControl w:val="0"/>
        <w:tabs>
          <w:tab w:val="left" w:pos="6495"/>
        </w:tabs>
        <w:ind w:firstLine="709"/>
        <w:jc w:val="both"/>
      </w:pPr>
      <w:r w:rsidRPr="0049143F">
        <w:t>5.4.21.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 В случае неблагоприятных погодных условий начало работ согласовать с Заказчиком. Каждый день простоя из-за неблагоприятных погодных условий актируется Заказчиком и Подрядчиком.</w:t>
      </w:r>
    </w:p>
    <w:p w:rsidR="00F25520" w:rsidRPr="0049143F" w:rsidRDefault="00F25520" w:rsidP="00F25520">
      <w:pPr>
        <w:widowControl w:val="0"/>
        <w:tabs>
          <w:tab w:val="left" w:pos="6495"/>
        </w:tabs>
        <w:ind w:firstLine="709"/>
        <w:jc w:val="both"/>
      </w:pPr>
      <w:r w:rsidRPr="0049143F">
        <w:t>5.4.22. В течение 1 (одного) рабочего дня информировать Заказчика о невозможности выполнить Работы в надлежащем объеме, в предусмотренные Договором сроки, надлежащего качества.</w:t>
      </w:r>
    </w:p>
    <w:p w:rsidR="00F25520" w:rsidRPr="0049143F" w:rsidRDefault="00F25520" w:rsidP="00F25520">
      <w:pPr>
        <w:widowControl w:val="0"/>
        <w:tabs>
          <w:tab w:val="left" w:pos="1418"/>
        </w:tabs>
        <w:autoSpaceDE w:val="0"/>
        <w:ind w:firstLine="709"/>
        <w:jc w:val="both"/>
      </w:pPr>
      <w:r w:rsidRPr="0049143F">
        <w:lastRenderedPageBreak/>
        <w:t>5.4.23. Немедленно известить Заказчика и до получения от него указаний приостановить Работы при обнаружении:</w:t>
      </w:r>
    </w:p>
    <w:p w:rsidR="00F25520" w:rsidRPr="0049143F" w:rsidRDefault="00F25520" w:rsidP="00F25520">
      <w:pPr>
        <w:widowControl w:val="0"/>
        <w:tabs>
          <w:tab w:val="left" w:pos="1418"/>
          <w:tab w:val="left" w:pos="6495"/>
        </w:tabs>
        <w:ind w:firstLine="709"/>
        <w:jc w:val="both"/>
      </w:pPr>
      <w:r w:rsidRPr="0049143F">
        <w:t>- возможных неблагоприятных для Заказчика последствий выполнения его указаний о способе  исполнения работ;</w:t>
      </w:r>
    </w:p>
    <w:p w:rsidR="00F25520" w:rsidRPr="0049143F" w:rsidRDefault="00F25520" w:rsidP="00F25520">
      <w:pPr>
        <w:widowControl w:val="0"/>
        <w:tabs>
          <w:tab w:val="left" w:pos="1418"/>
          <w:tab w:val="left" w:pos="6495"/>
        </w:tabs>
        <w:ind w:firstLine="709"/>
        <w:jc w:val="both"/>
      </w:pPr>
      <w:r w:rsidRPr="0049143F">
        <w:t>- иных не зависящих от Подрядчика обстоятельств, угрожающих годности и прочности результатов выполняемой работы либо создающих невозможность её завершения в срок.</w:t>
      </w:r>
    </w:p>
    <w:p w:rsidR="00F25520" w:rsidRPr="0049143F" w:rsidRDefault="00F25520" w:rsidP="00F25520">
      <w:pPr>
        <w:widowControl w:val="0"/>
        <w:tabs>
          <w:tab w:val="left" w:pos="709"/>
          <w:tab w:val="left" w:pos="1418"/>
        </w:tabs>
        <w:autoSpaceDE w:val="0"/>
        <w:ind w:firstLine="709"/>
        <w:jc w:val="both"/>
      </w:pPr>
      <w:r w:rsidRPr="0049143F">
        <w:t>5.4.24.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Договоре.</w:t>
      </w:r>
    </w:p>
    <w:p w:rsidR="00F25520" w:rsidRPr="0049143F" w:rsidRDefault="00F25520" w:rsidP="00F25520">
      <w:pPr>
        <w:widowControl w:val="0"/>
        <w:tabs>
          <w:tab w:val="left" w:pos="1418"/>
        </w:tabs>
        <w:autoSpaceDE w:val="0"/>
        <w:ind w:firstLine="709"/>
        <w:jc w:val="both"/>
      </w:pPr>
      <w:r w:rsidRPr="0049143F">
        <w:t>5.4.25. Обеспечить конфиденциальность информации, представленной Заказчиком в ходе исполнения обязательств по Договору.</w:t>
      </w:r>
    </w:p>
    <w:p w:rsidR="00F25520" w:rsidRPr="0049143F" w:rsidRDefault="00F25520" w:rsidP="00F25520">
      <w:pPr>
        <w:widowControl w:val="0"/>
        <w:tabs>
          <w:tab w:val="left" w:pos="1418"/>
        </w:tabs>
        <w:autoSpaceDE w:val="0"/>
        <w:ind w:firstLine="709"/>
        <w:jc w:val="both"/>
      </w:pPr>
      <w:r w:rsidRPr="0049143F">
        <w:t>5.4.26. Исполнять иные обязанности, предусмотренные законодательством Российской Федерации и Договором.</w:t>
      </w:r>
    </w:p>
    <w:p w:rsidR="00F25520" w:rsidRPr="0049143F" w:rsidRDefault="00F25520" w:rsidP="00F25520">
      <w:pPr>
        <w:widowControl w:val="0"/>
        <w:tabs>
          <w:tab w:val="left" w:pos="1418"/>
        </w:tabs>
        <w:autoSpaceDE w:val="0"/>
        <w:ind w:firstLine="709"/>
        <w:jc w:val="both"/>
      </w:pPr>
      <w:r w:rsidRPr="0049143F">
        <w:t>5.5. Подрядчик гарантирует, что на момент заключения Договора:</w:t>
      </w:r>
    </w:p>
    <w:p w:rsidR="00F25520" w:rsidRPr="0049143F" w:rsidRDefault="00F25520" w:rsidP="00F25520">
      <w:pPr>
        <w:tabs>
          <w:tab w:val="left" w:pos="1418"/>
        </w:tabs>
        <w:autoSpaceDE w:val="0"/>
        <w:ind w:firstLine="709"/>
        <w:jc w:val="both"/>
      </w:pPr>
      <w:r w:rsidRPr="0049143F">
        <w:t>5.5.1.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rsidR="00F25520" w:rsidRPr="0049143F" w:rsidRDefault="00F25520" w:rsidP="00F25520">
      <w:pPr>
        <w:widowControl w:val="0"/>
        <w:tabs>
          <w:tab w:val="left" w:pos="1418"/>
        </w:tabs>
        <w:autoSpaceDE w:val="0"/>
        <w:ind w:firstLine="709"/>
        <w:jc w:val="both"/>
      </w:pPr>
      <w:r w:rsidRPr="0049143F">
        <w:t>5.5.2. Не обременен обязательствами имущественного характера, способными помешать исполнению обязательств по Договору.</w:t>
      </w:r>
    </w:p>
    <w:p w:rsidR="00F25520" w:rsidRPr="0049143F" w:rsidRDefault="00F25520" w:rsidP="00F25520">
      <w:pPr>
        <w:widowControl w:val="0"/>
        <w:tabs>
          <w:tab w:val="left" w:pos="1418"/>
        </w:tabs>
        <w:autoSpaceDE w:val="0"/>
        <w:ind w:firstLine="709"/>
        <w:jc w:val="both"/>
      </w:pPr>
      <w:r w:rsidRPr="0049143F">
        <w:t>5.5.3. За последние два года не нарушал Договорных обязательств и не причинял ущерба (либо погасил причиненный ущерб) по аналогичным Договорам.</w:t>
      </w:r>
    </w:p>
    <w:p w:rsidR="00F25520" w:rsidRPr="0049143F" w:rsidRDefault="00F25520" w:rsidP="00F25520">
      <w:pPr>
        <w:tabs>
          <w:tab w:val="left" w:pos="1418"/>
        </w:tabs>
        <w:autoSpaceDE w:val="0"/>
        <w:ind w:firstLine="709"/>
        <w:jc w:val="both"/>
      </w:pPr>
      <w:r w:rsidRPr="0049143F">
        <w:t xml:space="preserve">5.5.4. Подрядчик гарантирует на момент выполнения работ на данном объекте использование официально трудоустроенного рабочего персонала.  </w:t>
      </w:r>
    </w:p>
    <w:p w:rsidR="00F25520" w:rsidRPr="0049143F" w:rsidRDefault="00F25520" w:rsidP="00F25520">
      <w:pPr>
        <w:widowControl w:val="0"/>
        <w:tabs>
          <w:tab w:val="left" w:pos="1418"/>
        </w:tabs>
        <w:autoSpaceDE w:val="0"/>
        <w:jc w:val="both"/>
      </w:pPr>
    </w:p>
    <w:p w:rsidR="00F25520" w:rsidRPr="0049143F" w:rsidRDefault="00F25520" w:rsidP="00F25520">
      <w:pPr>
        <w:widowControl w:val="0"/>
        <w:tabs>
          <w:tab w:val="left" w:pos="1418"/>
        </w:tabs>
        <w:autoSpaceDE w:val="0"/>
        <w:jc w:val="both"/>
      </w:pPr>
      <w:r w:rsidRPr="0049143F">
        <w:t>6. Гарантии</w:t>
      </w:r>
    </w:p>
    <w:p w:rsidR="00F25520" w:rsidRPr="0049143F" w:rsidRDefault="00F25520" w:rsidP="00F25520">
      <w:pPr>
        <w:widowControl w:val="0"/>
        <w:tabs>
          <w:tab w:val="left" w:pos="1418"/>
        </w:tabs>
        <w:autoSpaceDE w:val="0"/>
        <w:jc w:val="both"/>
      </w:pPr>
    </w:p>
    <w:p w:rsidR="00F25520" w:rsidRPr="0049143F" w:rsidRDefault="00F25520" w:rsidP="00F25520">
      <w:pPr>
        <w:widowControl w:val="0"/>
        <w:tabs>
          <w:tab w:val="left" w:pos="1418"/>
        </w:tabs>
        <w:autoSpaceDE w:val="0"/>
        <w:ind w:firstLine="709"/>
        <w:jc w:val="both"/>
      </w:pPr>
      <w:r w:rsidRPr="0049143F">
        <w:t xml:space="preserve">6.1. Подрядчик гарантирует, что выполняемые Работы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 </w:t>
      </w:r>
    </w:p>
    <w:p w:rsidR="00F25520" w:rsidRPr="0049143F" w:rsidRDefault="00F25520" w:rsidP="00F25520">
      <w:pPr>
        <w:widowControl w:val="0"/>
        <w:tabs>
          <w:tab w:val="left" w:pos="1418"/>
        </w:tabs>
        <w:autoSpaceDE w:val="0"/>
        <w:ind w:firstLine="709"/>
        <w:jc w:val="both"/>
      </w:pPr>
      <w:r w:rsidRPr="0049143F">
        <w:t>6.2. Гарантийный срок на выполненные по Договору Работы составляет ___________________с даты подписания Сторонами акта приемки выполненных работ.</w:t>
      </w:r>
    </w:p>
    <w:p w:rsidR="00F25520" w:rsidRPr="0049143F" w:rsidRDefault="00F25520" w:rsidP="00F25520">
      <w:pPr>
        <w:widowControl w:val="0"/>
        <w:tabs>
          <w:tab w:val="left" w:pos="1418"/>
        </w:tabs>
        <w:autoSpaceDE w:val="0"/>
        <w:ind w:firstLine="709"/>
        <w:jc w:val="both"/>
      </w:pPr>
      <w:r w:rsidRPr="0049143F">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F25520" w:rsidRPr="0049143F" w:rsidRDefault="00F25520" w:rsidP="00F25520">
      <w:pPr>
        <w:widowControl w:val="0"/>
        <w:tabs>
          <w:tab w:val="left" w:pos="1418"/>
        </w:tabs>
        <w:autoSpaceDE w:val="0"/>
        <w:ind w:firstLine="709"/>
        <w:jc w:val="both"/>
      </w:pPr>
      <w:r w:rsidRPr="0049143F">
        <w:t xml:space="preserve">6.3.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остановки эксплуатации объекта и устранения выявленных дефектов, устранения недостатков. </w:t>
      </w:r>
    </w:p>
    <w:p w:rsidR="00F25520" w:rsidRPr="0049143F" w:rsidRDefault="00F25520" w:rsidP="00F25520">
      <w:pPr>
        <w:widowControl w:val="0"/>
        <w:tabs>
          <w:tab w:val="left" w:pos="1418"/>
        </w:tabs>
        <w:autoSpaceDE w:val="0"/>
        <w:ind w:firstLine="709"/>
        <w:jc w:val="both"/>
      </w:pPr>
      <w:r w:rsidRPr="0049143F">
        <w:t>При отказе Подрядчика от составления или подписания акта обнаруженных дефектов, для их подтверждения  Заказчик  назначает  квалифицированную экспертизу, которая составит соответствующий акт  по фиксированию  выявленных  дефектов и их характере.</w:t>
      </w:r>
    </w:p>
    <w:p w:rsidR="00F25520" w:rsidRPr="0049143F" w:rsidRDefault="00F25520" w:rsidP="00F25520">
      <w:pPr>
        <w:tabs>
          <w:tab w:val="left" w:pos="1418"/>
        </w:tabs>
        <w:ind w:firstLine="709"/>
        <w:jc w:val="both"/>
      </w:pPr>
      <w:r w:rsidRPr="0049143F">
        <w:t>6.4.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F25520" w:rsidRPr="0049143F" w:rsidRDefault="00F25520" w:rsidP="00F25520">
      <w:pPr>
        <w:widowControl w:val="0"/>
        <w:tabs>
          <w:tab w:val="left" w:pos="1418"/>
          <w:tab w:val="left" w:pos="6495"/>
        </w:tabs>
        <w:ind w:firstLine="709"/>
        <w:jc w:val="both"/>
      </w:pPr>
      <w:r w:rsidRPr="0049143F">
        <w:t>6.5. Подрядчик в течение гарантийного срока:</w:t>
      </w:r>
    </w:p>
    <w:p w:rsidR="00F25520" w:rsidRPr="0049143F" w:rsidRDefault="00F25520" w:rsidP="00F25520">
      <w:pPr>
        <w:widowControl w:val="0"/>
        <w:tabs>
          <w:tab w:val="left" w:pos="1418"/>
        </w:tabs>
        <w:ind w:firstLine="709"/>
        <w:jc w:val="both"/>
      </w:pPr>
      <w:r w:rsidRPr="0049143F">
        <w:rPr>
          <w:bCs/>
        </w:rPr>
        <w:t xml:space="preserve">- </w:t>
      </w:r>
      <w:r w:rsidRPr="0049143F">
        <w:t>устраняет за свой счет любые дефекты дорожного покрытия в течение суток после их выявления, включая вырубки (пробы) для лабораторных испытаний;</w:t>
      </w:r>
    </w:p>
    <w:p w:rsidR="00F25520" w:rsidRPr="0049143F" w:rsidRDefault="00F25520" w:rsidP="00F25520">
      <w:pPr>
        <w:widowControl w:val="0"/>
        <w:tabs>
          <w:tab w:val="left" w:pos="1418"/>
        </w:tabs>
        <w:ind w:firstLine="709"/>
        <w:jc w:val="both"/>
      </w:pPr>
      <w:r w:rsidRPr="0049143F">
        <w:t>- осуществляет объезд участков, находящихся на гарантии, с целью контроля за состоянием дорожного покрытия и выявления возникших дефектов не реже 2 раз в год;</w:t>
      </w:r>
    </w:p>
    <w:p w:rsidR="00F25520" w:rsidRPr="0049143F" w:rsidRDefault="00F25520" w:rsidP="00F25520">
      <w:pPr>
        <w:widowControl w:val="0"/>
        <w:tabs>
          <w:tab w:val="left" w:pos="1418"/>
        </w:tabs>
        <w:ind w:firstLine="709"/>
        <w:jc w:val="both"/>
      </w:pPr>
      <w:r w:rsidRPr="0049143F">
        <w:t xml:space="preserve">- несет ответственность за ущерб перед третьими лицами, который был причинен в </w:t>
      </w:r>
      <w:r w:rsidRPr="0049143F">
        <w:lastRenderedPageBreak/>
        <w:t>результате несвоевременного устранения дефектов дорожного покрытия.</w:t>
      </w:r>
    </w:p>
    <w:p w:rsidR="00F25520" w:rsidRPr="0049143F" w:rsidRDefault="00F25520" w:rsidP="00F25520">
      <w:pPr>
        <w:widowControl w:val="0"/>
        <w:tabs>
          <w:tab w:val="left" w:pos="1418"/>
        </w:tabs>
        <w:autoSpaceDE w:val="0"/>
        <w:jc w:val="both"/>
      </w:pPr>
      <w:r w:rsidRPr="0049143F">
        <w:t>7. Ответственность Сторон</w:t>
      </w:r>
    </w:p>
    <w:p w:rsidR="00F25520" w:rsidRPr="0049143F" w:rsidRDefault="00F25520" w:rsidP="00F25520">
      <w:pPr>
        <w:widowControl w:val="0"/>
        <w:autoSpaceDE w:val="0"/>
        <w:ind w:firstLine="709"/>
        <w:jc w:val="both"/>
      </w:pPr>
      <w:r w:rsidRPr="0049143F">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F25520" w:rsidRPr="0049143F" w:rsidRDefault="00F25520" w:rsidP="00F25520">
      <w:pPr>
        <w:autoSpaceDE w:val="0"/>
        <w:autoSpaceDN w:val="0"/>
        <w:adjustRightInd w:val="0"/>
        <w:ind w:firstLine="709"/>
        <w:jc w:val="both"/>
        <w:rPr>
          <w:shd w:val="clear" w:color="auto" w:fill="FFFF00"/>
        </w:rPr>
      </w:pPr>
      <w:r w:rsidRPr="0049143F">
        <w:t xml:space="preserve">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30.08.2017 № 1052 (далее – Правила). </w:t>
      </w:r>
    </w:p>
    <w:p w:rsidR="00F25520" w:rsidRPr="0049143F" w:rsidRDefault="00F25520" w:rsidP="00F25520">
      <w:pPr>
        <w:ind w:firstLine="709"/>
        <w:jc w:val="both"/>
      </w:pPr>
      <w:r w:rsidRPr="0049143F">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F25520" w:rsidRPr="0049143F" w:rsidRDefault="00F25520" w:rsidP="00F25520">
      <w:pPr>
        <w:ind w:firstLine="709"/>
        <w:jc w:val="both"/>
      </w:pPr>
      <w:r w:rsidRPr="0049143F">
        <w:t xml:space="preserve">Пеня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25520" w:rsidRPr="0049143F" w:rsidRDefault="00F25520" w:rsidP="00F25520">
      <w:pPr>
        <w:autoSpaceDE w:val="0"/>
        <w:autoSpaceDN w:val="0"/>
        <w:adjustRightInd w:val="0"/>
        <w:ind w:firstLine="709"/>
        <w:jc w:val="both"/>
      </w:pPr>
      <w:r w:rsidRPr="0049143F">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F25520" w:rsidRPr="0049143F" w:rsidRDefault="00F25520" w:rsidP="00F25520">
      <w:pPr>
        <w:autoSpaceDE w:val="0"/>
        <w:autoSpaceDN w:val="0"/>
        <w:adjustRightInd w:val="0"/>
        <w:ind w:firstLine="709"/>
        <w:jc w:val="both"/>
      </w:pPr>
      <w:r w:rsidRPr="0049143F">
        <w:t>а) 1000 рублей, если цена Договора не превышает 3 млн. рублей (включительно);</w:t>
      </w:r>
    </w:p>
    <w:p w:rsidR="00F25520" w:rsidRPr="0049143F" w:rsidRDefault="00F25520" w:rsidP="00F25520">
      <w:pPr>
        <w:autoSpaceDE w:val="0"/>
        <w:autoSpaceDN w:val="0"/>
        <w:adjustRightInd w:val="0"/>
        <w:ind w:firstLine="709"/>
        <w:jc w:val="both"/>
      </w:pPr>
      <w:r w:rsidRPr="0049143F">
        <w:t>б) 5000 рублей, если цена Договора составляет от 3 млн. рублей до 50 млн. рублей (включительно);</w:t>
      </w:r>
    </w:p>
    <w:p w:rsidR="00F25520" w:rsidRPr="0049143F" w:rsidRDefault="00F25520" w:rsidP="00F25520">
      <w:pPr>
        <w:autoSpaceDE w:val="0"/>
        <w:autoSpaceDN w:val="0"/>
        <w:adjustRightInd w:val="0"/>
        <w:ind w:firstLine="709"/>
        <w:jc w:val="both"/>
      </w:pPr>
      <w:r w:rsidRPr="0049143F">
        <w:t>в) 10000 рублей, если цена Договора составляет от 50 млн. рублей до 100 млн. рублей (включительно);</w:t>
      </w:r>
    </w:p>
    <w:p w:rsidR="00F25520" w:rsidRPr="0049143F" w:rsidRDefault="00F25520" w:rsidP="00F25520">
      <w:pPr>
        <w:autoSpaceDE w:val="0"/>
        <w:autoSpaceDN w:val="0"/>
        <w:adjustRightInd w:val="0"/>
        <w:ind w:firstLine="709"/>
        <w:jc w:val="both"/>
      </w:pPr>
      <w:r w:rsidRPr="0049143F">
        <w:t>г) 100000 рублей, если цена Договора превышает 100 млн. рублей.</w:t>
      </w:r>
    </w:p>
    <w:p w:rsidR="00F25520" w:rsidRPr="0049143F" w:rsidRDefault="00F25520" w:rsidP="00F25520">
      <w:pPr>
        <w:ind w:firstLine="709"/>
        <w:jc w:val="both"/>
      </w:pPr>
      <w:r w:rsidRPr="0049143F">
        <w:t>7.4.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F25520" w:rsidRPr="0049143F" w:rsidRDefault="00F25520" w:rsidP="00F25520">
      <w:pPr>
        <w:autoSpaceDE w:val="0"/>
        <w:autoSpaceDN w:val="0"/>
        <w:adjustRightInd w:val="0"/>
        <w:ind w:firstLine="709"/>
        <w:jc w:val="both"/>
      </w:pPr>
      <w:r w:rsidRPr="0049143F">
        <w:t>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F25520" w:rsidRPr="0049143F" w:rsidRDefault="00F25520" w:rsidP="00F25520">
      <w:pPr>
        <w:ind w:firstLine="709"/>
        <w:jc w:val="both"/>
      </w:pPr>
      <w:r w:rsidRPr="0049143F">
        <w:t>7.5.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w:t>
      </w:r>
    </w:p>
    <w:p w:rsidR="00F25520" w:rsidRPr="0049143F" w:rsidRDefault="00F25520" w:rsidP="00F25520">
      <w:pPr>
        <w:autoSpaceDE w:val="0"/>
        <w:autoSpaceDN w:val="0"/>
        <w:adjustRightInd w:val="0"/>
        <w:ind w:firstLine="709"/>
        <w:jc w:val="both"/>
      </w:pPr>
      <w:r w:rsidRPr="0049143F">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F25520" w:rsidRPr="0049143F" w:rsidRDefault="00F25520" w:rsidP="00F25520">
      <w:pPr>
        <w:ind w:firstLine="547"/>
        <w:jc w:val="both"/>
      </w:pPr>
      <w:r w:rsidRPr="0049143F">
        <w:t>а) 10 процентов цены Договора (этапа) в случае, если цена Договора (этапа) не превышает 3 млн. рублей;</w:t>
      </w:r>
    </w:p>
    <w:p w:rsidR="00F25520" w:rsidRPr="0049143F" w:rsidRDefault="00F25520" w:rsidP="00F25520">
      <w:pPr>
        <w:ind w:firstLine="547"/>
        <w:jc w:val="both"/>
      </w:pPr>
      <w:r w:rsidRPr="0049143F">
        <w:t>б) 5 процентов цены Договора (этапа) в случае, если цена Договора (этапа) составляет от 3 млн. рублей до 50 млн. рублей (включительно);</w:t>
      </w:r>
    </w:p>
    <w:p w:rsidR="00F25520" w:rsidRPr="0049143F" w:rsidRDefault="00F25520" w:rsidP="00F25520">
      <w:pPr>
        <w:ind w:firstLine="547"/>
        <w:jc w:val="both"/>
      </w:pPr>
      <w:r w:rsidRPr="0049143F">
        <w:t>в) 1 процент цены Договора (этапа) в случае, если цена Договора (этапа) составляет от 50 млн. рублей до 100 млн. рублей (включительно);</w:t>
      </w:r>
    </w:p>
    <w:p w:rsidR="00F25520" w:rsidRPr="0049143F" w:rsidRDefault="00F25520" w:rsidP="00F25520">
      <w:pPr>
        <w:ind w:firstLine="547"/>
        <w:jc w:val="both"/>
      </w:pPr>
      <w:r w:rsidRPr="0049143F">
        <w:lastRenderedPageBreak/>
        <w:t>г) 0,5 процента цены Договора (этапа) в случае, если цена Договора (этапа) составляет от 100 млн. рублей до 500 млн. рублей (включительно);</w:t>
      </w:r>
    </w:p>
    <w:p w:rsidR="00F25520" w:rsidRPr="0049143F" w:rsidRDefault="00F25520" w:rsidP="00F25520">
      <w:pPr>
        <w:ind w:firstLine="547"/>
        <w:jc w:val="both"/>
      </w:pPr>
      <w:r w:rsidRPr="0049143F">
        <w:t>д) 0,4 процента цены Договора (этапа) в случае, если цена Договора (этапа) составляет от 500 млн. рублей до 1 млрд. рублей (включительно);</w:t>
      </w:r>
    </w:p>
    <w:p w:rsidR="00F25520" w:rsidRPr="0049143F" w:rsidRDefault="00F25520" w:rsidP="00F25520">
      <w:pPr>
        <w:ind w:firstLine="547"/>
        <w:jc w:val="both"/>
      </w:pPr>
      <w:r w:rsidRPr="0049143F">
        <w:t>е) 0,3 процента цены Договора (этапа) в случае, если цена Договора (этапа) составляет от 1 млрд. рублей до 2 млрд. рублей (включительно);</w:t>
      </w:r>
    </w:p>
    <w:p w:rsidR="00F25520" w:rsidRPr="0049143F" w:rsidRDefault="00F25520" w:rsidP="00F25520">
      <w:pPr>
        <w:ind w:firstLine="547"/>
        <w:jc w:val="both"/>
      </w:pPr>
      <w:r w:rsidRPr="0049143F">
        <w:t>ж) 0,25 процента цены Договора (этапа) в случае, если цена Договора (этапа) составляет от 2 млрд. рублей до 5 млрд. рублей (включительно);</w:t>
      </w:r>
    </w:p>
    <w:p w:rsidR="00F25520" w:rsidRPr="0049143F" w:rsidRDefault="00F25520" w:rsidP="00F25520">
      <w:pPr>
        <w:ind w:firstLine="547"/>
        <w:jc w:val="both"/>
      </w:pPr>
      <w:r w:rsidRPr="0049143F">
        <w:t>з) 0,2 процента цены Договора (этапа) в случае, если цена Договора (этапа) составляет от 5 млрд. рублей до 10 млрд. рублей (включительно);</w:t>
      </w:r>
    </w:p>
    <w:p w:rsidR="00F25520" w:rsidRPr="0049143F" w:rsidRDefault="00F25520" w:rsidP="00F25520">
      <w:pPr>
        <w:ind w:firstLine="547"/>
        <w:jc w:val="both"/>
      </w:pPr>
      <w:r w:rsidRPr="0049143F">
        <w:t>и) 0,1 процента цены Договора (этапа) в случае, если цена Договора (этапа) превышает 10 млрд. рублей.</w:t>
      </w:r>
    </w:p>
    <w:p w:rsidR="00F25520" w:rsidRPr="0049143F" w:rsidRDefault="00F25520" w:rsidP="00F25520">
      <w:pPr>
        <w:widowControl w:val="0"/>
        <w:autoSpaceDE w:val="0"/>
        <w:ind w:firstLine="709"/>
        <w:jc w:val="both"/>
      </w:pPr>
      <w:r w:rsidRPr="0049143F">
        <w:t>и составляет _____________ рублей ______ копеек.</w:t>
      </w:r>
    </w:p>
    <w:p w:rsidR="00F25520" w:rsidRPr="0049143F" w:rsidRDefault="00F25520" w:rsidP="00F25520">
      <w:pPr>
        <w:autoSpaceDE w:val="0"/>
        <w:autoSpaceDN w:val="0"/>
        <w:adjustRightInd w:val="0"/>
        <w:ind w:firstLine="709"/>
        <w:jc w:val="both"/>
      </w:pPr>
      <w:r w:rsidRPr="0049143F">
        <w:t xml:space="preserve">7.6. За каждый факт неисполнения или ненадлежащего исполнения Подрядчиком обязательства, предусмотренного Договором, </w:t>
      </w:r>
      <w:r w:rsidRPr="0049143F">
        <w:rPr>
          <w:i/>
        </w:rPr>
        <w:t>которое не имеет стоимостного выражения</w:t>
      </w:r>
      <w:r w:rsidRPr="0049143F">
        <w:t>, размер штрафа устанавливается (при наличии в Договоре таких обязательств) в виде фиксированной суммы, определяемой в следующем порядке:</w:t>
      </w:r>
    </w:p>
    <w:p w:rsidR="00F25520" w:rsidRPr="0049143F" w:rsidRDefault="00F25520" w:rsidP="00F25520">
      <w:pPr>
        <w:autoSpaceDE w:val="0"/>
        <w:autoSpaceDN w:val="0"/>
        <w:adjustRightInd w:val="0"/>
        <w:ind w:firstLine="709"/>
        <w:jc w:val="both"/>
      </w:pPr>
      <w:r w:rsidRPr="0049143F">
        <w:t>а) 1000 рублей, если цена Договора не превышает 3 млн. рублей;</w:t>
      </w:r>
    </w:p>
    <w:p w:rsidR="00F25520" w:rsidRPr="0049143F" w:rsidRDefault="00F25520" w:rsidP="00F25520">
      <w:pPr>
        <w:autoSpaceDE w:val="0"/>
        <w:autoSpaceDN w:val="0"/>
        <w:adjustRightInd w:val="0"/>
        <w:ind w:firstLine="709"/>
        <w:jc w:val="both"/>
      </w:pPr>
      <w:r w:rsidRPr="0049143F">
        <w:t>б) 5000 рублей, если цена Договора составляет от 3 млн. рублей до 50 млн. рублей (включительно);</w:t>
      </w:r>
    </w:p>
    <w:p w:rsidR="00F25520" w:rsidRPr="0049143F" w:rsidRDefault="00F25520" w:rsidP="00F25520">
      <w:pPr>
        <w:autoSpaceDE w:val="0"/>
        <w:autoSpaceDN w:val="0"/>
        <w:adjustRightInd w:val="0"/>
        <w:ind w:firstLine="709"/>
        <w:jc w:val="both"/>
      </w:pPr>
      <w:r w:rsidRPr="0049143F">
        <w:t>в) 10000 рублей, если цена Договора составляет от 50 млн. рублей до 100 млн. рублей (включительно);</w:t>
      </w:r>
    </w:p>
    <w:p w:rsidR="00F25520" w:rsidRPr="0049143F" w:rsidRDefault="00F25520" w:rsidP="00F25520">
      <w:pPr>
        <w:autoSpaceDE w:val="0"/>
        <w:autoSpaceDN w:val="0"/>
        <w:adjustRightInd w:val="0"/>
        <w:ind w:firstLine="709"/>
        <w:jc w:val="both"/>
      </w:pPr>
      <w:r w:rsidRPr="0049143F">
        <w:t>г) 100000 рублей, если цена Договора превышает 100 млн. рублей.</w:t>
      </w:r>
    </w:p>
    <w:p w:rsidR="00F25520" w:rsidRPr="0049143F" w:rsidRDefault="00F25520" w:rsidP="00F25520">
      <w:pPr>
        <w:autoSpaceDE w:val="0"/>
        <w:autoSpaceDN w:val="0"/>
        <w:adjustRightInd w:val="0"/>
        <w:ind w:firstLine="709"/>
        <w:jc w:val="both"/>
      </w:pPr>
      <w:r w:rsidRPr="0049143F">
        <w:t>7.7. За каждый факт неисполнения или ненадлежащего исполнения Подрядчиком обязательств, предусмотренных Договором, заключенным с победителем закупки,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rsidR="00F25520" w:rsidRPr="0049143F" w:rsidRDefault="00F25520" w:rsidP="00F25520">
      <w:pPr>
        <w:autoSpaceDE w:val="0"/>
        <w:autoSpaceDN w:val="0"/>
        <w:adjustRightInd w:val="0"/>
        <w:ind w:firstLine="709"/>
        <w:jc w:val="both"/>
      </w:pPr>
      <w:r w:rsidRPr="0049143F">
        <w:t>а) 10 процентов начальной (максимальной) цены Договора в случае, если начальная (максимальная) цена Договора не превышает 3 млн. рублей;</w:t>
      </w:r>
    </w:p>
    <w:p w:rsidR="00F25520" w:rsidRPr="0049143F" w:rsidRDefault="00F25520" w:rsidP="00F25520">
      <w:pPr>
        <w:autoSpaceDE w:val="0"/>
        <w:autoSpaceDN w:val="0"/>
        <w:adjustRightInd w:val="0"/>
        <w:ind w:firstLine="709"/>
        <w:jc w:val="both"/>
      </w:pPr>
      <w:r w:rsidRPr="0049143F">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F25520" w:rsidRPr="0049143F" w:rsidRDefault="00F25520" w:rsidP="00F25520">
      <w:pPr>
        <w:autoSpaceDE w:val="0"/>
        <w:autoSpaceDN w:val="0"/>
        <w:adjustRightInd w:val="0"/>
        <w:ind w:firstLine="709"/>
        <w:jc w:val="both"/>
      </w:pPr>
      <w:r w:rsidRPr="0049143F">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F25520" w:rsidRPr="0049143F" w:rsidRDefault="00F25520" w:rsidP="00F25520">
      <w:pPr>
        <w:widowControl w:val="0"/>
        <w:autoSpaceDE w:val="0"/>
        <w:ind w:firstLine="709"/>
        <w:jc w:val="both"/>
      </w:pPr>
      <w:r w:rsidRPr="0049143F">
        <w:t>и составляет _____________ рублей ______ копеек.</w:t>
      </w:r>
    </w:p>
    <w:p w:rsidR="00F25520" w:rsidRPr="0049143F" w:rsidRDefault="00F25520" w:rsidP="00F25520">
      <w:pPr>
        <w:autoSpaceDE w:val="0"/>
        <w:autoSpaceDN w:val="0"/>
        <w:adjustRightInd w:val="0"/>
        <w:ind w:firstLine="709"/>
        <w:jc w:val="both"/>
      </w:pPr>
      <w:r w:rsidRPr="0049143F">
        <w:t>7.8.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F25520" w:rsidRPr="0049143F" w:rsidRDefault="00F25520" w:rsidP="00F25520">
      <w:pPr>
        <w:autoSpaceDE w:val="0"/>
        <w:autoSpaceDN w:val="0"/>
        <w:adjustRightInd w:val="0"/>
        <w:ind w:firstLine="709"/>
        <w:jc w:val="both"/>
      </w:pPr>
      <w:r w:rsidRPr="0049143F">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25520" w:rsidRPr="0049143F" w:rsidRDefault="00F25520" w:rsidP="00F25520">
      <w:pPr>
        <w:widowControl w:val="0"/>
        <w:autoSpaceDE w:val="0"/>
        <w:ind w:firstLine="709"/>
        <w:jc w:val="both"/>
      </w:pPr>
      <w:r w:rsidRPr="0049143F">
        <w:t>7.9. В случае неисполнения или ненадлежащего исполнения Подрядчиком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Договора, предоставленного Подрядчиком в соответствии с разделом 8 настоящего Договора.</w:t>
      </w:r>
    </w:p>
    <w:p w:rsidR="00F25520" w:rsidRPr="0049143F" w:rsidRDefault="00F25520" w:rsidP="00F25520">
      <w:pPr>
        <w:widowControl w:val="0"/>
        <w:autoSpaceDE w:val="0"/>
        <w:ind w:firstLine="709"/>
        <w:jc w:val="both"/>
      </w:pPr>
      <w:r w:rsidRPr="0049143F">
        <w:t>7.10. Уплата Стороной неустойки (штрафа, пени) не освобождает ее от исполнения обязательств по Договору.</w:t>
      </w:r>
    </w:p>
    <w:p w:rsidR="00F25520" w:rsidRPr="0049143F" w:rsidRDefault="00F25520" w:rsidP="00F25520">
      <w:pPr>
        <w:autoSpaceDE w:val="0"/>
        <w:ind w:firstLine="709"/>
        <w:jc w:val="both"/>
      </w:pPr>
      <w:r w:rsidRPr="0049143F">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w:t>
      </w:r>
      <w:r w:rsidRPr="0049143F">
        <w:lastRenderedPageBreak/>
        <w:t>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F25520" w:rsidRPr="0049143F" w:rsidRDefault="00F25520" w:rsidP="00F25520">
      <w:pPr>
        <w:widowControl w:val="0"/>
        <w:tabs>
          <w:tab w:val="left" w:pos="1418"/>
        </w:tabs>
        <w:autoSpaceDE w:val="0"/>
        <w:jc w:val="both"/>
      </w:pPr>
    </w:p>
    <w:p w:rsidR="00F25520" w:rsidRPr="0049143F" w:rsidRDefault="00F25520" w:rsidP="00F25520">
      <w:pPr>
        <w:widowControl w:val="0"/>
        <w:tabs>
          <w:tab w:val="left" w:pos="1418"/>
        </w:tabs>
        <w:autoSpaceDE w:val="0"/>
        <w:jc w:val="both"/>
      </w:pPr>
      <w:r w:rsidRPr="0049143F">
        <w:t>8. Обеспечение исполнения Договора</w:t>
      </w:r>
    </w:p>
    <w:p w:rsidR="00F25520" w:rsidRPr="0049143F" w:rsidRDefault="00F25520" w:rsidP="00F25520">
      <w:pPr>
        <w:widowControl w:val="0"/>
        <w:tabs>
          <w:tab w:val="left" w:pos="1418"/>
        </w:tabs>
        <w:autoSpaceDE w:val="0"/>
        <w:jc w:val="both"/>
      </w:pPr>
    </w:p>
    <w:p w:rsidR="00F25520" w:rsidRPr="0049143F" w:rsidRDefault="00F25520" w:rsidP="00F25520">
      <w:pPr>
        <w:tabs>
          <w:tab w:val="left" w:pos="1418"/>
        </w:tabs>
        <w:ind w:firstLine="709"/>
        <w:jc w:val="both"/>
      </w:pPr>
      <w:r w:rsidRPr="0049143F">
        <w:t>8.1. Обеспечение исполнения Договора предусматривается для обеспечения исполнения Подрядчиком его обязательств по Договору, в том числе таких обязательств, как выполнение Работ надлежащего качества, соблюдение сроков выполнения Работ, оплата неустойки (штрафа, пени) за неисполнение или ненадлежащее исполнение условий Договора, возмещение ущерба.</w:t>
      </w:r>
    </w:p>
    <w:p w:rsidR="00F25520" w:rsidRPr="0049143F" w:rsidRDefault="00F25520" w:rsidP="00F25520">
      <w:pPr>
        <w:tabs>
          <w:tab w:val="left" w:pos="1418"/>
        </w:tabs>
        <w:ind w:firstLine="709"/>
        <w:jc w:val="both"/>
      </w:pPr>
      <w:r w:rsidRPr="0049143F">
        <w:t xml:space="preserve">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 </w:t>
      </w:r>
    </w:p>
    <w:p w:rsidR="00F25520" w:rsidRPr="0049143F" w:rsidRDefault="00F25520" w:rsidP="00F25520">
      <w:pPr>
        <w:widowControl w:val="0"/>
        <w:tabs>
          <w:tab w:val="left" w:pos="1418"/>
        </w:tabs>
        <w:ind w:firstLine="709"/>
        <w:jc w:val="both"/>
      </w:pPr>
      <w:r w:rsidRPr="0049143F">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w:t>
      </w:r>
    </w:p>
    <w:p w:rsidR="00F25520" w:rsidRPr="0049143F" w:rsidRDefault="00F25520" w:rsidP="00F25520">
      <w:pPr>
        <w:tabs>
          <w:tab w:val="left" w:pos="1418"/>
        </w:tabs>
        <w:ind w:firstLine="709"/>
        <w:jc w:val="both"/>
      </w:pPr>
      <w:r w:rsidRPr="0049143F">
        <w:t>8.2. Размер обеспечения исполнения Договора составляет__% (__________________) от начальной максимальной цены Договора, что составляет ______________________________________</w:t>
      </w:r>
    </w:p>
    <w:p w:rsidR="00F25520" w:rsidRPr="0049143F" w:rsidRDefault="00F25520" w:rsidP="00F25520">
      <w:pPr>
        <w:tabs>
          <w:tab w:val="left" w:pos="1418"/>
        </w:tabs>
        <w:autoSpaceDE w:val="0"/>
        <w:ind w:firstLine="709"/>
        <w:jc w:val="both"/>
      </w:pPr>
      <w:r w:rsidRPr="0049143F">
        <w:t>8.3. Срок действия банковской гарантии до______________________. Срок действия указанного обеспечения может быть прекращен до наступления указанного срока в случае досрочного исполнения Подрядчиком своих обязательств по Договору.</w:t>
      </w:r>
    </w:p>
    <w:p w:rsidR="00F25520" w:rsidRPr="0049143F" w:rsidRDefault="00F25520" w:rsidP="00F25520">
      <w:pPr>
        <w:tabs>
          <w:tab w:val="left" w:pos="709"/>
          <w:tab w:val="left" w:pos="1418"/>
        </w:tabs>
        <w:autoSpaceDE w:val="0"/>
        <w:ind w:firstLine="709"/>
        <w:jc w:val="both"/>
      </w:pPr>
      <w:r w:rsidRPr="0049143F">
        <w:t>8.4.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rsidR="00F25520" w:rsidRPr="0049143F" w:rsidRDefault="00F25520" w:rsidP="00F25520">
      <w:pPr>
        <w:widowControl w:val="0"/>
        <w:tabs>
          <w:tab w:val="left" w:pos="709"/>
          <w:tab w:val="left" w:pos="1418"/>
        </w:tabs>
        <w:autoSpaceDE w:val="0"/>
        <w:ind w:firstLine="709"/>
        <w:jc w:val="both"/>
      </w:pPr>
      <w:r w:rsidRPr="0049143F">
        <w:t>Действие указанного пункта не распространяется на случаи, если Подрядчиком представлена недостоверная (поддельная) банковская гарантия.</w:t>
      </w:r>
    </w:p>
    <w:p w:rsidR="00F25520" w:rsidRPr="0049143F" w:rsidRDefault="00F25520" w:rsidP="00F25520">
      <w:pPr>
        <w:widowControl w:val="0"/>
        <w:tabs>
          <w:tab w:val="left" w:pos="1418"/>
        </w:tabs>
        <w:ind w:firstLine="709"/>
        <w:jc w:val="both"/>
      </w:pPr>
      <w:r w:rsidRPr="0049143F">
        <w:t>8.5. В случае отказа Подрядчика от исполнения условий Договора Заказчик вправе потребовать реализации финансового обеспечения исполнения Договора в полном объеме.</w:t>
      </w:r>
    </w:p>
    <w:p w:rsidR="00F25520" w:rsidRPr="0049143F" w:rsidRDefault="00F25520" w:rsidP="00F25520">
      <w:pPr>
        <w:widowControl w:val="0"/>
        <w:tabs>
          <w:tab w:val="left" w:pos="1418"/>
        </w:tabs>
        <w:ind w:firstLine="709"/>
        <w:jc w:val="both"/>
      </w:pPr>
      <w:r w:rsidRPr="0049143F">
        <w:t>8.6.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F25520" w:rsidRPr="0049143F" w:rsidRDefault="00F25520" w:rsidP="00F25520">
      <w:pPr>
        <w:widowControl w:val="0"/>
        <w:tabs>
          <w:tab w:val="left" w:pos="1418"/>
        </w:tabs>
        <w:ind w:firstLine="709"/>
        <w:jc w:val="both"/>
      </w:pPr>
      <w:r w:rsidRPr="0049143F">
        <w:t>8.7. Банковская гарантия должна быть безотзывной.</w:t>
      </w:r>
    </w:p>
    <w:p w:rsidR="00F25520" w:rsidRPr="0049143F" w:rsidRDefault="00F25520" w:rsidP="00F25520">
      <w:pPr>
        <w:tabs>
          <w:tab w:val="left" w:pos="1418"/>
        </w:tabs>
        <w:autoSpaceDE w:val="0"/>
        <w:ind w:firstLine="709"/>
        <w:jc w:val="both"/>
      </w:pPr>
      <w:r w:rsidRPr="0049143F">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25520" w:rsidRPr="0049143F" w:rsidRDefault="00F25520" w:rsidP="00F25520">
      <w:pPr>
        <w:widowControl w:val="0"/>
        <w:tabs>
          <w:tab w:val="left" w:pos="709"/>
          <w:tab w:val="left" w:pos="1418"/>
        </w:tabs>
        <w:ind w:firstLine="709"/>
        <w:jc w:val="both"/>
      </w:pPr>
      <w:r w:rsidRPr="0049143F">
        <w:t>8.8. Все затраты, связанные с заключением и оформлением договоров и иных документов по обеспечению исполнения Договора, несет Подрядчик.</w:t>
      </w:r>
    </w:p>
    <w:p w:rsidR="00F25520" w:rsidRPr="0049143F" w:rsidRDefault="00F25520" w:rsidP="00F25520">
      <w:pPr>
        <w:widowControl w:val="0"/>
        <w:tabs>
          <w:tab w:val="left" w:pos="1418"/>
        </w:tabs>
        <w:autoSpaceDE w:val="0"/>
        <w:jc w:val="both"/>
      </w:pPr>
    </w:p>
    <w:p w:rsidR="00F25520" w:rsidRPr="0049143F" w:rsidRDefault="00F25520" w:rsidP="00F25520">
      <w:pPr>
        <w:widowControl w:val="0"/>
        <w:tabs>
          <w:tab w:val="left" w:pos="1418"/>
        </w:tabs>
        <w:autoSpaceDE w:val="0"/>
        <w:jc w:val="both"/>
      </w:pPr>
      <w:r w:rsidRPr="0049143F">
        <w:t>9. Срок действия, порядок изменения и расторжения Договора</w:t>
      </w:r>
    </w:p>
    <w:p w:rsidR="00F25520" w:rsidRPr="0049143F" w:rsidRDefault="00F25520" w:rsidP="00F25520">
      <w:pPr>
        <w:widowControl w:val="0"/>
        <w:tabs>
          <w:tab w:val="left" w:pos="1418"/>
        </w:tabs>
        <w:autoSpaceDE w:val="0"/>
        <w:jc w:val="both"/>
      </w:pPr>
    </w:p>
    <w:p w:rsidR="00F25520" w:rsidRPr="0049143F" w:rsidRDefault="00F25520" w:rsidP="00F25520">
      <w:pPr>
        <w:tabs>
          <w:tab w:val="left" w:pos="1418"/>
        </w:tabs>
        <w:autoSpaceDE w:val="0"/>
        <w:ind w:firstLine="709"/>
        <w:jc w:val="both"/>
      </w:pPr>
      <w:r w:rsidRPr="0049143F">
        <w:t>9.1. Договор вступает в силу со дня его подписания Сторонами</w:t>
      </w:r>
      <w:r w:rsidRPr="0049143F">
        <w:rPr>
          <w:i/>
          <w:iCs/>
        </w:rPr>
        <w:t>.</w:t>
      </w:r>
    </w:p>
    <w:p w:rsidR="00F25520" w:rsidRPr="0049143F" w:rsidRDefault="00F25520" w:rsidP="00F25520">
      <w:pPr>
        <w:tabs>
          <w:tab w:val="left" w:pos="1418"/>
        </w:tabs>
        <w:autoSpaceDE w:val="0"/>
        <w:ind w:firstLine="709"/>
        <w:jc w:val="both"/>
      </w:pPr>
      <w:r w:rsidRPr="0049143F">
        <w:t>9.2. Договор действует до________________________</w:t>
      </w:r>
    </w:p>
    <w:p w:rsidR="00F25520" w:rsidRPr="0049143F" w:rsidRDefault="00F25520" w:rsidP="00F25520">
      <w:pPr>
        <w:widowControl w:val="0"/>
        <w:tabs>
          <w:tab w:val="left" w:pos="709"/>
          <w:tab w:val="left" w:pos="1418"/>
        </w:tabs>
        <w:autoSpaceDE w:val="0"/>
        <w:ind w:firstLine="709"/>
        <w:jc w:val="both"/>
      </w:pPr>
      <w:r w:rsidRPr="0049143F">
        <w:t>9.3. Договор может быть расторгнут:</w:t>
      </w:r>
    </w:p>
    <w:p w:rsidR="00F25520" w:rsidRPr="0049143F" w:rsidRDefault="00F25520" w:rsidP="00F25520">
      <w:pPr>
        <w:widowControl w:val="0"/>
        <w:tabs>
          <w:tab w:val="left" w:pos="709"/>
          <w:tab w:val="left" w:pos="1418"/>
        </w:tabs>
        <w:autoSpaceDE w:val="0"/>
        <w:ind w:firstLine="709"/>
        <w:jc w:val="both"/>
      </w:pPr>
      <w:r w:rsidRPr="0049143F">
        <w:t>по соглашению Сторон;</w:t>
      </w:r>
    </w:p>
    <w:p w:rsidR="00F25520" w:rsidRPr="0049143F" w:rsidRDefault="00F25520" w:rsidP="00F25520">
      <w:pPr>
        <w:widowControl w:val="0"/>
        <w:tabs>
          <w:tab w:val="left" w:pos="709"/>
          <w:tab w:val="left" w:pos="1418"/>
        </w:tabs>
        <w:autoSpaceDE w:val="0"/>
        <w:ind w:firstLine="709"/>
        <w:jc w:val="both"/>
        <w:rPr>
          <w:shd w:val="clear" w:color="auto" w:fill="FFFF00"/>
        </w:rPr>
      </w:pPr>
      <w:r w:rsidRPr="0049143F">
        <w:t>по решению суда;</w:t>
      </w:r>
    </w:p>
    <w:p w:rsidR="00F25520" w:rsidRPr="0049143F" w:rsidRDefault="00F25520" w:rsidP="00F25520">
      <w:pPr>
        <w:widowControl w:val="0"/>
        <w:tabs>
          <w:tab w:val="left" w:pos="709"/>
          <w:tab w:val="left" w:pos="1418"/>
        </w:tabs>
        <w:autoSpaceDE w:val="0"/>
        <w:ind w:firstLine="709"/>
        <w:jc w:val="both"/>
      </w:pPr>
      <w:r w:rsidRPr="0049143F">
        <w:t>в случае одностороннего отказа Стороны Договора от исполнения Договора в соответствии с гражданским законодательством.</w:t>
      </w:r>
    </w:p>
    <w:p w:rsidR="00F25520" w:rsidRPr="0049143F" w:rsidRDefault="00F25520" w:rsidP="00F25520">
      <w:pPr>
        <w:widowControl w:val="0"/>
        <w:tabs>
          <w:tab w:val="left" w:pos="709"/>
          <w:tab w:val="left" w:pos="1418"/>
        </w:tabs>
        <w:autoSpaceDE w:val="0"/>
        <w:ind w:firstLine="709"/>
        <w:jc w:val="both"/>
      </w:pPr>
      <w:r w:rsidRPr="0049143F">
        <w:t>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rsidR="00F25520" w:rsidRPr="0049143F" w:rsidRDefault="00F25520" w:rsidP="00F25520">
      <w:pPr>
        <w:widowControl w:val="0"/>
        <w:tabs>
          <w:tab w:val="left" w:pos="709"/>
          <w:tab w:val="left" w:pos="1418"/>
        </w:tabs>
        <w:autoSpaceDE w:val="0"/>
        <w:ind w:firstLine="709"/>
        <w:jc w:val="both"/>
      </w:pPr>
      <w:r w:rsidRPr="0049143F">
        <w:t>9.4.1. при существенном нарушении Договора Подрядчиком;</w:t>
      </w:r>
    </w:p>
    <w:p w:rsidR="00F25520" w:rsidRPr="0049143F" w:rsidRDefault="00F25520" w:rsidP="00F25520">
      <w:pPr>
        <w:widowControl w:val="0"/>
        <w:tabs>
          <w:tab w:val="left" w:pos="709"/>
          <w:tab w:val="left" w:pos="1418"/>
        </w:tabs>
        <w:autoSpaceDE w:val="0"/>
        <w:ind w:firstLine="709"/>
        <w:jc w:val="both"/>
      </w:pPr>
      <w:r w:rsidRPr="0049143F">
        <w:t>9.4.2. в случае просрочки исполнения обязательств по выполнению Работ более чем на 10 (десять) календарных дней;</w:t>
      </w:r>
    </w:p>
    <w:p w:rsidR="00F25520" w:rsidRPr="0049143F" w:rsidRDefault="00F25520" w:rsidP="00F25520">
      <w:pPr>
        <w:widowControl w:val="0"/>
        <w:tabs>
          <w:tab w:val="left" w:pos="709"/>
          <w:tab w:val="left" w:pos="1418"/>
        </w:tabs>
        <w:autoSpaceDE w:val="0"/>
        <w:ind w:firstLine="709"/>
        <w:jc w:val="both"/>
      </w:pPr>
      <w:r w:rsidRPr="0049143F">
        <w:t xml:space="preserve">9.4.3. в случае неоднократного нарушения сроков выполнения Работ – более двух раз </w:t>
      </w:r>
      <w:r w:rsidRPr="0049143F">
        <w:lastRenderedPageBreak/>
        <w:t>более чем на 10 (десять)  календарных дней;</w:t>
      </w:r>
    </w:p>
    <w:p w:rsidR="00F25520" w:rsidRPr="0049143F" w:rsidRDefault="00F25520" w:rsidP="00F25520">
      <w:pPr>
        <w:tabs>
          <w:tab w:val="left" w:pos="709"/>
          <w:tab w:val="left" w:pos="1418"/>
        </w:tabs>
        <w:autoSpaceDE w:val="0"/>
        <w:ind w:firstLine="709"/>
        <w:jc w:val="both"/>
      </w:pPr>
      <w:r w:rsidRPr="0049143F">
        <w:t>9.4.4.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25520" w:rsidRPr="0049143F" w:rsidRDefault="00F25520" w:rsidP="00F25520">
      <w:pPr>
        <w:widowControl w:val="0"/>
        <w:tabs>
          <w:tab w:val="left" w:pos="1418"/>
        </w:tabs>
        <w:autoSpaceDE w:val="0"/>
        <w:ind w:firstLine="709"/>
        <w:jc w:val="both"/>
      </w:pPr>
      <w:r w:rsidRPr="0049143F">
        <w:t>9.4.5.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законодательства Российской Федерации.</w:t>
      </w:r>
    </w:p>
    <w:p w:rsidR="00F25520" w:rsidRPr="0049143F" w:rsidRDefault="00F25520" w:rsidP="00F25520">
      <w:pPr>
        <w:widowControl w:val="0"/>
        <w:tabs>
          <w:tab w:val="left" w:pos="1418"/>
        </w:tabs>
        <w:autoSpaceDE w:val="0"/>
        <w:ind w:firstLine="709"/>
        <w:jc w:val="both"/>
      </w:pPr>
      <w:r w:rsidRPr="0049143F">
        <w:t>9.4.6. в иных случаях, предусмотренных законодательством Российской Федерации.</w:t>
      </w:r>
    </w:p>
    <w:p w:rsidR="00F25520" w:rsidRPr="0049143F" w:rsidRDefault="00F25520" w:rsidP="00F25520">
      <w:pPr>
        <w:widowControl w:val="0"/>
        <w:tabs>
          <w:tab w:val="left" w:pos="1418"/>
        </w:tabs>
        <w:autoSpaceDE w:val="0"/>
        <w:ind w:firstLine="709"/>
        <w:jc w:val="both"/>
      </w:pPr>
      <w:r w:rsidRPr="0049143F">
        <w:t>9.5.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F25520" w:rsidRPr="0049143F" w:rsidRDefault="00F25520" w:rsidP="00F25520">
      <w:pPr>
        <w:widowControl w:val="0"/>
        <w:tabs>
          <w:tab w:val="left" w:pos="1418"/>
        </w:tabs>
        <w:autoSpaceDE w:val="0"/>
        <w:autoSpaceDN w:val="0"/>
        <w:adjustRightInd w:val="0"/>
        <w:ind w:firstLine="709"/>
        <w:jc w:val="both"/>
      </w:pPr>
      <w:r w:rsidRPr="0049143F">
        <w:t>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подряда, в том числе в следующих случаях:</w:t>
      </w:r>
    </w:p>
    <w:p w:rsidR="00F25520" w:rsidRPr="0049143F" w:rsidRDefault="00F25520" w:rsidP="00F25520">
      <w:pPr>
        <w:widowControl w:val="0"/>
        <w:tabs>
          <w:tab w:val="left" w:pos="1418"/>
        </w:tabs>
        <w:autoSpaceDE w:val="0"/>
        <w:autoSpaceDN w:val="0"/>
        <w:adjustRightInd w:val="0"/>
        <w:ind w:firstLine="709"/>
        <w:jc w:val="both"/>
      </w:pPr>
      <w:r w:rsidRPr="0049143F">
        <w:t>9.6.1. </w:t>
      </w:r>
      <w:r w:rsidRPr="0049143F">
        <w:rPr>
          <w:iCs/>
        </w:rPr>
        <w:t>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(статья 717 ГК РФ);</w:t>
      </w:r>
    </w:p>
    <w:p w:rsidR="00F25520" w:rsidRPr="0049143F" w:rsidRDefault="00F25520" w:rsidP="00F25520">
      <w:pPr>
        <w:tabs>
          <w:tab w:val="left" w:pos="1418"/>
        </w:tabs>
        <w:ind w:firstLine="709"/>
        <w:jc w:val="both"/>
      </w:pPr>
      <w:r w:rsidRPr="0049143F">
        <w:t>9.6.2. </w:t>
      </w:r>
      <w:r w:rsidRPr="0049143F">
        <w:rPr>
          <w:iCs/>
        </w:rPr>
        <w:t xml:space="preserve">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rsidRPr="0049143F">
        <w:t>(пункт 2 статьи 715 ГК РФ);</w:t>
      </w:r>
    </w:p>
    <w:p w:rsidR="00F25520" w:rsidRPr="0049143F" w:rsidRDefault="00F25520" w:rsidP="00F25520">
      <w:pPr>
        <w:widowControl w:val="0"/>
        <w:tabs>
          <w:tab w:val="left" w:pos="1418"/>
        </w:tabs>
        <w:autoSpaceDE w:val="0"/>
        <w:ind w:firstLine="709"/>
        <w:jc w:val="both"/>
        <w:rPr>
          <w:iCs/>
        </w:rPr>
      </w:pPr>
      <w:r w:rsidRPr="0049143F">
        <w:t>9.6.3. </w:t>
      </w:r>
      <w:r w:rsidRPr="0049143F">
        <w:rPr>
          <w:iCs/>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rsidR="00F25520" w:rsidRPr="0049143F" w:rsidRDefault="00F25520" w:rsidP="00F25520">
      <w:pPr>
        <w:tabs>
          <w:tab w:val="left" w:pos="1418"/>
        </w:tabs>
        <w:autoSpaceDE w:val="0"/>
        <w:ind w:firstLine="709"/>
        <w:jc w:val="both"/>
        <w:rPr>
          <w:iCs/>
        </w:rPr>
      </w:pPr>
      <w:r w:rsidRPr="0049143F">
        <w:rPr>
          <w:iCs/>
        </w:rPr>
        <w:t>9.6.4.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(пункт 3 статьи 723 ГК РФ);</w:t>
      </w:r>
    </w:p>
    <w:p w:rsidR="00F25520" w:rsidRPr="0049143F" w:rsidRDefault="00F25520" w:rsidP="00F25520">
      <w:pPr>
        <w:tabs>
          <w:tab w:val="left" w:pos="1418"/>
        </w:tabs>
        <w:autoSpaceDE w:val="0"/>
        <w:ind w:firstLine="709"/>
        <w:jc w:val="both"/>
      </w:pPr>
      <w:r w:rsidRPr="0049143F">
        <w:rPr>
          <w:iCs/>
        </w:rPr>
        <w:t>9.6.5.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rsidR="00F25520" w:rsidRPr="0049143F" w:rsidRDefault="00F25520" w:rsidP="00F25520">
      <w:pPr>
        <w:tabs>
          <w:tab w:val="left" w:pos="1418"/>
        </w:tabs>
        <w:autoSpaceDE w:val="0"/>
        <w:ind w:firstLine="709"/>
        <w:jc w:val="both"/>
      </w:pPr>
      <w:r w:rsidRPr="0049143F">
        <w:t>9.7.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rsidR="00F25520" w:rsidRPr="0049143F" w:rsidRDefault="00F25520" w:rsidP="00F25520">
      <w:pPr>
        <w:tabs>
          <w:tab w:val="left" w:pos="1418"/>
        </w:tabs>
        <w:autoSpaceDE w:val="0"/>
        <w:ind w:firstLine="709"/>
        <w:jc w:val="both"/>
        <w:rPr>
          <w:shd w:val="clear" w:color="auto" w:fill="FFFF00"/>
        </w:rPr>
      </w:pPr>
      <w:r w:rsidRPr="0049143F">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25520" w:rsidRPr="0049143F" w:rsidRDefault="00F25520" w:rsidP="00F25520">
      <w:pPr>
        <w:tabs>
          <w:tab w:val="left" w:pos="1418"/>
        </w:tabs>
        <w:autoSpaceDE w:val="0"/>
        <w:ind w:firstLine="709"/>
        <w:jc w:val="both"/>
        <w:rPr>
          <w:shd w:val="clear" w:color="auto" w:fill="FFFF00"/>
        </w:rPr>
      </w:pPr>
      <w:r w:rsidRPr="0049143F">
        <w:t xml:space="preserve">9.8. Решение Заказчика об одностороннем отказе от исполнения Договора в течение 3 (трех) рабочих дней,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sidRPr="0049143F">
        <w:lastRenderedPageBreak/>
        <w:t>календарных дней с даты размещения решения Заказчика об одностороннем отказе от исполнения Договора в единой информационной системе.</w:t>
      </w:r>
    </w:p>
    <w:p w:rsidR="00F25520" w:rsidRPr="0049143F" w:rsidRDefault="00F25520" w:rsidP="00F25520">
      <w:pPr>
        <w:tabs>
          <w:tab w:val="left" w:pos="1418"/>
        </w:tabs>
        <w:autoSpaceDE w:val="0"/>
        <w:ind w:firstLine="709"/>
        <w:jc w:val="both"/>
      </w:pPr>
      <w:r w:rsidRPr="0049143F">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 </w:t>
      </w:r>
    </w:p>
    <w:p w:rsidR="00F25520" w:rsidRPr="0049143F" w:rsidRDefault="00F25520" w:rsidP="00F25520">
      <w:pPr>
        <w:widowControl w:val="0"/>
        <w:tabs>
          <w:tab w:val="left" w:pos="1418"/>
        </w:tabs>
        <w:autoSpaceDE w:val="0"/>
        <w:ind w:firstLine="709"/>
        <w:jc w:val="both"/>
        <w:rPr>
          <w:spacing w:val="1"/>
        </w:rPr>
      </w:pPr>
      <w:r w:rsidRPr="0049143F">
        <w:t>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F25520" w:rsidRPr="0049143F" w:rsidRDefault="00F25520" w:rsidP="00F25520">
      <w:pPr>
        <w:widowControl w:val="0"/>
        <w:tabs>
          <w:tab w:val="left" w:pos="1418"/>
        </w:tabs>
        <w:ind w:firstLine="709"/>
        <w:jc w:val="both"/>
      </w:pPr>
      <w:r w:rsidRPr="0049143F">
        <w:rPr>
          <w:spacing w:val="1"/>
        </w:rPr>
        <w:t>9.11. </w:t>
      </w:r>
      <w:r w:rsidRPr="0049143F">
        <w:t xml:space="preserve">Подрядчик </w:t>
      </w:r>
      <w:r w:rsidRPr="0049143F">
        <w:rPr>
          <w:spacing w:val="1"/>
        </w:rPr>
        <w:t>вправе принять решение об одностороннем отказе от исполнения Договора в соответствии с законодательством Российской Федерации.</w:t>
      </w:r>
    </w:p>
    <w:p w:rsidR="00F25520" w:rsidRPr="0049143F" w:rsidRDefault="00F25520" w:rsidP="00F25520">
      <w:pPr>
        <w:widowControl w:val="0"/>
        <w:tabs>
          <w:tab w:val="left" w:pos="1418"/>
        </w:tabs>
        <w:autoSpaceDE w:val="0"/>
        <w:jc w:val="both"/>
      </w:pPr>
    </w:p>
    <w:p w:rsidR="00F25520" w:rsidRPr="0049143F" w:rsidRDefault="00F25520" w:rsidP="00F25520">
      <w:pPr>
        <w:widowControl w:val="0"/>
        <w:tabs>
          <w:tab w:val="left" w:pos="1418"/>
        </w:tabs>
        <w:autoSpaceDE w:val="0"/>
        <w:jc w:val="both"/>
      </w:pPr>
      <w:r w:rsidRPr="0049143F">
        <w:t>10. Порядок урегулирования споров</w:t>
      </w:r>
    </w:p>
    <w:p w:rsidR="00F25520" w:rsidRPr="0049143F" w:rsidRDefault="00F25520" w:rsidP="00F25520">
      <w:pPr>
        <w:widowControl w:val="0"/>
        <w:tabs>
          <w:tab w:val="left" w:pos="1418"/>
        </w:tabs>
        <w:autoSpaceDE w:val="0"/>
        <w:jc w:val="both"/>
      </w:pPr>
    </w:p>
    <w:p w:rsidR="00F25520" w:rsidRPr="0049143F" w:rsidRDefault="00F25520" w:rsidP="00F25520">
      <w:pPr>
        <w:widowControl w:val="0"/>
        <w:tabs>
          <w:tab w:val="left" w:pos="1418"/>
        </w:tabs>
        <w:autoSpaceDE w:val="0"/>
        <w:ind w:firstLine="709"/>
        <w:jc w:val="both"/>
      </w:pPr>
      <w:r w:rsidRPr="0049143F">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F25520" w:rsidRPr="0049143F" w:rsidRDefault="00F25520" w:rsidP="00F25520">
      <w:pPr>
        <w:widowControl w:val="0"/>
        <w:tabs>
          <w:tab w:val="left" w:pos="1418"/>
        </w:tabs>
        <w:autoSpaceDE w:val="0"/>
        <w:ind w:firstLine="709"/>
        <w:jc w:val="both"/>
      </w:pPr>
      <w:r w:rsidRPr="0049143F">
        <w:t>10.2. В случае недостижения взаимного согласия все споры по Договору разрешаются в Арбитражном суде Новосибирской области.</w:t>
      </w:r>
    </w:p>
    <w:p w:rsidR="00F25520" w:rsidRPr="0049143F" w:rsidRDefault="00F25520" w:rsidP="00F25520">
      <w:pPr>
        <w:widowControl w:val="0"/>
        <w:tabs>
          <w:tab w:val="left" w:pos="1418"/>
        </w:tabs>
        <w:autoSpaceDE w:val="0"/>
        <w:ind w:firstLine="709"/>
        <w:jc w:val="both"/>
      </w:pPr>
      <w:r w:rsidRPr="0049143F">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F25520" w:rsidRPr="0049143F" w:rsidRDefault="00F25520" w:rsidP="00F25520">
      <w:pPr>
        <w:tabs>
          <w:tab w:val="left" w:pos="1418"/>
        </w:tabs>
        <w:autoSpaceDE w:val="0"/>
        <w:jc w:val="both"/>
      </w:pPr>
      <w:r w:rsidRPr="0049143F">
        <w:t>11. Прочие условия</w:t>
      </w:r>
    </w:p>
    <w:p w:rsidR="00F25520" w:rsidRPr="0049143F" w:rsidRDefault="00F25520" w:rsidP="00F25520">
      <w:pPr>
        <w:tabs>
          <w:tab w:val="left" w:pos="709"/>
          <w:tab w:val="left" w:pos="1418"/>
        </w:tabs>
        <w:ind w:firstLine="709"/>
        <w:jc w:val="both"/>
      </w:pPr>
      <w:r w:rsidRPr="0049143F">
        <w:t>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25520" w:rsidRPr="0049143F" w:rsidRDefault="00F25520" w:rsidP="00F25520">
      <w:pPr>
        <w:widowControl w:val="0"/>
        <w:tabs>
          <w:tab w:val="left" w:pos="1418"/>
        </w:tabs>
        <w:autoSpaceDE w:val="0"/>
        <w:ind w:firstLine="709"/>
        <w:jc w:val="both"/>
      </w:pPr>
      <w:r w:rsidRPr="0049143F">
        <w:t xml:space="preserve">11.2. Договор составлен в 2 (двух) экземплярах, по одному для каждой из Сторон, имеющих одинаковую юридическую силу. </w:t>
      </w:r>
    </w:p>
    <w:p w:rsidR="00F25520" w:rsidRPr="0049143F" w:rsidRDefault="00F25520" w:rsidP="00F25520">
      <w:pPr>
        <w:widowControl w:val="0"/>
        <w:tabs>
          <w:tab w:val="left" w:pos="709"/>
          <w:tab w:val="left" w:pos="1418"/>
        </w:tabs>
        <w:autoSpaceDE w:val="0"/>
        <w:ind w:firstLine="709"/>
        <w:jc w:val="both"/>
      </w:pPr>
      <w:r w:rsidRPr="0049143F">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25520" w:rsidRPr="0049143F" w:rsidRDefault="00F25520" w:rsidP="00F25520">
      <w:pPr>
        <w:widowControl w:val="0"/>
        <w:tabs>
          <w:tab w:val="left" w:pos="1418"/>
        </w:tabs>
        <w:autoSpaceDE w:val="0"/>
        <w:ind w:firstLine="709"/>
        <w:jc w:val="both"/>
      </w:pPr>
      <w:r w:rsidRPr="0049143F">
        <w:t>11.4.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F25520" w:rsidRPr="0049143F" w:rsidRDefault="00F25520" w:rsidP="00F25520">
      <w:pPr>
        <w:widowControl w:val="0"/>
        <w:tabs>
          <w:tab w:val="left" w:pos="1418"/>
        </w:tabs>
        <w:autoSpaceDE w:val="0"/>
        <w:ind w:firstLine="709"/>
        <w:jc w:val="both"/>
      </w:pPr>
      <w:r w:rsidRPr="0049143F">
        <w:t>11.5. Во всем, что не предусмотрено Договором, Стороны руководствуются законодательством Российской Федерации.</w:t>
      </w:r>
    </w:p>
    <w:p w:rsidR="00F25520" w:rsidRPr="0049143F" w:rsidRDefault="00F25520" w:rsidP="00F25520">
      <w:pPr>
        <w:widowControl w:val="0"/>
        <w:tabs>
          <w:tab w:val="left" w:pos="1418"/>
        </w:tabs>
        <w:autoSpaceDE w:val="0"/>
        <w:ind w:firstLine="709"/>
        <w:jc w:val="both"/>
      </w:pPr>
    </w:p>
    <w:p w:rsidR="00F25520" w:rsidRPr="0049143F" w:rsidRDefault="00F25520" w:rsidP="00F25520">
      <w:pPr>
        <w:widowControl w:val="0"/>
        <w:tabs>
          <w:tab w:val="left" w:pos="709"/>
          <w:tab w:val="left" w:pos="1418"/>
        </w:tabs>
        <w:autoSpaceDE w:val="0"/>
        <w:jc w:val="both"/>
      </w:pPr>
      <w:r w:rsidRPr="0049143F">
        <w:t>12. Приложения</w:t>
      </w:r>
    </w:p>
    <w:p w:rsidR="00F25520" w:rsidRPr="0049143F" w:rsidRDefault="00F25520" w:rsidP="00F25520">
      <w:pPr>
        <w:widowControl w:val="0"/>
        <w:tabs>
          <w:tab w:val="left" w:pos="709"/>
          <w:tab w:val="left" w:pos="1418"/>
        </w:tabs>
        <w:autoSpaceDE w:val="0"/>
        <w:jc w:val="both"/>
      </w:pPr>
    </w:p>
    <w:p w:rsidR="00F25520" w:rsidRPr="0049143F" w:rsidRDefault="00F25520" w:rsidP="00F25520">
      <w:pPr>
        <w:widowControl w:val="0"/>
        <w:tabs>
          <w:tab w:val="left" w:pos="709"/>
          <w:tab w:val="left" w:pos="1418"/>
        </w:tabs>
        <w:autoSpaceDE w:val="0"/>
        <w:ind w:firstLine="709"/>
        <w:jc w:val="both"/>
      </w:pPr>
      <w:r w:rsidRPr="0049143F">
        <w:t>12.1. Неотъемлемыми частями Договора являются следующие приложения к Договору:</w:t>
      </w:r>
    </w:p>
    <w:p w:rsidR="00F25520" w:rsidRPr="0049143F" w:rsidRDefault="00F25520" w:rsidP="00F25520">
      <w:pPr>
        <w:tabs>
          <w:tab w:val="left" w:pos="1418"/>
        </w:tabs>
        <w:jc w:val="both"/>
        <w:rPr>
          <w:color w:val="000000"/>
        </w:rPr>
      </w:pPr>
      <w:r w:rsidRPr="0049143F">
        <w:t>приложение № 1 Техническое задание  - на  ___л. в 1 экз.;</w:t>
      </w:r>
    </w:p>
    <w:p w:rsidR="00F25520" w:rsidRPr="0049143F" w:rsidRDefault="00F25520" w:rsidP="00F25520">
      <w:pPr>
        <w:widowControl w:val="0"/>
        <w:tabs>
          <w:tab w:val="left" w:pos="709"/>
          <w:tab w:val="left" w:pos="1418"/>
        </w:tabs>
        <w:autoSpaceDE w:val="0"/>
        <w:jc w:val="both"/>
      </w:pPr>
      <w:r w:rsidRPr="0049143F">
        <w:t>приложение № 2 Форма акта приемки выполненных работ – на ___ л в 1 экз.;</w:t>
      </w:r>
    </w:p>
    <w:p w:rsidR="00F25520" w:rsidRPr="0049143F" w:rsidRDefault="00F25520" w:rsidP="00F25520">
      <w:pPr>
        <w:tabs>
          <w:tab w:val="left" w:pos="1418"/>
        </w:tabs>
        <w:jc w:val="both"/>
      </w:pPr>
      <w:r w:rsidRPr="0049143F">
        <w:t>13. Адреса, реквизиты и подписи Сторон</w:t>
      </w:r>
    </w:p>
    <w:p w:rsidR="00F25520" w:rsidRPr="0049143F" w:rsidRDefault="00F25520" w:rsidP="00F25520">
      <w:pPr>
        <w:tabs>
          <w:tab w:val="left" w:pos="1418"/>
        </w:tabs>
        <w:jc w:val="center"/>
      </w:pPr>
    </w:p>
    <w:tbl>
      <w:tblPr>
        <w:tblW w:w="10421" w:type="dxa"/>
        <w:jc w:val="center"/>
        <w:tblLook w:val="04A0"/>
      </w:tblPr>
      <w:tblGrid>
        <w:gridCol w:w="4928"/>
        <w:gridCol w:w="5493"/>
      </w:tblGrid>
      <w:tr w:rsidR="00F25520" w:rsidRPr="0049143F" w:rsidTr="00F25520">
        <w:trPr>
          <w:jc w:val="center"/>
        </w:trPr>
        <w:tc>
          <w:tcPr>
            <w:tcW w:w="4928" w:type="dxa"/>
          </w:tcPr>
          <w:p w:rsidR="00F25520" w:rsidRPr="0049143F" w:rsidRDefault="00F25520" w:rsidP="00F25520">
            <w:pPr>
              <w:widowControl w:val="0"/>
              <w:tabs>
                <w:tab w:val="left" w:pos="1418"/>
              </w:tabs>
              <w:jc w:val="center"/>
              <w:rPr>
                <w:bCs/>
              </w:rPr>
            </w:pPr>
            <w:r w:rsidRPr="0049143F">
              <w:t>Заказчик</w:t>
            </w:r>
          </w:p>
          <w:p w:rsidR="00F25520" w:rsidRPr="0049143F" w:rsidRDefault="00F25520" w:rsidP="00F25520">
            <w:pPr>
              <w:widowControl w:val="0"/>
              <w:tabs>
                <w:tab w:val="left" w:pos="1418"/>
              </w:tabs>
              <w:jc w:val="center"/>
              <w:rPr>
                <w:bCs/>
              </w:rPr>
            </w:pPr>
          </w:p>
          <w:p w:rsidR="00F25520" w:rsidRPr="0049143F" w:rsidRDefault="00F25520" w:rsidP="00F25520">
            <w:pPr>
              <w:widowControl w:val="0"/>
            </w:pPr>
            <w:r w:rsidRPr="0049143F">
              <w:t>Место нахождения/Почтовый адрес Заказчика:_______, тел. ____________</w:t>
            </w:r>
          </w:p>
          <w:p w:rsidR="00F25520" w:rsidRPr="0049143F" w:rsidRDefault="00F25520" w:rsidP="00F25520">
            <w:pPr>
              <w:widowControl w:val="0"/>
            </w:pPr>
            <w:r w:rsidRPr="0049143F">
              <w:rPr>
                <w:lang w:val="en-US"/>
              </w:rPr>
              <w:t>E</w:t>
            </w:r>
            <w:r w:rsidRPr="0049143F">
              <w:t>-</w:t>
            </w:r>
            <w:r w:rsidRPr="0049143F">
              <w:rPr>
                <w:lang w:val="en-US"/>
              </w:rPr>
              <w:t>mail</w:t>
            </w:r>
            <w:r w:rsidRPr="0049143F">
              <w:t xml:space="preserve">: </w:t>
            </w:r>
            <w:hyperlink r:id="rId10" w:history="1">
              <w:r w:rsidRPr="0049143F">
                <w:rPr>
                  <w:color w:val="0000FF"/>
                  <w:u w:val="single"/>
                </w:rPr>
                <w:t>____________________</w:t>
              </w:r>
            </w:hyperlink>
          </w:p>
          <w:p w:rsidR="00F25520" w:rsidRPr="0049143F" w:rsidRDefault="00F25520" w:rsidP="00F25520">
            <w:pPr>
              <w:widowControl w:val="0"/>
            </w:pPr>
            <w:r w:rsidRPr="0049143F">
              <w:t>ИНН ____________   КПП __________</w:t>
            </w:r>
          </w:p>
          <w:p w:rsidR="00F25520" w:rsidRPr="0049143F" w:rsidRDefault="00F25520" w:rsidP="00F25520">
            <w:pPr>
              <w:widowControl w:val="0"/>
            </w:pPr>
            <w:r w:rsidRPr="0049143F">
              <w:t xml:space="preserve">р/счет ___________________________, </w:t>
            </w:r>
          </w:p>
          <w:p w:rsidR="00F25520" w:rsidRPr="0049143F" w:rsidRDefault="00F25520" w:rsidP="00F25520">
            <w:pPr>
              <w:widowControl w:val="0"/>
              <w:tabs>
                <w:tab w:val="left" w:pos="1418"/>
              </w:tabs>
            </w:pPr>
          </w:p>
          <w:p w:rsidR="00F25520" w:rsidRPr="0049143F" w:rsidRDefault="00F25520" w:rsidP="00F25520">
            <w:pPr>
              <w:widowControl w:val="0"/>
              <w:tabs>
                <w:tab w:val="left" w:pos="1418"/>
              </w:tabs>
            </w:pPr>
          </w:p>
          <w:p w:rsidR="00F25520" w:rsidRPr="0049143F" w:rsidRDefault="00F25520" w:rsidP="00F25520">
            <w:pPr>
              <w:tabs>
                <w:tab w:val="left" w:pos="1418"/>
              </w:tabs>
            </w:pPr>
            <w:r w:rsidRPr="0049143F">
              <w:t>___________________________ /____________/</w:t>
            </w:r>
          </w:p>
          <w:p w:rsidR="00F25520" w:rsidRPr="0049143F" w:rsidRDefault="00F25520" w:rsidP="00F25520">
            <w:pPr>
              <w:jc w:val="right"/>
            </w:pPr>
          </w:p>
        </w:tc>
        <w:tc>
          <w:tcPr>
            <w:tcW w:w="5493" w:type="dxa"/>
            <w:tcBorders>
              <w:left w:val="nil"/>
            </w:tcBorders>
          </w:tcPr>
          <w:p w:rsidR="00F25520" w:rsidRPr="0049143F" w:rsidRDefault="00F25520" w:rsidP="00F25520">
            <w:pPr>
              <w:tabs>
                <w:tab w:val="left" w:pos="1418"/>
              </w:tabs>
              <w:jc w:val="center"/>
            </w:pPr>
            <w:r w:rsidRPr="0049143F">
              <w:t>Подрядчик</w:t>
            </w:r>
          </w:p>
          <w:p w:rsidR="00F25520" w:rsidRPr="0049143F" w:rsidRDefault="00F25520" w:rsidP="00F25520">
            <w:pPr>
              <w:tabs>
                <w:tab w:val="left" w:pos="1418"/>
              </w:tabs>
            </w:pPr>
          </w:p>
        </w:tc>
      </w:tr>
    </w:tbl>
    <w:p w:rsidR="00F25520" w:rsidRPr="0049143F" w:rsidRDefault="00F25520" w:rsidP="00F25520">
      <w:pPr>
        <w:rPr>
          <w:rFonts w:eastAsia="Calibri"/>
          <w:lang w:eastAsia="en-US"/>
        </w:rPr>
      </w:pPr>
    </w:p>
    <w:p w:rsidR="00F25520" w:rsidRPr="0049143F" w:rsidRDefault="00F25520" w:rsidP="00F25520">
      <w:pPr>
        <w:rPr>
          <w:rFonts w:eastAsia="Calibri"/>
          <w:lang w:eastAsia="en-US"/>
        </w:rPr>
      </w:pPr>
    </w:p>
    <w:p w:rsidR="00F25520" w:rsidRPr="0049143F" w:rsidRDefault="00F25520" w:rsidP="00F25520">
      <w:pPr>
        <w:rPr>
          <w:rFonts w:eastAsia="Calibri"/>
          <w:lang w:eastAsia="en-US"/>
        </w:rPr>
      </w:pPr>
    </w:p>
    <w:p w:rsidR="00F25520" w:rsidRPr="0049143F" w:rsidRDefault="00F25520" w:rsidP="00F25520">
      <w:pPr>
        <w:rPr>
          <w:rFonts w:eastAsia="Calibri"/>
          <w:lang w:eastAsia="en-US"/>
        </w:rPr>
      </w:pPr>
    </w:p>
    <w:p w:rsidR="00F25520" w:rsidRPr="0049143F" w:rsidRDefault="00F25520" w:rsidP="00F25520">
      <w:pPr>
        <w:rPr>
          <w:rFonts w:eastAsia="Calibri"/>
          <w:lang w:eastAsia="en-US"/>
        </w:rPr>
      </w:pPr>
    </w:p>
    <w:p w:rsidR="00F25520" w:rsidRPr="0049143F" w:rsidRDefault="00F25520" w:rsidP="00F25520">
      <w:pPr>
        <w:rPr>
          <w:rFonts w:eastAsia="Calibri"/>
          <w:lang w:eastAsia="en-US"/>
        </w:rPr>
      </w:pPr>
    </w:p>
    <w:p w:rsidR="00F25520" w:rsidRPr="0049143F" w:rsidRDefault="00F25520" w:rsidP="00F25520">
      <w:pPr>
        <w:rPr>
          <w:rFonts w:eastAsia="Calibri"/>
          <w:lang w:eastAsia="en-US"/>
        </w:rPr>
      </w:pPr>
    </w:p>
    <w:p w:rsidR="00F25520" w:rsidRPr="0049143F" w:rsidRDefault="00F25520" w:rsidP="00F25520">
      <w:pPr>
        <w:pageBreakBefore/>
        <w:widowControl w:val="0"/>
        <w:ind w:left="5954"/>
        <w:jc w:val="right"/>
      </w:pPr>
      <w:r w:rsidRPr="0049143F">
        <w:lastRenderedPageBreak/>
        <w:t>Приложение 1 к Договору</w:t>
      </w:r>
    </w:p>
    <w:p w:rsidR="00F25520" w:rsidRPr="0049143F" w:rsidRDefault="00F25520" w:rsidP="00F25520">
      <w:pPr>
        <w:widowControl w:val="0"/>
        <w:ind w:left="5670"/>
        <w:jc w:val="right"/>
      </w:pPr>
      <w:r w:rsidRPr="0049143F">
        <w:t>№________ от «____» ______ 20__</w:t>
      </w:r>
    </w:p>
    <w:p w:rsidR="00F25520" w:rsidRPr="0049143F" w:rsidRDefault="00F25520" w:rsidP="00F25520">
      <w:pPr>
        <w:widowControl w:val="0"/>
        <w:autoSpaceDE w:val="0"/>
        <w:jc w:val="right"/>
        <w:rPr>
          <w:b/>
        </w:rPr>
      </w:pPr>
    </w:p>
    <w:p w:rsidR="00F25520" w:rsidRPr="0049143F" w:rsidRDefault="00F25520" w:rsidP="00F25520">
      <w:pPr>
        <w:widowControl w:val="0"/>
        <w:autoSpaceDE w:val="0"/>
        <w:jc w:val="center"/>
        <w:rPr>
          <w:b/>
          <w:color w:val="000000"/>
        </w:rPr>
      </w:pPr>
      <w:r w:rsidRPr="0049143F">
        <w:rPr>
          <w:b/>
          <w:color w:val="000000"/>
        </w:rPr>
        <w:t>ТЕХНИЧЕСКОЕ ЗАДАНИЕ</w:t>
      </w:r>
    </w:p>
    <w:p w:rsidR="00F25520" w:rsidRPr="0049143F" w:rsidRDefault="00F25520" w:rsidP="00F25520">
      <w:pPr>
        <w:pStyle w:val="afc"/>
        <w:widowControl w:val="0"/>
        <w:tabs>
          <w:tab w:val="left" w:pos="1418"/>
        </w:tabs>
        <w:ind w:left="0" w:firstLine="709"/>
      </w:pPr>
    </w:p>
    <w:tbl>
      <w:tblPr>
        <w:tblW w:w="0" w:type="auto"/>
        <w:tblLayout w:type="fixed"/>
        <w:tblLook w:val="04A0"/>
      </w:tblPr>
      <w:tblGrid>
        <w:gridCol w:w="4785"/>
        <w:gridCol w:w="4786"/>
      </w:tblGrid>
      <w:tr w:rsidR="00F25520" w:rsidRPr="0049143F" w:rsidTr="00F25520">
        <w:tc>
          <w:tcPr>
            <w:tcW w:w="4785" w:type="dxa"/>
          </w:tcPr>
          <w:p w:rsidR="00F25520" w:rsidRPr="0049143F" w:rsidRDefault="00F25520" w:rsidP="00F25520">
            <w:pPr>
              <w:keepNext/>
              <w:keepLines/>
            </w:pPr>
          </w:p>
          <w:p w:rsidR="00F25520" w:rsidRPr="0049143F" w:rsidRDefault="00F25520" w:rsidP="00F25520">
            <w:pPr>
              <w:keepNext/>
              <w:keepLines/>
            </w:pPr>
          </w:p>
          <w:p w:rsidR="00F25520" w:rsidRPr="0049143F" w:rsidRDefault="00F25520" w:rsidP="00F25520">
            <w:pPr>
              <w:keepNext/>
              <w:keepLines/>
            </w:pPr>
            <w:r w:rsidRPr="0049143F">
              <w:t>Заказчик</w:t>
            </w:r>
          </w:p>
        </w:tc>
        <w:tc>
          <w:tcPr>
            <w:tcW w:w="4786" w:type="dxa"/>
          </w:tcPr>
          <w:p w:rsidR="00F25520" w:rsidRPr="0049143F" w:rsidRDefault="00F25520" w:rsidP="00F25520">
            <w:pPr>
              <w:keepNext/>
              <w:keepLines/>
              <w:jc w:val="center"/>
            </w:pPr>
          </w:p>
          <w:p w:rsidR="00F25520" w:rsidRPr="0049143F" w:rsidRDefault="00F25520" w:rsidP="00F25520">
            <w:pPr>
              <w:keepNext/>
              <w:keepLines/>
            </w:pPr>
          </w:p>
          <w:p w:rsidR="00F25520" w:rsidRPr="0049143F" w:rsidRDefault="00F25520" w:rsidP="00F25520">
            <w:pPr>
              <w:keepNext/>
              <w:keepLines/>
            </w:pPr>
            <w:r w:rsidRPr="0049143F">
              <w:t xml:space="preserve">             Подрядчик </w:t>
            </w:r>
          </w:p>
        </w:tc>
      </w:tr>
    </w:tbl>
    <w:p w:rsidR="00F25520" w:rsidRPr="0049143F" w:rsidRDefault="00F25520" w:rsidP="00F25520">
      <w:pPr>
        <w:autoSpaceDE w:val="0"/>
        <w:autoSpaceDN w:val="0"/>
        <w:adjustRightInd w:val="0"/>
        <w:rPr>
          <w:rFonts w:eastAsia="Calibri"/>
        </w:rPr>
      </w:pPr>
      <w:r w:rsidRPr="0049143F">
        <w:rPr>
          <w:rFonts w:eastAsia="Calibri"/>
        </w:rPr>
        <w:t>_______________/ ___________/           _______________/ ____________/</w:t>
      </w:r>
    </w:p>
    <w:p w:rsidR="00F25520" w:rsidRPr="0049143F" w:rsidRDefault="00F25520" w:rsidP="00F25520">
      <w:pPr>
        <w:autoSpaceDE w:val="0"/>
        <w:autoSpaceDN w:val="0"/>
        <w:adjustRightInd w:val="0"/>
        <w:rPr>
          <w:rFonts w:eastAsia="Calibri"/>
        </w:rPr>
      </w:pPr>
      <w:r w:rsidRPr="0049143F">
        <w:rPr>
          <w:rFonts w:eastAsia="Calibri"/>
        </w:rPr>
        <w:t>«___» ____________ 20____</w:t>
      </w:r>
      <w:r w:rsidRPr="0049143F">
        <w:rPr>
          <w:rFonts w:eastAsia="Calibri"/>
        </w:rPr>
        <w:tab/>
        <w:t xml:space="preserve">                             «___» ___________ 20___</w:t>
      </w:r>
    </w:p>
    <w:p w:rsidR="00F25520" w:rsidRPr="0049143F" w:rsidRDefault="00F25520" w:rsidP="00F25520">
      <w:pPr>
        <w:widowControl w:val="0"/>
        <w:autoSpaceDE w:val="0"/>
        <w:jc w:val="center"/>
        <w:rPr>
          <w:b/>
        </w:rPr>
      </w:pPr>
    </w:p>
    <w:p w:rsidR="00F25520" w:rsidRPr="0049143F" w:rsidRDefault="00F25520" w:rsidP="00F25520">
      <w:pPr>
        <w:pageBreakBefore/>
        <w:widowControl w:val="0"/>
        <w:ind w:left="5954"/>
        <w:jc w:val="right"/>
      </w:pPr>
      <w:r w:rsidRPr="0049143F">
        <w:lastRenderedPageBreak/>
        <w:t>Приложение 2 к Договору</w:t>
      </w:r>
    </w:p>
    <w:p w:rsidR="00F25520" w:rsidRPr="0049143F" w:rsidRDefault="00F25520" w:rsidP="00F25520">
      <w:pPr>
        <w:widowControl w:val="0"/>
        <w:ind w:left="5670"/>
        <w:jc w:val="right"/>
      </w:pPr>
      <w:r w:rsidRPr="0049143F">
        <w:t>№__________ от «___» _____ 20__</w:t>
      </w:r>
    </w:p>
    <w:p w:rsidR="00F25520" w:rsidRPr="0049143F" w:rsidRDefault="00F25520" w:rsidP="00F25520">
      <w:pPr>
        <w:widowControl w:val="0"/>
        <w:autoSpaceDE w:val="0"/>
        <w:jc w:val="right"/>
        <w:rPr>
          <w:b/>
        </w:rPr>
      </w:pPr>
    </w:p>
    <w:p w:rsidR="00F25520" w:rsidRPr="0049143F" w:rsidRDefault="00F25520" w:rsidP="00F25520">
      <w:pPr>
        <w:autoSpaceDE w:val="0"/>
        <w:autoSpaceDN w:val="0"/>
        <w:adjustRightInd w:val="0"/>
        <w:jc w:val="center"/>
        <w:rPr>
          <w:b/>
        </w:rPr>
      </w:pPr>
      <w:r w:rsidRPr="0049143F">
        <w:rPr>
          <w:b/>
        </w:rPr>
        <w:t>АКТ</w:t>
      </w:r>
    </w:p>
    <w:p w:rsidR="00F25520" w:rsidRPr="0049143F" w:rsidRDefault="00F25520" w:rsidP="00F25520">
      <w:pPr>
        <w:autoSpaceDE w:val="0"/>
        <w:autoSpaceDN w:val="0"/>
        <w:adjustRightInd w:val="0"/>
        <w:jc w:val="center"/>
      </w:pPr>
      <w:r w:rsidRPr="0049143F">
        <w:rPr>
          <w:b/>
        </w:rPr>
        <w:t>ПРИЕМКИ ВЫПОЛНЕННЫХ РАБОТ (ФОРМА)</w:t>
      </w:r>
    </w:p>
    <w:p w:rsidR="00F25520" w:rsidRPr="0049143F" w:rsidRDefault="00F25520" w:rsidP="00F25520">
      <w:pPr>
        <w:autoSpaceDE w:val="0"/>
        <w:autoSpaceDN w:val="0"/>
        <w:adjustRightInd w:val="0"/>
      </w:pPr>
    </w:p>
    <w:p w:rsidR="00F25520" w:rsidRPr="0049143F" w:rsidRDefault="00F25520" w:rsidP="00F25520">
      <w:pPr>
        <w:autoSpaceDE w:val="0"/>
        <w:autoSpaceDN w:val="0"/>
        <w:adjustRightInd w:val="0"/>
      </w:pPr>
      <w:r w:rsidRPr="0049143F">
        <w:t xml:space="preserve">г. Бердск               </w:t>
      </w:r>
      <w:r w:rsidRPr="0049143F">
        <w:tab/>
      </w:r>
      <w:r w:rsidRPr="0049143F">
        <w:tab/>
      </w:r>
      <w:r w:rsidRPr="0049143F">
        <w:tab/>
      </w:r>
      <w:r w:rsidRPr="0049143F">
        <w:tab/>
        <w:t xml:space="preserve">                        «___» _________ 20__ г.</w:t>
      </w:r>
    </w:p>
    <w:p w:rsidR="00F25520" w:rsidRPr="0049143F" w:rsidRDefault="00F25520" w:rsidP="00F25520">
      <w:pPr>
        <w:autoSpaceDE w:val="0"/>
        <w:autoSpaceDN w:val="0"/>
        <w:adjustRightInd w:val="0"/>
      </w:pPr>
    </w:p>
    <w:p w:rsidR="00F25520" w:rsidRPr="0049143F" w:rsidRDefault="00F25520" w:rsidP="00F25520">
      <w:pPr>
        <w:autoSpaceDE w:val="0"/>
        <w:autoSpaceDN w:val="0"/>
        <w:adjustRightInd w:val="0"/>
        <w:ind w:firstLine="708"/>
      </w:pPr>
      <w:r w:rsidRPr="0049143F">
        <w:rPr>
          <w:b/>
        </w:rPr>
        <w:t>Заказчик</w:t>
      </w:r>
      <w:r w:rsidRPr="0049143F">
        <w:t>: ______________________ (далее по тексту _________), в лице  ________________, действующего на основании _____, с одной стороны, и ____________________________________ именуемое в дальнейшем «Подрядчик», в лице ____________, действующего на основании _____________ с другой  стороны,  вместе  именуемые  «Стороны», составили настоящий акт о нижеследующем:</w:t>
      </w:r>
    </w:p>
    <w:p w:rsidR="00F25520" w:rsidRPr="0049143F" w:rsidRDefault="00F25520" w:rsidP="00F25520">
      <w:pPr>
        <w:keepNext/>
        <w:keepLines/>
      </w:pPr>
      <w:r w:rsidRPr="0049143F">
        <w:t>1. В соответствии с Договором от «___» ______________ 20___ г. №____________ Подрядчик выполнил обязательства по выполнению работ, а именно: ________________________________________</w:t>
      </w:r>
    </w:p>
    <w:p w:rsidR="00F25520" w:rsidRPr="0049143F" w:rsidRDefault="00F25520" w:rsidP="00F25520">
      <w:pPr>
        <w:autoSpaceDE w:val="0"/>
        <w:autoSpaceDN w:val="0"/>
        <w:adjustRightInd w:val="0"/>
      </w:pPr>
      <w:r w:rsidRPr="0049143F">
        <w:t>______________________________________________________________________</w:t>
      </w:r>
    </w:p>
    <w:p w:rsidR="00F25520" w:rsidRPr="0049143F" w:rsidRDefault="00F25520" w:rsidP="00F25520">
      <w:pPr>
        <w:autoSpaceDE w:val="0"/>
        <w:autoSpaceDN w:val="0"/>
        <w:adjustRightInd w:val="0"/>
      </w:pPr>
      <w:r w:rsidRPr="0049143F">
        <w:t xml:space="preserve">    2. Фактическое качество выполненных работ соответствует (не соответствует) требованиям Договора:</w:t>
      </w:r>
    </w:p>
    <w:p w:rsidR="00F25520" w:rsidRPr="0049143F" w:rsidRDefault="00F25520" w:rsidP="00F25520">
      <w:pPr>
        <w:autoSpaceDE w:val="0"/>
        <w:autoSpaceDN w:val="0"/>
        <w:adjustRightInd w:val="0"/>
      </w:pPr>
      <w:r w:rsidRPr="0049143F">
        <w:t>____________________________________________________________________________________________________________________________________________</w:t>
      </w:r>
    </w:p>
    <w:p w:rsidR="00F25520" w:rsidRPr="0049143F" w:rsidRDefault="00F25520" w:rsidP="00F25520">
      <w:pPr>
        <w:autoSpaceDE w:val="0"/>
        <w:autoSpaceDN w:val="0"/>
        <w:adjustRightInd w:val="0"/>
      </w:pPr>
      <w:r w:rsidRPr="0049143F">
        <w:t xml:space="preserve">    3. Вышеуказанные работы согласно Договору должны  быть выполнены «___» ________ 20___ г., фактически выполнены «___» ________ 20___ г.</w:t>
      </w:r>
    </w:p>
    <w:p w:rsidR="00F25520" w:rsidRPr="0049143F" w:rsidRDefault="00F25520" w:rsidP="00F25520">
      <w:pPr>
        <w:autoSpaceDE w:val="0"/>
        <w:autoSpaceDN w:val="0"/>
        <w:adjustRightInd w:val="0"/>
      </w:pPr>
      <w:r w:rsidRPr="0049143F">
        <w:t xml:space="preserve">    4. Недостатки выполненных работ  выявлены/не выявлены</w:t>
      </w:r>
    </w:p>
    <w:p w:rsidR="00F25520" w:rsidRPr="0049143F" w:rsidRDefault="00F25520" w:rsidP="00F25520">
      <w:pPr>
        <w:autoSpaceDE w:val="0"/>
        <w:autoSpaceDN w:val="0"/>
        <w:adjustRightInd w:val="0"/>
      </w:pPr>
      <w:r w:rsidRPr="0049143F">
        <w:t>____________________________________________________________________________________________________________________________________________</w:t>
      </w:r>
    </w:p>
    <w:p w:rsidR="00F25520" w:rsidRPr="0049143F" w:rsidRDefault="00F25520" w:rsidP="00F25520">
      <w:pPr>
        <w:autoSpaceDE w:val="0"/>
        <w:autoSpaceDN w:val="0"/>
        <w:adjustRightInd w:val="0"/>
      </w:pPr>
      <w:r w:rsidRPr="0049143F">
        <w:t xml:space="preserve">    5.  Сумма,  подлежащая оплате Подрядчику в соответствии с условиями Договора________________________________________________________________________________.</w:t>
      </w:r>
    </w:p>
    <w:p w:rsidR="00F25520" w:rsidRPr="0049143F" w:rsidRDefault="00F25520" w:rsidP="00F25520">
      <w:pPr>
        <w:autoSpaceDE w:val="0"/>
        <w:autoSpaceDN w:val="0"/>
        <w:adjustRightInd w:val="0"/>
      </w:pPr>
      <w:r w:rsidRPr="0049143F">
        <w:t xml:space="preserve">    6.  В соответствии с п. ______________ Договора сумма штрафных санкций</w:t>
      </w:r>
    </w:p>
    <w:p w:rsidR="00F25520" w:rsidRPr="0049143F" w:rsidRDefault="00F25520" w:rsidP="00F25520">
      <w:pPr>
        <w:autoSpaceDE w:val="0"/>
        <w:autoSpaceDN w:val="0"/>
        <w:adjustRightInd w:val="0"/>
      </w:pPr>
      <w:r w:rsidRPr="0049143F">
        <w:t>составляет_____________________________________________________________.</w:t>
      </w:r>
    </w:p>
    <w:p w:rsidR="00F25520" w:rsidRPr="0049143F" w:rsidRDefault="00F25520" w:rsidP="00F25520">
      <w:pPr>
        <w:autoSpaceDE w:val="0"/>
        <w:autoSpaceDN w:val="0"/>
        <w:adjustRightInd w:val="0"/>
      </w:pPr>
      <w:r w:rsidRPr="0049143F">
        <w:t>Общая стоимость штрафных санкций составит: ____________________________.</w:t>
      </w:r>
    </w:p>
    <w:p w:rsidR="00F25520" w:rsidRPr="0049143F" w:rsidRDefault="00F25520" w:rsidP="00F25520">
      <w:pPr>
        <w:autoSpaceDE w:val="0"/>
        <w:autoSpaceDN w:val="0"/>
        <w:adjustRightInd w:val="0"/>
      </w:pPr>
      <w:r w:rsidRPr="0049143F">
        <w:t xml:space="preserve">    7.  Итоговая сумма, подлежащая оплате подрядчику с учетом удержания штрафных санкций составляет ________________________________________.</w:t>
      </w:r>
    </w:p>
    <w:p w:rsidR="00F25520" w:rsidRPr="0049143F" w:rsidRDefault="00F25520" w:rsidP="00F25520">
      <w:pPr>
        <w:autoSpaceDE w:val="0"/>
        <w:autoSpaceDN w:val="0"/>
        <w:adjustRightInd w:val="0"/>
      </w:pPr>
      <w:r w:rsidRPr="0049143F">
        <w:t xml:space="preserve">    8. Результаты выполненных работ по Договору __________________________ </w:t>
      </w:r>
    </w:p>
    <w:p w:rsidR="00F25520" w:rsidRPr="0049143F" w:rsidRDefault="00F25520" w:rsidP="00F25520">
      <w:pPr>
        <w:autoSpaceDE w:val="0"/>
        <w:autoSpaceDN w:val="0"/>
        <w:adjustRightInd w:val="0"/>
      </w:pPr>
    </w:p>
    <w:p w:rsidR="00F25520" w:rsidRPr="0049143F" w:rsidRDefault="00F25520" w:rsidP="00F25520">
      <w:pPr>
        <w:autoSpaceDE w:val="0"/>
        <w:autoSpaceDN w:val="0"/>
        <w:adjustRightInd w:val="0"/>
      </w:pPr>
      <w:r w:rsidRPr="0049143F">
        <w:t>Сдал:  от Подрядчика: ____________________________________________</w:t>
      </w:r>
    </w:p>
    <w:p w:rsidR="00F25520" w:rsidRPr="0049143F" w:rsidRDefault="00F25520" w:rsidP="00F25520">
      <w:pPr>
        <w:autoSpaceDE w:val="0"/>
        <w:autoSpaceDN w:val="0"/>
        <w:adjustRightInd w:val="0"/>
      </w:pPr>
    </w:p>
    <w:p w:rsidR="00F25520" w:rsidRPr="0049143F" w:rsidRDefault="00F25520" w:rsidP="00F25520">
      <w:pPr>
        <w:autoSpaceDE w:val="0"/>
        <w:autoSpaceDN w:val="0"/>
        <w:adjustRightInd w:val="0"/>
      </w:pPr>
      <w:r w:rsidRPr="0049143F">
        <w:t xml:space="preserve">Принял: от Заказчика:___________________________________________________ </w:t>
      </w:r>
    </w:p>
    <w:tbl>
      <w:tblPr>
        <w:tblW w:w="0" w:type="auto"/>
        <w:tblLayout w:type="fixed"/>
        <w:tblLook w:val="04A0"/>
      </w:tblPr>
      <w:tblGrid>
        <w:gridCol w:w="4785"/>
        <w:gridCol w:w="4786"/>
      </w:tblGrid>
      <w:tr w:rsidR="00F25520" w:rsidRPr="0049143F" w:rsidTr="00F25520">
        <w:tc>
          <w:tcPr>
            <w:tcW w:w="4785" w:type="dxa"/>
          </w:tcPr>
          <w:p w:rsidR="00F25520" w:rsidRPr="0049143F" w:rsidRDefault="00F25520" w:rsidP="00F25520">
            <w:pPr>
              <w:keepNext/>
              <w:keepLines/>
            </w:pPr>
          </w:p>
          <w:p w:rsidR="00F25520" w:rsidRPr="0049143F" w:rsidRDefault="00F25520" w:rsidP="00F25520">
            <w:pPr>
              <w:keepNext/>
              <w:keepLines/>
            </w:pPr>
            <w:r w:rsidRPr="0049143F">
              <w:t>Заказчик</w:t>
            </w:r>
          </w:p>
        </w:tc>
        <w:tc>
          <w:tcPr>
            <w:tcW w:w="4786" w:type="dxa"/>
          </w:tcPr>
          <w:p w:rsidR="00F25520" w:rsidRPr="0049143F" w:rsidRDefault="00F25520" w:rsidP="00F25520">
            <w:pPr>
              <w:keepNext/>
              <w:keepLines/>
              <w:jc w:val="center"/>
            </w:pPr>
          </w:p>
          <w:p w:rsidR="00F25520" w:rsidRPr="0049143F" w:rsidRDefault="00F25520" w:rsidP="00F25520">
            <w:pPr>
              <w:keepNext/>
              <w:keepLines/>
            </w:pPr>
            <w:r w:rsidRPr="0049143F">
              <w:t xml:space="preserve">Подрядчик </w:t>
            </w:r>
          </w:p>
        </w:tc>
      </w:tr>
    </w:tbl>
    <w:p w:rsidR="00F25520" w:rsidRPr="0049143F" w:rsidRDefault="00F25520" w:rsidP="00F25520">
      <w:pPr>
        <w:autoSpaceDE w:val="0"/>
        <w:autoSpaceDN w:val="0"/>
        <w:adjustRightInd w:val="0"/>
        <w:rPr>
          <w:rFonts w:eastAsia="Calibri"/>
        </w:rPr>
      </w:pPr>
      <w:r w:rsidRPr="0049143F">
        <w:rPr>
          <w:rFonts w:eastAsia="Calibri"/>
        </w:rPr>
        <w:t>_______________/ ___________/           _______________/ ____________/</w:t>
      </w:r>
    </w:p>
    <w:p w:rsidR="00F25520" w:rsidRPr="0049143F" w:rsidRDefault="00F25520" w:rsidP="00F25520">
      <w:pPr>
        <w:autoSpaceDE w:val="0"/>
        <w:autoSpaceDN w:val="0"/>
        <w:adjustRightInd w:val="0"/>
        <w:rPr>
          <w:rFonts w:eastAsia="Calibri"/>
        </w:rPr>
      </w:pPr>
      <w:r w:rsidRPr="0049143F">
        <w:rPr>
          <w:rFonts w:eastAsia="Calibri"/>
        </w:rPr>
        <w:t>«___» ____________ 20__</w:t>
      </w:r>
      <w:r w:rsidRPr="0049143F">
        <w:rPr>
          <w:rFonts w:eastAsia="Calibri"/>
        </w:rPr>
        <w:tab/>
        <w:t xml:space="preserve"> «___» ___________ 20__</w:t>
      </w: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Default="00F25520" w:rsidP="00F25520">
      <w:pPr>
        <w:tabs>
          <w:tab w:val="left" w:pos="12060"/>
          <w:tab w:val="left" w:pos="12600"/>
        </w:tabs>
        <w:ind w:left="4680" w:right="-1"/>
        <w:jc w:val="center"/>
      </w:pPr>
    </w:p>
    <w:p w:rsidR="00F25520" w:rsidRPr="0049143F" w:rsidRDefault="00F25520" w:rsidP="00F25520">
      <w:pPr>
        <w:tabs>
          <w:tab w:val="left" w:pos="12060"/>
          <w:tab w:val="left" w:pos="12600"/>
        </w:tabs>
        <w:ind w:left="4680" w:right="-1"/>
        <w:jc w:val="center"/>
      </w:pPr>
    </w:p>
    <w:p w:rsidR="00F25520" w:rsidRPr="0049143F" w:rsidRDefault="00F25520" w:rsidP="00F25520">
      <w:pPr>
        <w:spacing w:line="312" w:lineRule="auto"/>
        <w:jc w:val="center"/>
        <w:rPr>
          <w:b/>
          <w:color w:val="333333"/>
          <w:shd w:val="clear" w:color="auto" w:fill="FFFFFF"/>
        </w:rPr>
      </w:pPr>
      <w:r w:rsidRPr="0049143F">
        <w:rPr>
          <w:b/>
          <w:color w:val="333333"/>
          <w:shd w:val="clear" w:color="auto" w:fill="FFFFFF"/>
        </w:rPr>
        <w:t>Календарный график исполнения договора</w:t>
      </w:r>
    </w:p>
    <w:p w:rsidR="00F25520" w:rsidRPr="0049143F" w:rsidRDefault="00F25520" w:rsidP="00F25520">
      <w:pPr>
        <w:spacing w:line="312" w:lineRule="auto"/>
        <w:jc w:val="center"/>
      </w:pPr>
    </w:p>
    <w:tbl>
      <w:tblPr>
        <w:tblW w:w="10237" w:type="dxa"/>
        <w:tblInd w:w="-557" w:type="dxa"/>
        <w:tblCellMar>
          <w:left w:w="0" w:type="dxa"/>
          <w:right w:w="0" w:type="dxa"/>
        </w:tblCellMar>
        <w:tblLook w:val="04A0"/>
      </w:tblPr>
      <w:tblGrid>
        <w:gridCol w:w="283"/>
        <w:gridCol w:w="2579"/>
        <w:gridCol w:w="2748"/>
        <w:gridCol w:w="1157"/>
        <w:gridCol w:w="1880"/>
        <w:gridCol w:w="1590"/>
      </w:tblGrid>
      <w:tr w:rsidR="00F25520" w:rsidRPr="0049143F" w:rsidTr="00F25520">
        <w:tc>
          <w:tcPr>
            <w:tcW w:w="283" w:type="dxa"/>
            <w:vMerge w:val="restart"/>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r w:rsidRPr="0049143F">
              <w:t>№</w:t>
            </w:r>
          </w:p>
        </w:tc>
        <w:tc>
          <w:tcPr>
            <w:tcW w:w="2579" w:type="dxa"/>
            <w:vMerge w:val="restart"/>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r w:rsidRPr="0049143F">
              <w:t>Наименование этапа</w:t>
            </w:r>
          </w:p>
          <w:p w:rsidR="00F25520" w:rsidRPr="0049143F" w:rsidRDefault="00F25520" w:rsidP="00F25520">
            <w:pPr>
              <w:wordWrap w:val="0"/>
              <w:spacing w:after="100"/>
              <w:jc w:val="center"/>
            </w:pPr>
            <w:r w:rsidRPr="0049143F">
              <w:t>его содержание</w:t>
            </w:r>
          </w:p>
        </w:tc>
        <w:tc>
          <w:tcPr>
            <w:tcW w:w="2748" w:type="dxa"/>
            <w:vMerge w:val="restart"/>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r w:rsidRPr="0049143F">
              <w:t>Подтверждающий документ</w:t>
            </w:r>
          </w:p>
        </w:tc>
        <w:tc>
          <w:tcPr>
            <w:tcW w:w="3037" w:type="dxa"/>
            <w:gridSpan w:val="2"/>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r w:rsidRPr="0049143F">
              <w:t>Срок выполнения работ</w:t>
            </w:r>
          </w:p>
        </w:tc>
        <w:tc>
          <w:tcPr>
            <w:tcW w:w="1590" w:type="dxa"/>
            <w:vMerge w:val="restart"/>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r w:rsidRPr="0049143F">
              <w:t>Цена, тыс. руб.</w:t>
            </w:r>
          </w:p>
        </w:tc>
      </w:tr>
      <w:tr w:rsidR="00F25520" w:rsidRPr="0049143F" w:rsidTr="00F25520">
        <w:tc>
          <w:tcPr>
            <w:tcW w:w="283" w:type="dxa"/>
            <w:vMerge/>
            <w:tcBorders>
              <w:top w:val="single" w:sz="8" w:space="0" w:color="000000"/>
              <w:left w:val="single" w:sz="8" w:space="0" w:color="000000"/>
              <w:bottom w:val="single" w:sz="8" w:space="0" w:color="000000"/>
              <w:right w:val="single" w:sz="8" w:space="0" w:color="000000"/>
            </w:tcBorders>
            <w:vAlign w:val="center"/>
          </w:tcPr>
          <w:p w:rsidR="00F25520" w:rsidRPr="0049143F" w:rsidRDefault="00F25520" w:rsidP="00F25520"/>
        </w:tc>
        <w:tc>
          <w:tcPr>
            <w:tcW w:w="2579" w:type="dxa"/>
            <w:vMerge/>
            <w:tcBorders>
              <w:top w:val="single" w:sz="8" w:space="0" w:color="000000"/>
              <w:left w:val="single" w:sz="8" w:space="0" w:color="000000"/>
              <w:bottom w:val="single" w:sz="8" w:space="0" w:color="000000"/>
              <w:right w:val="single" w:sz="8" w:space="0" w:color="000000"/>
            </w:tcBorders>
            <w:vAlign w:val="center"/>
          </w:tcPr>
          <w:p w:rsidR="00F25520" w:rsidRPr="0049143F" w:rsidRDefault="00F25520" w:rsidP="00F25520"/>
        </w:tc>
        <w:tc>
          <w:tcPr>
            <w:tcW w:w="0" w:type="auto"/>
            <w:vMerge/>
            <w:tcBorders>
              <w:top w:val="single" w:sz="8" w:space="0" w:color="000000"/>
              <w:left w:val="single" w:sz="8" w:space="0" w:color="000000"/>
              <w:bottom w:val="single" w:sz="8" w:space="0" w:color="000000"/>
              <w:right w:val="single" w:sz="8" w:space="0" w:color="000000"/>
            </w:tcBorders>
            <w:vAlign w:val="center"/>
          </w:tcPr>
          <w:p w:rsidR="00F25520" w:rsidRPr="0049143F" w:rsidRDefault="00F25520" w:rsidP="00F25520"/>
        </w:tc>
        <w:tc>
          <w:tcPr>
            <w:tcW w:w="1157"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r w:rsidRPr="0049143F">
              <w:t>Начало</w:t>
            </w:r>
          </w:p>
        </w:tc>
        <w:tc>
          <w:tcPr>
            <w:tcW w:w="188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r w:rsidRPr="0049143F">
              <w:t>Окончание</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F25520" w:rsidRPr="0049143F" w:rsidRDefault="00F25520" w:rsidP="00F25520"/>
        </w:tc>
      </w:tr>
      <w:tr w:rsidR="00F25520" w:rsidRPr="0049143F" w:rsidTr="00F25520">
        <w:tc>
          <w:tcPr>
            <w:tcW w:w="283"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1.</w:t>
            </w:r>
          </w:p>
        </w:tc>
        <w:tc>
          <w:tcPr>
            <w:tcW w:w="2579"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tc>
        <w:tc>
          <w:tcPr>
            <w:tcW w:w="2748"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 </w:t>
            </w:r>
          </w:p>
        </w:tc>
        <w:tc>
          <w:tcPr>
            <w:tcW w:w="1157"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88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59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r>
      <w:tr w:rsidR="00F25520" w:rsidRPr="0049143F" w:rsidTr="00F25520">
        <w:tc>
          <w:tcPr>
            <w:tcW w:w="283"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2.</w:t>
            </w:r>
          </w:p>
        </w:tc>
        <w:tc>
          <w:tcPr>
            <w:tcW w:w="2579"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p>
        </w:tc>
        <w:tc>
          <w:tcPr>
            <w:tcW w:w="2748"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 </w:t>
            </w:r>
          </w:p>
        </w:tc>
        <w:tc>
          <w:tcPr>
            <w:tcW w:w="1157"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88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59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r>
      <w:tr w:rsidR="00F25520" w:rsidRPr="0049143F" w:rsidTr="00F25520">
        <w:tc>
          <w:tcPr>
            <w:tcW w:w="283"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3.</w:t>
            </w:r>
          </w:p>
        </w:tc>
        <w:tc>
          <w:tcPr>
            <w:tcW w:w="2579"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p>
        </w:tc>
        <w:tc>
          <w:tcPr>
            <w:tcW w:w="2748"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 </w:t>
            </w:r>
          </w:p>
        </w:tc>
        <w:tc>
          <w:tcPr>
            <w:tcW w:w="1157"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88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59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r>
      <w:tr w:rsidR="00F25520" w:rsidRPr="0049143F" w:rsidTr="00F25520">
        <w:tc>
          <w:tcPr>
            <w:tcW w:w="283"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4.</w:t>
            </w:r>
          </w:p>
        </w:tc>
        <w:tc>
          <w:tcPr>
            <w:tcW w:w="2579"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p>
        </w:tc>
        <w:tc>
          <w:tcPr>
            <w:tcW w:w="2748"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 </w:t>
            </w:r>
          </w:p>
        </w:tc>
        <w:tc>
          <w:tcPr>
            <w:tcW w:w="1157"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88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59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r>
      <w:tr w:rsidR="00F25520" w:rsidRPr="0049143F" w:rsidTr="00F25520">
        <w:tc>
          <w:tcPr>
            <w:tcW w:w="283"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5.</w:t>
            </w:r>
          </w:p>
        </w:tc>
        <w:tc>
          <w:tcPr>
            <w:tcW w:w="2579"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p>
        </w:tc>
        <w:tc>
          <w:tcPr>
            <w:tcW w:w="2748"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pPr>
            <w:r w:rsidRPr="0049143F">
              <w:t> </w:t>
            </w:r>
          </w:p>
        </w:tc>
        <w:tc>
          <w:tcPr>
            <w:tcW w:w="1157"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88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c>
          <w:tcPr>
            <w:tcW w:w="159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jc w:val="center"/>
            </w:pPr>
          </w:p>
        </w:tc>
      </w:tr>
      <w:tr w:rsidR="00F25520" w:rsidRPr="0049143F" w:rsidTr="00F25520">
        <w:tc>
          <w:tcPr>
            <w:tcW w:w="8647" w:type="dxa"/>
            <w:gridSpan w:val="5"/>
            <w:tcBorders>
              <w:top w:val="single" w:sz="8" w:space="0" w:color="000000"/>
              <w:left w:val="single" w:sz="8" w:space="0" w:color="000000"/>
              <w:bottom w:val="single" w:sz="8" w:space="0" w:color="000000"/>
              <w:right w:val="single" w:sz="8" w:space="0" w:color="000000"/>
            </w:tcBorders>
          </w:tcPr>
          <w:p w:rsidR="00F25520" w:rsidRPr="0049143F" w:rsidRDefault="00F25520" w:rsidP="00F25520">
            <w:pPr>
              <w:wordWrap w:val="0"/>
              <w:spacing w:after="100" w:line="360" w:lineRule="auto"/>
              <w:jc w:val="right"/>
            </w:pPr>
            <w:r w:rsidRPr="0049143F">
              <w:t>ИТОГО:</w:t>
            </w:r>
          </w:p>
        </w:tc>
        <w:tc>
          <w:tcPr>
            <w:tcW w:w="1590" w:type="dxa"/>
            <w:tcBorders>
              <w:top w:val="single" w:sz="8" w:space="0" w:color="000000"/>
              <w:left w:val="single" w:sz="8" w:space="0" w:color="000000"/>
              <w:bottom w:val="single" w:sz="8" w:space="0" w:color="000000"/>
              <w:right w:val="single" w:sz="8" w:space="0" w:color="000000"/>
            </w:tcBorders>
          </w:tcPr>
          <w:p w:rsidR="00F25520" w:rsidRPr="0049143F" w:rsidRDefault="00F25520" w:rsidP="00F25520"/>
        </w:tc>
      </w:tr>
    </w:tbl>
    <w:p w:rsidR="00F25520" w:rsidRPr="0049143F" w:rsidRDefault="00F25520" w:rsidP="00F25520">
      <w:pPr>
        <w:spacing w:line="312" w:lineRule="auto"/>
      </w:pPr>
      <w:r w:rsidRPr="0049143F">
        <w:t> </w:t>
      </w:r>
    </w:p>
    <w:tbl>
      <w:tblPr>
        <w:tblW w:w="0" w:type="auto"/>
        <w:tblLayout w:type="fixed"/>
        <w:tblLook w:val="04A0"/>
      </w:tblPr>
      <w:tblGrid>
        <w:gridCol w:w="4785"/>
        <w:gridCol w:w="4786"/>
      </w:tblGrid>
      <w:tr w:rsidR="00F25520" w:rsidRPr="0049143F" w:rsidTr="00F25520">
        <w:tc>
          <w:tcPr>
            <w:tcW w:w="4785" w:type="dxa"/>
          </w:tcPr>
          <w:p w:rsidR="00F25520" w:rsidRPr="0049143F" w:rsidRDefault="00F25520" w:rsidP="00F25520">
            <w:pPr>
              <w:keepNext/>
              <w:keepLines/>
            </w:pPr>
          </w:p>
          <w:p w:rsidR="00F25520" w:rsidRPr="0049143F" w:rsidRDefault="00F25520" w:rsidP="00F25520">
            <w:pPr>
              <w:keepNext/>
              <w:keepLines/>
            </w:pPr>
            <w:r w:rsidRPr="0049143F">
              <w:t>Заказчик</w:t>
            </w:r>
          </w:p>
        </w:tc>
        <w:tc>
          <w:tcPr>
            <w:tcW w:w="4786" w:type="dxa"/>
          </w:tcPr>
          <w:p w:rsidR="00F25520" w:rsidRPr="0049143F" w:rsidRDefault="00F25520" w:rsidP="00F25520">
            <w:pPr>
              <w:keepNext/>
              <w:keepLines/>
              <w:jc w:val="center"/>
            </w:pPr>
          </w:p>
          <w:p w:rsidR="00F25520" w:rsidRPr="0049143F" w:rsidRDefault="00F25520" w:rsidP="00F25520">
            <w:pPr>
              <w:keepNext/>
              <w:keepLines/>
            </w:pPr>
            <w:r w:rsidRPr="0049143F">
              <w:t xml:space="preserve">Подрядчик </w:t>
            </w:r>
          </w:p>
        </w:tc>
      </w:tr>
    </w:tbl>
    <w:p w:rsidR="00F25520" w:rsidRPr="0049143F" w:rsidRDefault="00F25520" w:rsidP="00F25520">
      <w:pPr>
        <w:autoSpaceDE w:val="0"/>
        <w:autoSpaceDN w:val="0"/>
        <w:adjustRightInd w:val="0"/>
        <w:rPr>
          <w:rFonts w:eastAsia="Calibri"/>
        </w:rPr>
      </w:pPr>
      <w:r w:rsidRPr="0049143F">
        <w:rPr>
          <w:rFonts w:eastAsia="Calibri"/>
        </w:rPr>
        <w:t>_______________/ ___________/           _______________/ ____________/</w:t>
      </w:r>
    </w:p>
    <w:p w:rsidR="00F25520" w:rsidRPr="0049143F" w:rsidRDefault="00F25520" w:rsidP="00F25520">
      <w:pPr>
        <w:autoSpaceDE w:val="0"/>
        <w:autoSpaceDN w:val="0"/>
        <w:adjustRightInd w:val="0"/>
        <w:rPr>
          <w:rFonts w:eastAsia="Calibri"/>
        </w:rPr>
      </w:pPr>
      <w:r w:rsidRPr="0049143F">
        <w:rPr>
          <w:rFonts w:eastAsia="Calibri"/>
        </w:rPr>
        <w:t>«___» ____________ 20__</w:t>
      </w:r>
      <w:r w:rsidRPr="0049143F">
        <w:rPr>
          <w:rFonts w:eastAsia="Calibri"/>
        </w:rPr>
        <w:tab/>
        <w:t xml:space="preserve"> </w:t>
      </w:r>
      <w:r w:rsidRPr="0049143F">
        <w:rPr>
          <w:rFonts w:eastAsia="Calibri"/>
        </w:rPr>
        <w:tab/>
      </w:r>
      <w:r w:rsidRPr="0049143F">
        <w:rPr>
          <w:rFonts w:eastAsia="Calibri"/>
        </w:rPr>
        <w:tab/>
        <w:t>«___» ___________ 20__</w:t>
      </w:r>
    </w:p>
    <w:p w:rsidR="00F25520" w:rsidRPr="0049143F" w:rsidRDefault="00F25520" w:rsidP="00F25520">
      <w:pPr>
        <w:tabs>
          <w:tab w:val="left" w:pos="12060"/>
          <w:tab w:val="left" w:pos="12600"/>
        </w:tabs>
        <w:ind w:left="4680" w:right="-1"/>
        <w:jc w:val="center"/>
      </w:pPr>
    </w:p>
    <w:p w:rsidR="00F25520" w:rsidRPr="0049143F" w:rsidRDefault="00F25520" w:rsidP="00F25520">
      <w:pPr>
        <w:tabs>
          <w:tab w:val="left" w:pos="12060"/>
          <w:tab w:val="left" w:pos="12600"/>
        </w:tabs>
        <w:ind w:left="4680" w:right="-1"/>
        <w:jc w:val="center"/>
      </w:pPr>
    </w:p>
    <w:p w:rsidR="00F25520" w:rsidRPr="0049143F" w:rsidRDefault="00F25520" w:rsidP="00F25520">
      <w:pPr>
        <w:tabs>
          <w:tab w:val="left" w:pos="12060"/>
          <w:tab w:val="left" w:pos="12600"/>
        </w:tabs>
        <w:ind w:left="4680" w:right="-1"/>
        <w:jc w:val="center"/>
      </w:pPr>
    </w:p>
    <w:p w:rsidR="00F25520" w:rsidRPr="0049143F" w:rsidRDefault="00F25520" w:rsidP="00F25520">
      <w:pPr>
        <w:tabs>
          <w:tab w:val="left" w:pos="12060"/>
          <w:tab w:val="left" w:pos="12600"/>
        </w:tabs>
        <w:ind w:left="4680" w:right="-1"/>
        <w:jc w:val="center"/>
      </w:pPr>
    </w:p>
    <w:p w:rsidR="00F25520" w:rsidRPr="0049143F" w:rsidRDefault="00F25520" w:rsidP="00F25520">
      <w:pPr>
        <w:tabs>
          <w:tab w:val="left" w:pos="12060"/>
          <w:tab w:val="left" w:pos="12600"/>
        </w:tabs>
        <w:ind w:left="4680" w:right="-1"/>
        <w:jc w:val="center"/>
      </w:pPr>
    </w:p>
    <w:p w:rsidR="0049143F" w:rsidRPr="0049143F" w:rsidRDefault="0049143F" w:rsidP="00F25520"/>
    <w:sectPr w:rsidR="0049143F" w:rsidRPr="0049143F" w:rsidSect="0049143F">
      <w:pgSz w:w="11906" w:h="16838"/>
      <w:pgMar w:top="709" w:right="707" w:bottom="426" w:left="1134" w:header="708" w:footer="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1B7" w:rsidRDefault="008111B7" w:rsidP="009C13D9">
      <w:r>
        <w:separator/>
      </w:r>
    </w:p>
  </w:endnote>
  <w:endnote w:type="continuationSeparator" w:id="1">
    <w:p w:rsidR="008111B7" w:rsidRDefault="008111B7" w:rsidP="009C13D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1B7" w:rsidRDefault="008111B7" w:rsidP="009C13D9">
      <w:r>
        <w:separator/>
      </w:r>
    </w:p>
  </w:footnote>
  <w:footnote w:type="continuationSeparator" w:id="1">
    <w:p w:rsidR="008111B7" w:rsidRDefault="008111B7" w:rsidP="009C1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0"/>
        </w:tabs>
        <w:ind w:left="788" w:hanging="360"/>
      </w:pPr>
    </w:lvl>
  </w:abstractNum>
  <w:abstractNum w:abstractNumId="1">
    <w:nsid w:val="00000008"/>
    <w:multiLevelType w:val="singleLevel"/>
    <w:tmpl w:val="BE94BBFC"/>
    <w:name w:val="WW8Num9"/>
    <w:lvl w:ilvl="0">
      <w:start w:val="1"/>
      <w:numFmt w:val="decimal"/>
      <w:lvlText w:val="%1."/>
      <w:lvlJc w:val="left"/>
      <w:pPr>
        <w:tabs>
          <w:tab w:val="num" w:pos="0"/>
        </w:tabs>
        <w:ind w:left="428" w:hanging="360"/>
      </w:pPr>
      <w:rPr>
        <w:rFonts w:eastAsia="Andale Sans UI" w:cs="Tahoma" w:hint="default"/>
        <w:kern w:val="1"/>
        <w:sz w:val="24"/>
        <w:szCs w:val="28"/>
        <w:lang w:val="de-DE" w:eastAsia="fa-IR" w:bidi="fa-IR"/>
      </w:rPr>
    </w:lvl>
  </w:abstractNum>
  <w:abstractNum w:abstractNumId="2">
    <w:nsid w:val="0CEC6329"/>
    <w:multiLevelType w:val="hybridMultilevel"/>
    <w:tmpl w:val="B6F2D5E4"/>
    <w:lvl w:ilvl="0" w:tplc="0419000F">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F076B"/>
    <w:multiLevelType w:val="multilevel"/>
    <w:tmpl w:val="00FC3B06"/>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211153C2"/>
    <w:multiLevelType w:val="multilevel"/>
    <w:tmpl w:val="00FC3B06"/>
    <w:lvl w:ilvl="0">
      <w:start w:val="14"/>
      <w:numFmt w:val="decimal"/>
      <w:lvlText w:val="%1"/>
      <w:lvlJc w:val="left"/>
      <w:pPr>
        <w:ind w:left="420" w:hanging="420"/>
      </w:pPr>
      <w:rPr>
        <w:rFonts w:hint="default"/>
        <w:b w:val="0"/>
      </w:rPr>
    </w:lvl>
    <w:lvl w:ilvl="1">
      <w:start w:val="1"/>
      <w:numFmt w:val="decimal"/>
      <w:lvlText w:val="%1.%2"/>
      <w:lvlJc w:val="left"/>
      <w:pPr>
        <w:ind w:left="1271"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22C10E21"/>
    <w:multiLevelType w:val="hybridMultilevel"/>
    <w:tmpl w:val="2A660AB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B65B60"/>
    <w:multiLevelType w:val="multilevel"/>
    <w:tmpl w:val="950448A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7A27E40"/>
    <w:multiLevelType w:val="multilevel"/>
    <w:tmpl w:val="4DAC3B46"/>
    <w:lvl w:ilvl="0">
      <w:start w:val="4"/>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4623709E"/>
    <w:multiLevelType w:val="multilevel"/>
    <w:tmpl w:val="0FF6A62C"/>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68B0382"/>
    <w:multiLevelType w:val="multilevel"/>
    <w:tmpl w:val="00FC3B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78B54E6"/>
    <w:multiLevelType w:val="multilevel"/>
    <w:tmpl w:val="9A8A29C8"/>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7E27DDD"/>
    <w:multiLevelType w:val="multilevel"/>
    <w:tmpl w:val="BE46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C0E744B"/>
    <w:multiLevelType w:val="hybridMultilevel"/>
    <w:tmpl w:val="8A463EE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FE3E72"/>
    <w:multiLevelType w:val="multilevel"/>
    <w:tmpl w:val="A476C6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511ABD"/>
    <w:multiLevelType w:val="multilevel"/>
    <w:tmpl w:val="00FC3B0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58ED57C1"/>
    <w:multiLevelType w:val="multilevel"/>
    <w:tmpl w:val="BBB0F3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26C05A5"/>
    <w:multiLevelType w:val="multilevel"/>
    <w:tmpl w:val="76E6B220"/>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76D128C"/>
    <w:multiLevelType w:val="multilevel"/>
    <w:tmpl w:val="4CA6D3DA"/>
    <w:lvl w:ilvl="0">
      <w:start w:val="1"/>
      <w:numFmt w:val="decimal"/>
      <w:lvlText w:val="%1."/>
      <w:lvlJc w:val="left"/>
      <w:pPr>
        <w:ind w:left="360" w:hanging="360"/>
      </w:pPr>
      <w:rPr>
        <w:rFonts w:hint="default"/>
      </w:rPr>
    </w:lvl>
    <w:lvl w:ilvl="1">
      <w:start w:val="4"/>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8">
    <w:nsid w:val="68E8659F"/>
    <w:multiLevelType w:val="hybridMultilevel"/>
    <w:tmpl w:val="EC58A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0511B9"/>
    <w:multiLevelType w:val="multilevel"/>
    <w:tmpl w:val="DF869F24"/>
    <w:lvl w:ilvl="0">
      <w:start w:val="1"/>
      <w:numFmt w:val="decimal"/>
      <w:lvlText w:val="%1."/>
      <w:lvlJc w:val="left"/>
      <w:pPr>
        <w:ind w:left="720" w:hanging="360"/>
      </w:p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2D77933"/>
    <w:multiLevelType w:val="multilevel"/>
    <w:tmpl w:val="F2A439A6"/>
    <w:lvl w:ilvl="0">
      <w:start w:val="1"/>
      <w:numFmt w:val="decimal"/>
      <w:lvlText w:val="%1."/>
      <w:lvlJc w:val="left"/>
      <w:pPr>
        <w:ind w:left="360" w:hanging="360"/>
      </w:pPr>
      <w:rPr>
        <w:rFonts w:hint="default"/>
      </w:rPr>
    </w:lvl>
    <w:lvl w:ilvl="1">
      <w:start w:val="1"/>
      <w:numFmt w:val="decimal"/>
      <w:lvlText w:val="%1.%2."/>
      <w:lvlJc w:val="left"/>
      <w:pPr>
        <w:ind w:left="612" w:hanging="36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21">
    <w:nsid w:val="745A797D"/>
    <w:multiLevelType w:val="hybridMultilevel"/>
    <w:tmpl w:val="5CFCC3D8"/>
    <w:lvl w:ilvl="0" w:tplc="F9140F60">
      <w:start w:val="1"/>
      <w:numFmt w:val="decimal"/>
      <w:lvlText w:val="%1."/>
      <w:lvlJc w:val="left"/>
      <w:pPr>
        <w:ind w:left="928" w:hanging="360"/>
      </w:pPr>
      <w:rPr>
        <w:rFonts w:hint="default"/>
        <w:b/>
        <w:i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74F100E9"/>
    <w:multiLevelType w:val="multilevel"/>
    <w:tmpl w:val="105CF5D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7321183"/>
    <w:multiLevelType w:val="hybridMultilevel"/>
    <w:tmpl w:val="B85C4772"/>
    <w:lvl w:ilvl="0" w:tplc="6658C728">
      <w:start w:val="12"/>
      <w:numFmt w:val="decimal"/>
      <w:lvlText w:val="%1."/>
      <w:lvlJc w:val="left"/>
      <w:pPr>
        <w:ind w:left="1353" w:hanging="360"/>
      </w:pPr>
      <w:rPr>
        <w:rFonts w:hint="default"/>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B845A28"/>
    <w:multiLevelType w:val="multilevel"/>
    <w:tmpl w:val="4A56121C"/>
    <w:lvl w:ilvl="0">
      <w:start w:val="7"/>
      <w:numFmt w:val="decimal"/>
      <w:lvlText w:val="%1."/>
      <w:lvlJc w:val="left"/>
      <w:pPr>
        <w:ind w:left="540" w:hanging="540"/>
      </w:pPr>
      <w:rPr>
        <w:rFonts w:hint="default"/>
        <w:b/>
      </w:rPr>
    </w:lvl>
    <w:lvl w:ilvl="1">
      <w:start w:val="1"/>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7DA14F1B"/>
    <w:multiLevelType w:val="multilevel"/>
    <w:tmpl w:val="00FC3B0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
  </w:num>
  <w:num w:numId="3">
    <w:abstractNumId w:val="8"/>
  </w:num>
  <w:num w:numId="4">
    <w:abstractNumId w:val="18"/>
  </w:num>
  <w:num w:numId="5">
    <w:abstractNumId w:val="22"/>
  </w:num>
  <w:num w:numId="6">
    <w:abstractNumId w:val="6"/>
  </w:num>
  <w:num w:numId="7">
    <w:abstractNumId w:val="7"/>
  </w:num>
  <w:num w:numId="8">
    <w:abstractNumId w:val="20"/>
  </w:num>
  <w:num w:numId="9">
    <w:abstractNumId w:val="17"/>
  </w:num>
  <w:num w:numId="10">
    <w:abstractNumId w:val="19"/>
  </w:num>
  <w:num w:numId="11">
    <w:abstractNumId w:val="24"/>
  </w:num>
  <w:num w:numId="12">
    <w:abstractNumId w:val="10"/>
  </w:num>
  <w:num w:numId="13">
    <w:abstractNumId w:val="15"/>
  </w:num>
  <w:num w:numId="14">
    <w:abstractNumId w:val="13"/>
  </w:num>
  <w:num w:numId="15">
    <w:abstractNumId w:val="14"/>
  </w:num>
  <w:num w:numId="16">
    <w:abstractNumId w:val="9"/>
  </w:num>
  <w:num w:numId="17">
    <w:abstractNumId w:val="25"/>
  </w:num>
  <w:num w:numId="18">
    <w:abstractNumId w:val="4"/>
  </w:num>
  <w:num w:numId="19">
    <w:abstractNumId w:val="3"/>
  </w:num>
  <w:num w:numId="20">
    <w:abstractNumId w:val="12"/>
  </w:num>
  <w:num w:numId="21">
    <w:abstractNumId w:val="21"/>
  </w:num>
  <w:num w:numId="22">
    <w:abstractNumId w:val="0"/>
  </w:num>
  <w:num w:numId="23">
    <w:abstractNumId w:val="1"/>
  </w:num>
  <w:num w:numId="24">
    <w:abstractNumId w:val="5"/>
  </w:num>
  <w:num w:numId="25">
    <w:abstractNumId w:val="23"/>
  </w:num>
  <w:num w:numId="26">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0"/>
    <w:footnote w:id="1"/>
  </w:footnotePr>
  <w:endnotePr>
    <w:endnote w:id="0"/>
    <w:endnote w:id="1"/>
  </w:endnotePr>
  <w:compat/>
  <w:rsids>
    <w:rsidRoot w:val="00FC1952"/>
    <w:rsid w:val="00004D46"/>
    <w:rsid w:val="0000521F"/>
    <w:rsid w:val="00035135"/>
    <w:rsid w:val="0003563A"/>
    <w:rsid w:val="0003612B"/>
    <w:rsid w:val="000429F4"/>
    <w:rsid w:val="000472DE"/>
    <w:rsid w:val="00047965"/>
    <w:rsid w:val="00053971"/>
    <w:rsid w:val="00057B77"/>
    <w:rsid w:val="00066360"/>
    <w:rsid w:val="00067733"/>
    <w:rsid w:val="000710E2"/>
    <w:rsid w:val="00073F0A"/>
    <w:rsid w:val="00073FD1"/>
    <w:rsid w:val="00092DAA"/>
    <w:rsid w:val="000A1AFB"/>
    <w:rsid w:val="000A375D"/>
    <w:rsid w:val="000B2581"/>
    <w:rsid w:val="000B529C"/>
    <w:rsid w:val="000B6AD8"/>
    <w:rsid w:val="000C640F"/>
    <w:rsid w:val="000D15DA"/>
    <w:rsid w:val="000D2DC3"/>
    <w:rsid w:val="000D754D"/>
    <w:rsid w:val="000E4B11"/>
    <w:rsid w:val="000E7DA0"/>
    <w:rsid w:val="000F181B"/>
    <w:rsid w:val="00100448"/>
    <w:rsid w:val="001129E0"/>
    <w:rsid w:val="001206AD"/>
    <w:rsid w:val="00122BC6"/>
    <w:rsid w:val="0012381D"/>
    <w:rsid w:val="00133C77"/>
    <w:rsid w:val="001351D1"/>
    <w:rsid w:val="00137608"/>
    <w:rsid w:val="001445DC"/>
    <w:rsid w:val="00147F4B"/>
    <w:rsid w:val="00153D7D"/>
    <w:rsid w:val="001546E5"/>
    <w:rsid w:val="00162434"/>
    <w:rsid w:val="00166690"/>
    <w:rsid w:val="00171C9D"/>
    <w:rsid w:val="00176EA5"/>
    <w:rsid w:val="001812B0"/>
    <w:rsid w:val="00185059"/>
    <w:rsid w:val="00185190"/>
    <w:rsid w:val="001912B3"/>
    <w:rsid w:val="001975DF"/>
    <w:rsid w:val="001B5819"/>
    <w:rsid w:val="001C247D"/>
    <w:rsid w:val="001C437C"/>
    <w:rsid w:val="001C66DF"/>
    <w:rsid w:val="001C741C"/>
    <w:rsid w:val="001D356A"/>
    <w:rsid w:val="001D722E"/>
    <w:rsid w:val="001E2FAB"/>
    <w:rsid w:val="001E2FF0"/>
    <w:rsid w:val="001E3A20"/>
    <w:rsid w:val="002070C3"/>
    <w:rsid w:val="002150D2"/>
    <w:rsid w:val="00232A64"/>
    <w:rsid w:val="00233140"/>
    <w:rsid w:val="00237343"/>
    <w:rsid w:val="0024132F"/>
    <w:rsid w:val="00243B00"/>
    <w:rsid w:val="002505AA"/>
    <w:rsid w:val="00257182"/>
    <w:rsid w:val="002577D9"/>
    <w:rsid w:val="002626CE"/>
    <w:rsid w:val="00264E09"/>
    <w:rsid w:val="00265094"/>
    <w:rsid w:val="002748F1"/>
    <w:rsid w:val="0027555F"/>
    <w:rsid w:val="00276197"/>
    <w:rsid w:val="00281634"/>
    <w:rsid w:val="00284496"/>
    <w:rsid w:val="0029527A"/>
    <w:rsid w:val="00296DA2"/>
    <w:rsid w:val="002A06B5"/>
    <w:rsid w:val="002A1731"/>
    <w:rsid w:val="002A3958"/>
    <w:rsid w:val="002A3B62"/>
    <w:rsid w:val="002A4BE4"/>
    <w:rsid w:val="002B7362"/>
    <w:rsid w:val="002C1378"/>
    <w:rsid w:val="002C4516"/>
    <w:rsid w:val="002C4CBA"/>
    <w:rsid w:val="002D2AC8"/>
    <w:rsid w:val="002E0634"/>
    <w:rsid w:val="002E2E16"/>
    <w:rsid w:val="002E2F35"/>
    <w:rsid w:val="002E4866"/>
    <w:rsid w:val="002E7967"/>
    <w:rsid w:val="002F0731"/>
    <w:rsid w:val="00300495"/>
    <w:rsid w:val="00302A01"/>
    <w:rsid w:val="003103AF"/>
    <w:rsid w:val="0031758D"/>
    <w:rsid w:val="00321A9E"/>
    <w:rsid w:val="00326DB1"/>
    <w:rsid w:val="00342D7C"/>
    <w:rsid w:val="003464E1"/>
    <w:rsid w:val="00352D6D"/>
    <w:rsid w:val="00354E1D"/>
    <w:rsid w:val="0036724A"/>
    <w:rsid w:val="00370B97"/>
    <w:rsid w:val="00371BE4"/>
    <w:rsid w:val="00373653"/>
    <w:rsid w:val="003740FE"/>
    <w:rsid w:val="00375CB5"/>
    <w:rsid w:val="00377ACB"/>
    <w:rsid w:val="00386087"/>
    <w:rsid w:val="003920D2"/>
    <w:rsid w:val="00393DE0"/>
    <w:rsid w:val="00394389"/>
    <w:rsid w:val="00395403"/>
    <w:rsid w:val="00395FB2"/>
    <w:rsid w:val="003A2BB8"/>
    <w:rsid w:val="003A718E"/>
    <w:rsid w:val="003B3817"/>
    <w:rsid w:val="003C472C"/>
    <w:rsid w:val="003D034D"/>
    <w:rsid w:val="003D377F"/>
    <w:rsid w:val="003D51B5"/>
    <w:rsid w:val="003D61A9"/>
    <w:rsid w:val="003F0274"/>
    <w:rsid w:val="003F4691"/>
    <w:rsid w:val="003F60DD"/>
    <w:rsid w:val="00401F70"/>
    <w:rsid w:val="00405EB2"/>
    <w:rsid w:val="00405F85"/>
    <w:rsid w:val="00412BB7"/>
    <w:rsid w:val="004150A3"/>
    <w:rsid w:val="0042053D"/>
    <w:rsid w:val="00423EB1"/>
    <w:rsid w:val="00426DFE"/>
    <w:rsid w:val="00427B95"/>
    <w:rsid w:val="00445FF5"/>
    <w:rsid w:val="0045138F"/>
    <w:rsid w:val="004517DE"/>
    <w:rsid w:val="00454B9A"/>
    <w:rsid w:val="00456236"/>
    <w:rsid w:val="004633F1"/>
    <w:rsid w:val="00463E92"/>
    <w:rsid w:val="00464847"/>
    <w:rsid w:val="00465409"/>
    <w:rsid w:val="00470E25"/>
    <w:rsid w:val="00474864"/>
    <w:rsid w:val="00477006"/>
    <w:rsid w:val="004779CC"/>
    <w:rsid w:val="0049143F"/>
    <w:rsid w:val="00494FE0"/>
    <w:rsid w:val="00496809"/>
    <w:rsid w:val="004A42FE"/>
    <w:rsid w:val="004A793C"/>
    <w:rsid w:val="004C390F"/>
    <w:rsid w:val="004C54C6"/>
    <w:rsid w:val="004D1E71"/>
    <w:rsid w:val="004E72CE"/>
    <w:rsid w:val="004F02C9"/>
    <w:rsid w:val="00512991"/>
    <w:rsid w:val="00513A1C"/>
    <w:rsid w:val="00521D42"/>
    <w:rsid w:val="00525DA4"/>
    <w:rsid w:val="00527CCA"/>
    <w:rsid w:val="00531247"/>
    <w:rsid w:val="00533301"/>
    <w:rsid w:val="0054334C"/>
    <w:rsid w:val="005476CA"/>
    <w:rsid w:val="0055213E"/>
    <w:rsid w:val="00554D30"/>
    <w:rsid w:val="00556BA3"/>
    <w:rsid w:val="0056035B"/>
    <w:rsid w:val="00562857"/>
    <w:rsid w:val="00586C3C"/>
    <w:rsid w:val="00587894"/>
    <w:rsid w:val="0059160E"/>
    <w:rsid w:val="00592C84"/>
    <w:rsid w:val="005944E7"/>
    <w:rsid w:val="00594C4D"/>
    <w:rsid w:val="00595746"/>
    <w:rsid w:val="005A0F21"/>
    <w:rsid w:val="005A20C6"/>
    <w:rsid w:val="005A6284"/>
    <w:rsid w:val="005B0B12"/>
    <w:rsid w:val="005B22B0"/>
    <w:rsid w:val="005B3057"/>
    <w:rsid w:val="005B3957"/>
    <w:rsid w:val="005B4904"/>
    <w:rsid w:val="005B4A44"/>
    <w:rsid w:val="005B77FD"/>
    <w:rsid w:val="005C4D8C"/>
    <w:rsid w:val="005C50F8"/>
    <w:rsid w:val="005D5A42"/>
    <w:rsid w:val="005E288E"/>
    <w:rsid w:val="005E6C63"/>
    <w:rsid w:val="00600B5B"/>
    <w:rsid w:val="00603B3F"/>
    <w:rsid w:val="00603DF0"/>
    <w:rsid w:val="00603DFA"/>
    <w:rsid w:val="00614186"/>
    <w:rsid w:val="00625DED"/>
    <w:rsid w:val="006311F8"/>
    <w:rsid w:val="00637F44"/>
    <w:rsid w:val="00647B71"/>
    <w:rsid w:val="00650BD8"/>
    <w:rsid w:val="00652377"/>
    <w:rsid w:val="0065323E"/>
    <w:rsid w:val="0065472C"/>
    <w:rsid w:val="0066120A"/>
    <w:rsid w:val="00665F49"/>
    <w:rsid w:val="00675A34"/>
    <w:rsid w:val="00677A77"/>
    <w:rsid w:val="00680A8C"/>
    <w:rsid w:val="006827DF"/>
    <w:rsid w:val="0068338A"/>
    <w:rsid w:val="00690E55"/>
    <w:rsid w:val="00697EE8"/>
    <w:rsid w:val="006A3C0B"/>
    <w:rsid w:val="006A6E83"/>
    <w:rsid w:val="006B7804"/>
    <w:rsid w:val="006C367F"/>
    <w:rsid w:val="006D31F5"/>
    <w:rsid w:val="006D38E7"/>
    <w:rsid w:val="006D3A53"/>
    <w:rsid w:val="006F2B71"/>
    <w:rsid w:val="006F3AD9"/>
    <w:rsid w:val="006F5D2B"/>
    <w:rsid w:val="00710BEC"/>
    <w:rsid w:val="0071352F"/>
    <w:rsid w:val="00724724"/>
    <w:rsid w:val="0072531B"/>
    <w:rsid w:val="00727606"/>
    <w:rsid w:val="00727977"/>
    <w:rsid w:val="00736074"/>
    <w:rsid w:val="007475A6"/>
    <w:rsid w:val="00750514"/>
    <w:rsid w:val="00751520"/>
    <w:rsid w:val="007531C5"/>
    <w:rsid w:val="007610AD"/>
    <w:rsid w:val="007635C9"/>
    <w:rsid w:val="0076570C"/>
    <w:rsid w:val="00774201"/>
    <w:rsid w:val="0078015A"/>
    <w:rsid w:val="007815D3"/>
    <w:rsid w:val="0078348A"/>
    <w:rsid w:val="00785CE8"/>
    <w:rsid w:val="00787441"/>
    <w:rsid w:val="007A4006"/>
    <w:rsid w:val="007A78B2"/>
    <w:rsid w:val="007B1B17"/>
    <w:rsid w:val="007B2EC6"/>
    <w:rsid w:val="007B4EBD"/>
    <w:rsid w:val="007B593D"/>
    <w:rsid w:val="007B7BA4"/>
    <w:rsid w:val="007C0545"/>
    <w:rsid w:val="007C5755"/>
    <w:rsid w:val="007D18F4"/>
    <w:rsid w:val="007D6A9B"/>
    <w:rsid w:val="007D6BC8"/>
    <w:rsid w:val="007D7D80"/>
    <w:rsid w:val="007E19D8"/>
    <w:rsid w:val="007F56BB"/>
    <w:rsid w:val="0080057F"/>
    <w:rsid w:val="008029EE"/>
    <w:rsid w:val="00803128"/>
    <w:rsid w:val="008035BC"/>
    <w:rsid w:val="00804C1C"/>
    <w:rsid w:val="008111B7"/>
    <w:rsid w:val="0081230E"/>
    <w:rsid w:val="00820F3D"/>
    <w:rsid w:val="008217B6"/>
    <w:rsid w:val="008275F7"/>
    <w:rsid w:val="008329A9"/>
    <w:rsid w:val="0083697B"/>
    <w:rsid w:val="00837D29"/>
    <w:rsid w:val="008429B8"/>
    <w:rsid w:val="00847ADC"/>
    <w:rsid w:val="008506BC"/>
    <w:rsid w:val="00854947"/>
    <w:rsid w:val="00855B1B"/>
    <w:rsid w:val="00856196"/>
    <w:rsid w:val="00867740"/>
    <w:rsid w:val="0087023A"/>
    <w:rsid w:val="008713D3"/>
    <w:rsid w:val="008821A1"/>
    <w:rsid w:val="00894771"/>
    <w:rsid w:val="008A019A"/>
    <w:rsid w:val="008A504C"/>
    <w:rsid w:val="008B17F9"/>
    <w:rsid w:val="008C0040"/>
    <w:rsid w:val="008C3AA8"/>
    <w:rsid w:val="008C7990"/>
    <w:rsid w:val="008E5F4C"/>
    <w:rsid w:val="008E60CC"/>
    <w:rsid w:val="008E6C97"/>
    <w:rsid w:val="008F2F15"/>
    <w:rsid w:val="008F61A8"/>
    <w:rsid w:val="008F72B6"/>
    <w:rsid w:val="00902B38"/>
    <w:rsid w:val="009117AE"/>
    <w:rsid w:val="009145EF"/>
    <w:rsid w:val="00920729"/>
    <w:rsid w:val="009220D2"/>
    <w:rsid w:val="009257BE"/>
    <w:rsid w:val="00932DE3"/>
    <w:rsid w:val="00932F32"/>
    <w:rsid w:val="009346C6"/>
    <w:rsid w:val="00936E70"/>
    <w:rsid w:val="00937A67"/>
    <w:rsid w:val="0094129D"/>
    <w:rsid w:val="00942B33"/>
    <w:rsid w:val="00942B7D"/>
    <w:rsid w:val="00942DB3"/>
    <w:rsid w:val="00943A34"/>
    <w:rsid w:val="009477B5"/>
    <w:rsid w:val="009573B3"/>
    <w:rsid w:val="009663EB"/>
    <w:rsid w:val="00983C85"/>
    <w:rsid w:val="00986E3B"/>
    <w:rsid w:val="009A0BDB"/>
    <w:rsid w:val="009A3543"/>
    <w:rsid w:val="009A4186"/>
    <w:rsid w:val="009A549E"/>
    <w:rsid w:val="009B6487"/>
    <w:rsid w:val="009C13D9"/>
    <w:rsid w:val="009C1D37"/>
    <w:rsid w:val="009C5175"/>
    <w:rsid w:val="009D659E"/>
    <w:rsid w:val="009E2860"/>
    <w:rsid w:val="009F1A1D"/>
    <w:rsid w:val="009F33A8"/>
    <w:rsid w:val="009F5C8A"/>
    <w:rsid w:val="00A03322"/>
    <w:rsid w:val="00A03583"/>
    <w:rsid w:val="00A078B5"/>
    <w:rsid w:val="00A1182B"/>
    <w:rsid w:val="00A1219B"/>
    <w:rsid w:val="00A17CAF"/>
    <w:rsid w:val="00A201E9"/>
    <w:rsid w:val="00A22CE9"/>
    <w:rsid w:val="00A26B48"/>
    <w:rsid w:val="00A32413"/>
    <w:rsid w:val="00A3332A"/>
    <w:rsid w:val="00A33958"/>
    <w:rsid w:val="00A36E6F"/>
    <w:rsid w:val="00A40535"/>
    <w:rsid w:val="00A41E48"/>
    <w:rsid w:val="00A46ED8"/>
    <w:rsid w:val="00A5017B"/>
    <w:rsid w:val="00A51951"/>
    <w:rsid w:val="00A51DD1"/>
    <w:rsid w:val="00A60674"/>
    <w:rsid w:val="00A663FC"/>
    <w:rsid w:val="00A713EA"/>
    <w:rsid w:val="00A71BCB"/>
    <w:rsid w:val="00A7202F"/>
    <w:rsid w:val="00A749DC"/>
    <w:rsid w:val="00A768F4"/>
    <w:rsid w:val="00A80CEF"/>
    <w:rsid w:val="00A839AE"/>
    <w:rsid w:val="00A83AEC"/>
    <w:rsid w:val="00A93E49"/>
    <w:rsid w:val="00A95136"/>
    <w:rsid w:val="00AA607B"/>
    <w:rsid w:val="00AA6E84"/>
    <w:rsid w:val="00AA7C73"/>
    <w:rsid w:val="00AB2AFD"/>
    <w:rsid w:val="00AB34F9"/>
    <w:rsid w:val="00AB40F8"/>
    <w:rsid w:val="00AC3A63"/>
    <w:rsid w:val="00AC7844"/>
    <w:rsid w:val="00AD0F1A"/>
    <w:rsid w:val="00AD734D"/>
    <w:rsid w:val="00AD7774"/>
    <w:rsid w:val="00AE30E8"/>
    <w:rsid w:val="00AE543B"/>
    <w:rsid w:val="00AE69A7"/>
    <w:rsid w:val="00AE6E78"/>
    <w:rsid w:val="00AE7D58"/>
    <w:rsid w:val="00AE7DFB"/>
    <w:rsid w:val="00AF0763"/>
    <w:rsid w:val="00AF07ED"/>
    <w:rsid w:val="00B04A01"/>
    <w:rsid w:val="00B0555B"/>
    <w:rsid w:val="00B07EC0"/>
    <w:rsid w:val="00B1252D"/>
    <w:rsid w:val="00B14A66"/>
    <w:rsid w:val="00B17DFC"/>
    <w:rsid w:val="00B32485"/>
    <w:rsid w:val="00B34422"/>
    <w:rsid w:val="00B4742C"/>
    <w:rsid w:val="00B51AAB"/>
    <w:rsid w:val="00B54B00"/>
    <w:rsid w:val="00B54F57"/>
    <w:rsid w:val="00B778CD"/>
    <w:rsid w:val="00B84854"/>
    <w:rsid w:val="00B869FC"/>
    <w:rsid w:val="00B93134"/>
    <w:rsid w:val="00B93EDA"/>
    <w:rsid w:val="00B9681A"/>
    <w:rsid w:val="00BA1729"/>
    <w:rsid w:val="00BA6D13"/>
    <w:rsid w:val="00BB63B8"/>
    <w:rsid w:val="00BC2DC7"/>
    <w:rsid w:val="00BC4CE0"/>
    <w:rsid w:val="00BD43E2"/>
    <w:rsid w:val="00BD4731"/>
    <w:rsid w:val="00BD4CEF"/>
    <w:rsid w:val="00BD73D0"/>
    <w:rsid w:val="00BE0004"/>
    <w:rsid w:val="00BE17CE"/>
    <w:rsid w:val="00BF2FDB"/>
    <w:rsid w:val="00C10D9A"/>
    <w:rsid w:val="00C11E34"/>
    <w:rsid w:val="00C208BB"/>
    <w:rsid w:val="00C237D8"/>
    <w:rsid w:val="00C252B6"/>
    <w:rsid w:val="00C276F8"/>
    <w:rsid w:val="00C31EBA"/>
    <w:rsid w:val="00C341C1"/>
    <w:rsid w:val="00C4395F"/>
    <w:rsid w:val="00C45EEE"/>
    <w:rsid w:val="00C63499"/>
    <w:rsid w:val="00C635FA"/>
    <w:rsid w:val="00C653A6"/>
    <w:rsid w:val="00C72752"/>
    <w:rsid w:val="00C73240"/>
    <w:rsid w:val="00C7688D"/>
    <w:rsid w:val="00C81AF4"/>
    <w:rsid w:val="00C914EE"/>
    <w:rsid w:val="00C9476E"/>
    <w:rsid w:val="00CA3D60"/>
    <w:rsid w:val="00CA5913"/>
    <w:rsid w:val="00CA594B"/>
    <w:rsid w:val="00CB17C7"/>
    <w:rsid w:val="00CB2CF5"/>
    <w:rsid w:val="00CB4198"/>
    <w:rsid w:val="00CB5259"/>
    <w:rsid w:val="00CC6AFC"/>
    <w:rsid w:val="00CD434E"/>
    <w:rsid w:val="00CE3A8A"/>
    <w:rsid w:val="00CE44AF"/>
    <w:rsid w:val="00CF10AE"/>
    <w:rsid w:val="00CF2DC7"/>
    <w:rsid w:val="00CF3274"/>
    <w:rsid w:val="00D03F5F"/>
    <w:rsid w:val="00D072EF"/>
    <w:rsid w:val="00D078C0"/>
    <w:rsid w:val="00D07E1F"/>
    <w:rsid w:val="00D13C95"/>
    <w:rsid w:val="00D150B5"/>
    <w:rsid w:val="00D1684F"/>
    <w:rsid w:val="00D2089E"/>
    <w:rsid w:val="00D24A3F"/>
    <w:rsid w:val="00D35F66"/>
    <w:rsid w:val="00D404A4"/>
    <w:rsid w:val="00D55364"/>
    <w:rsid w:val="00D609B7"/>
    <w:rsid w:val="00D62798"/>
    <w:rsid w:val="00D65AFF"/>
    <w:rsid w:val="00D66D48"/>
    <w:rsid w:val="00D721B8"/>
    <w:rsid w:val="00D722FC"/>
    <w:rsid w:val="00D7521B"/>
    <w:rsid w:val="00D75A89"/>
    <w:rsid w:val="00D80190"/>
    <w:rsid w:val="00D8107E"/>
    <w:rsid w:val="00D8220B"/>
    <w:rsid w:val="00D82FA2"/>
    <w:rsid w:val="00D834DE"/>
    <w:rsid w:val="00DA3733"/>
    <w:rsid w:val="00DB41E7"/>
    <w:rsid w:val="00DB4DF5"/>
    <w:rsid w:val="00DC0506"/>
    <w:rsid w:val="00DC0611"/>
    <w:rsid w:val="00DC2EBC"/>
    <w:rsid w:val="00DD5C04"/>
    <w:rsid w:val="00DE1BD5"/>
    <w:rsid w:val="00DE2ACD"/>
    <w:rsid w:val="00DE4329"/>
    <w:rsid w:val="00E00B2D"/>
    <w:rsid w:val="00E01F7A"/>
    <w:rsid w:val="00E060E8"/>
    <w:rsid w:val="00E0699A"/>
    <w:rsid w:val="00E12FEF"/>
    <w:rsid w:val="00E160AF"/>
    <w:rsid w:val="00E1665E"/>
    <w:rsid w:val="00E21453"/>
    <w:rsid w:val="00E41FA6"/>
    <w:rsid w:val="00E423E0"/>
    <w:rsid w:val="00E441BF"/>
    <w:rsid w:val="00E476B3"/>
    <w:rsid w:val="00E62192"/>
    <w:rsid w:val="00E632B8"/>
    <w:rsid w:val="00E72356"/>
    <w:rsid w:val="00E72EB5"/>
    <w:rsid w:val="00E82C41"/>
    <w:rsid w:val="00E84D4D"/>
    <w:rsid w:val="00E85C33"/>
    <w:rsid w:val="00E87437"/>
    <w:rsid w:val="00E900F4"/>
    <w:rsid w:val="00E917CD"/>
    <w:rsid w:val="00E94C3A"/>
    <w:rsid w:val="00E95D3D"/>
    <w:rsid w:val="00E97B8C"/>
    <w:rsid w:val="00EC2F48"/>
    <w:rsid w:val="00EC3944"/>
    <w:rsid w:val="00EC4F4C"/>
    <w:rsid w:val="00ED0764"/>
    <w:rsid w:val="00ED2272"/>
    <w:rsid w:val="00EE2F24"/>
    <w:rsid w:val="00EE2F37"/>
    <w:rsid w:val="00EF1B08"/>
    <w:rsid w:val="00EF3B32"/>
    <w:rsid w:val="00EF542A"/>
    <w:rsid w:val="00F01E37"/>
    <w:rsid w:val="00F118D0"/>
    <w:rsid w:val="00F14525"/>
    <w:rsid w:val="00F25520"/>
    <w:rsid w:val="00F32717"/>
    <w:rsid w:val="00F33AED"/>
    <w:rsid w:val="00F434EC"/>
    <w:rsid w:val="00F4433A"/>
    <w:rsid w:val="00F47E4D"/>
    <w:rsid w:val="00F53D0B"/>
    <w:rsid w:val="00F54F87"/>
    <w:rsid w:val="00F573D0"/>
    <w:rsid w:val="00F609E1"/>
    <w:rsid w:val="00F66544"/>
    <w:rsid w:val="00F67F6B"/>
    <w:rsid w:val="00F706B2"/>
    <w:rsid w:val="00F71703"/>
    <w:rsid w:val="00F7371B"/>
    <w:rsid w:val="00F76FE4"/>
    <w:rsid w:val="00F77A0A"/>
    <w:rsid w:val="00F825F6"/>
    <w:rsid w:val="00F91A62"/>
    <w:rsid w:val="00F922B3"/>
    <w:rsid w:val="00FA0E15"/>
    <w:rsid w:val="00FA1C1B"/>
    <w:rsid w:val="00FA24B0"/>
    <w:rsid w:val="00FA521B"/>
    <w:rsid w:val="00FB248E"/>
    <w:rsid w:val="00FB4C3A"/>
    <w:rsid w:val="00FC1952"/>
    <w:rsid w:val="00FC3842"/>
    <w:rsid w:val="00FC5A8F"/>
    <w:rsid w:val="00FC75E2"/>
    <w:rsid w:val="00FD6999"/>
    <w:rsid w:val="00FE48F3"/>
    <w:rsid w:val="00FE5DA3"/>
    <w:rsid w:val="00FF31AE"/>
    <w:rsid w:val="00FF5875"/>
    <w:rsid w:val="00FF62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9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68F4"/>
    <w:pPr>
      <w:keepNext/>
      <w:spacing w:before="240" w:after="60"/>
      <w:jc w:val="center"/>
      <w:outlineLvl w:val="0"/>
    </w:pPr>
    <w:rPr>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68F4"/>
    <w:rPr>
      <w:rFonts w:ascii="Times New Roman" w:eastAsia="Times New Roman" w:hAnsi="Times New Roman" w:cs="Times New Roman"/>
      <w:b/>
      <w:kern w:val="28"/>
      <w:sz w:val="36"/>
      <w:szCs w:val="20"/>
      <w:lang w:eastAsia="ru-RU"/>
    </w:rPr>
  </w:style>
  <w:style w:type="paragraph" w:customStyle="1" w:styleId="ConsPlusNormal">
    <w:name w:val="ConsPlusNormal"/>
    <w:rsid w:val="00E160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rsid w:val="00E160A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E160AF"/>
    <w:rPr>
      <w:rFonts w:ascii="Arial" w:eastAsia="Times New Roman" w:hAnsi="Arial" w:cs="Arial"/>
      <w:sz w:val="20"/>
      <w:szCs w:val="20"/>
      <w:lang w:eastAsia="ru-RU"/>
    </w:rPr>
  </w:style>
  <w:style w:type="character" w:styleId="a3">
    <w:name w:val="Hyperlink"/>
    <w:basedOn w:val="a0"/>
    <w:uiPriority w:val="99"/>
    <w:unhideWhenUsed/>
    <w:rsid w:val="00E160AF"/>
    <w:rPr>
      <w:color w:val="0000FF" w:themeColor="hyperlink"/>
      <w:u w:val="single"/>
    </w:rPr>
  </w:style>
  <w:style w:type="paragraph" w:styleId="a4">
    <w:name w:val="List Paragraph"/>
    <w:basedOn w:val="a"/>
    <w:qFormat/>
    <w:rsid w:val="00A33958"/>
    <w:pPr>
      <w:ind w:left="720"/>
      <w:contextualSpacing/>
    </w:pPr>
  </w:style>
  <w:style w:type="paragraph" w:styleId="a5">
    <w:name w:val="Balloon Text"/>
    <w:basedOn w:val="a"/>
    <w:link w:val="a6"/>
    <w:uiPriority w:val="99"/>
    <w:semiHidden/>
    <w:unhideWhenUsed/>
    <w:rsid w:val="00BC2DC7"/>
    <w:rPr>
      <w:rFonts w:ascii="Tahoma" w:hAnsi="Tahoma" w:cs="Tahoma"/>
      <w:sz w:val="16"/>
      <w:szCs w:val="16"/>
    </w:rPr>
  </w:style>
  <w:style w:type="character" w:customStyle="1" w:styleId="a6">
    <w:name w:val="Текст выноски Знак"/>
    <w:basedOn w:val="a0"/>
    <w:link w:val="a5"/>
    <w:uiPriority w:val="99"/>
    <w:semiHidden/>
    <w:rsid w:val="00BC2DC7"/>
    <w:rPr>
      <w:rFonts w:ascii="Tahoma" w:eastAsia="Times New Roman" w:hAnsi="Tahoma" w:cs="Tahoma"/>
      <w:sz w:val="16"/>
      <w:szCs w:val="16"/>
      <w:lang w:eastAsia="ru-RU"/>
    </w:rPr>
  </w:style>
  <w:style w:type="paragraph" w:styleId="a7">
    <w:name w:val="header"/>
    <w:basedOn w:val="a"/>
    <w:link w:val="a8"/>
    <w:rsid w:val="0076570C"/>
    <w:pPr>
      <w:tabs>
        <w:tab w:val="center" w:pos="4677"/>
        <w:tab w:val="right" w:pos="9355"/>
      </w:tabs>
    </w:pPr>
  </w:style>
  <w:style w:type="character" w:customStyle="1" w:styleId="a8">
    <w:name w:val="Верхний колонтитул Знак"/>
    <w:basedOn w:val="a0"/>
    <w:link w:val="a7"/>
    <w:rsid w:val="0076570C"/>
    <w:rPr>
      <w:rFonts w:ascii="Times New Roman" w:eastAsia="Times New Roman" w:hAnsi="Times New Roman" w:cs="Times New Roman"/>
      <w:sz w:val="24"/>
      <w:szCs w:val="24"/>
      <w:lang w:eastAsia="ru-RU"/>
    </w:rPr>
  </w:style>
  <w:style w:type="paragraph" w:styleId="a9">
    <w:name w:val="Body Text"/>
    <w:aliases w:val="Знак2,Основной текст Знак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2 Знак Знак, Знак"/>
    <w:basedOn w:val="a"/>
    <w:link w:val="aa"/>
    <w:rsid w:val="0076570C"/>
    <w:pPr>
      <w:jc w:val="both"/>
    </w:pPr>
  </w:style>
  <w:style w:type="character" w:customStyle="1" w:styleId="aa">
    <w:name w:val="Основной текст Знак"/>
    <w:aliases w:val="Знак2 Знак,Основной текст Знак Знак Знак Знак,Основной текст Знак1 Знак Знак Знак Знак,Основной текст Знак Знак Знак Знак Знак Знак,Знак Знак Знак Знак Знак Знак Знак,Знак Знак1 Знак Знак Знак Знак,Основной текст Знак2 Знак Знак Знак"/>
    <w:basedOn w:val="a0"/>
    <w:link w:val="a9"/>
    <w:rsid w:val="0076570C"/>
    <w:rPr>
      <w:rFonts w:ascii="Times New Roman" w:eastAsia="Times New Roman" w:hAnsi="Times New Roman" w:cs="Times New Roman"/>
      <w:sz w:val="24"/>
      <w:szCs w:val="24"/>
      <w:lang w:eastAsia="ru-RU"/>
    </w:rPr>
  </w:style>
  <w:style w:type="paragraph" w:customStyle="1" w:styleId="Char">
    <w:name w:val="Char Знак Знак"/>
    <w:basedOn w:val="a"/>
    <w:rsid w:val="0076570C"/>
    <w:pPr>
      <w:widowControl w:val="0"/>
      <w:adjustRightInd w:val="0"/>
      <w:spacing w:after="160" w:line="240" w:lineRule="exact"/>
      <w:jc w:val="right"/>
    </w:pPr>
    <w:rPr>
      <w:rFonts w:ascii="Arial" w:hAnsi="Arial" w:cs="Arial"/>
      <w:sz w:val="20"/>
      <w:szCs w:val="20"/>
      <w:lang w:val="en-GB" w:eastAsia="en-US"/>
    </w:rPr>
  </w:style>
  <w:style w:type="paragraph" w:customStyle="1" w:styleId="Style5">
    <w:name w:val="Style5"/>
    <w:basedOn w:val="a"/>
    <w:rsid w:val="0076570C"/>
    <w:pPr>
      <w:widowControl w:val="0"/>
      <w:autoSpaceDE w:val="0"/>
      <w:autoSpaceDN w:val="0"/>
      <w:adjustRightInd w:val="0"/>
      <w:spacing w:before="240" w:after="60" w:line="288" w:lineRule="exact"/>
      <w:ind w:firstLine="677"/>
      <w:jc w:val="both"/>
    </w:pPr>
  </w:style>
  <w:style w:type="paragraph" w:customStyle="1" w:styleId="Style12">
    <w:name w:val="Style12"/>
    <w:basedOn w:val="a"/>
    <w:rsid w:val="0076570C"/>
    <w:pPr>
      <w:widowControl w:val="0"/>
      <w:autoSpaceDE w:val="0"/>
      <w:autoSpaceDN w:val="0"/>
      <w:adjustRightInd w:val="0"/>
      <w:spacing w:before="240" w:after="60" w:line="360" w:lineRule="auto"/>
    </w:pPr>
  </w:style>
  <w:style w:type="paragraph" w:customStyle="1" w:styleId="Style14">
    <w:name w:val="Style14"/>
    <w:basedOn w:val="a"/>
    <w:rsid w:val="0076570C"/>
    <w:pPr>
      <w:widowControl w:val="0"/>
      <w:autoSpaceDE w:val="0"/>
      <w:autoSpaceDN w:val="0"/>
      <w:adjustRightInd w:val="0"/>
      <w:spacing w:before="240" w:after="60" w:line="278" w:lineRule="exact"/>
      <w:ind w:firstLine="706"/>
      <w:jc w:val="both"/>
    </w:pPr>
  </w:style>
  <w:style w:type="paragraph" w:customStyle="1" w:styleId="Style19">
    <w:name w:val="Style19"/>
    <w:basedOn w:val="a"/>
    <w:rsid w:val="0076570C"/>
    <w:pPr>
      <w:widowControl w:val="0"/>
      <w:autoSpaceDE w:val="0"/>
      <w:autoSpaceDN w:val="0"/>
      <w:adjustRightInd w:val="0"/>
      <w:spacing w:before="240" w:after="60" w:line="281" w:lineRule="exact"/>
      <w:ind w:firstLine="768"/>
      <w:jc w:val="both"/>
    </w:pPr>
  </w:style>
  <w:style w:type="character" w:customStyle="1" w:styleId="FontStyle29">
    <w:name w:val="Font Style29"/>
    <w:rsid w:val="0076570C"/>
    <w:rPr>
      <w:rFonts w:ascii="Times New Roman" w:hAnsi="Times New Roman" w:cs="Times New Roman"/>
      <w:color w:val="000000"/>
      <w:sz w:val="22"/>
      <w:szCs w:val="22"/>
    </w:rPr>
  </w:style>
  <w:style w:type="character" w:customStyle="1" w:styleId="FontStyle30">
    <w:name w:val="Font Style30"/>
    <w:rsid w:val="0076570C"/>
    <w:rPr>
      <w:rFonts w:ascii="Times New Roman" w:hAnsi="Times New Roman" w:cs="Times New Roman"/>
      <w:b/>
      <w:bCs/>
      <w:color w:val="000000"/>
      <w:sz w:val="22"/>
      <w:szCs w:val="22"/>
    </w:rPr>
  </w:style>
  <w:style w:type="paragraph" w:customStyle="1" w:styleId="xl42">
    <w:name w:val="xl42"/>
    <w:basedOn w:val="a"/>
    <w:rsid w:val="0076570C"/>
    <w:pPr>
      <w:pBdr>
        <w:left w:val="single" w:sz="4" w:space="0" w:color="auto"/>
        <w:right w:val="single" w:sz="4" w:space="0" w:color="auto"/>
      </w:pBdr>
      <w:spacing w:before="100" w:beforeAutospacing="1" w:after="100" w:afterAutospacing="1"/>
      <w:jc w:val="center"/>
      <w:textAlignment w:val="top"/>
    </w:pPr>
    <w:rPr>
      <w:rFonts w:ascii="Times New Roman CYR" w:hAnsi="Times New Roman CYR"/>
      <w:b/>
      <w:bCs/>
    </w:rPr>
  </w:style>
  <w:style w:type="paragraph" w:customStyle="1" w:styleId="31">
    <w:name w:val="Основной текст 31"/>
    <w:basedOn w:val="a"/>
    <w:rsid w:val="0076570C"/>
    <w:pPr>
      <w:widowControl w:val="0"/>
      <w:overflowPunct w:val="0"/>
      <w:autoSpaceDE w:val="0"/>
      <w:autoSpaceDN w:val="0"/>
      <w:adjustRightInd w:val="0"/>
      <w:textAlignment w:val="baseline"/>
    </w:pPr>
    <w:rPr>
      <w:rFonts w:ascii="Arial" w:hAnsi="Arial"/>
      <w:b/>
      <w:i/>
      <w:szCs w:val="20"/>
    </w:rPr>
  </w:style>
  <w:style w:type="character" w:customStyle="1" w:styleId="apple-converted-space">
    <w:name w:val="apple-converted-space"/>
    <w:rsid w:val="0076570C"/>
  </w:style>
  <w:style w:type="paragraph" w:styleId="ab">
    <w:name w:val="Block Text"/>
    <w:basedOn w:val="a"/>
    <w:rsid w:val="0076570C"/>
    <w:pPr>
      <w:ind w:left="-567" w:right="-766" w:firstLine="567"/>
      <w:jc w:val="both"/>
    </w:pPr>
    <w:rPr>
      <w:sz w:val="28"/>
      <w:szCs w:val="20"/>
    </w:rPr>
  </w:style>
  <w:style w:type="paragraph" w:styleId="ac">
    <w:name w:val="Date"/>
    <w:basedOn w:val="a"/>
    <w:next w:val="a"/>
    <w:link w:val="ad"/>
    <w:uiPriority w:val="99"/>
    <w:semiHidden/>
    <w:unhideWhenUsed/>
    <w:rsid w:val="00352D6D"/>
  </w:style>
  <w:style w:type="character" w:customStyle="1" w:styleId="ad">
    <w:name w:val="Дата Знак"/>
    <w:basedOn w:val="a0"/>
    <w:link w:val="ac"/>
    <w:uiPriority w:val="99"/>
    <w:semiHidden/>
    <w:rsid w:val="00352D6D"/>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768F4"/>
    <w:pPr>
      <w:tabs>
        <w:tab w:val="center" w:pos="4677"/>
        <w:tab w:val="right" w:pos="9355"/>
      </w:tabs>
    </w:pPr>
  </w:style>
  <w:style w:type="character" w:customStyle="1" w:styleId="af">
    <w:name w:val="Нижний колонтитул Знак"/>
    <w:basedOn w:val="a0"/>
    <w:link w:val="ae"/>
    <w:uiPriority w:val="99"/>
    <w:rsid w:val="00A768F4"/>
    <w:rPr>
      <w:rFonts w:ascii="Times New Roman" w:eastAsia="Times New Roman" w:hAnsi="Times New Roman" w:cs="Times New Roman"/>
      <w:sz w:val="24"/>
      <w:szCs w:val="24"/>
      <w:lang w:eastAsia="ru-RU"/>
    </w:rPr>
  </w:style>
  <w:style w:type="paragraph" w:customStyle="1" w:styleId="20">
    <w:name w:val="Стиль2"/>
    <w:basedOn w:val="2"/>
    <w:rsid w:val="00395FB2"/>
    <w:pPr>
      <w:keepNext/>
      <w:keepLines/>
      <w:widowControl w:val="0"/>
      <w:numPr>
        <w:numId w:val="0"/>
      </w:numPr>
      <w:suppressLineNumbers/>
      <w:tabs>
        <w:tab w:val="num" w:pos="576"/>
      </w:tabs>
      <w:suppressAutoHyphens/>
      <w:spacing w:after="60"/>
      <w:ind w:left="576" w:hanging="576"/>
      <w:contextualSpacing w:val="0"/>
      <w:jc w:val="both"/>
    </w:pPr>
    <w:rPr>
      <w:b/>
      <w:szCs w:val="20"/>
    </w:rPr>
  </w:style>
  <w:style w:type="paragraph" w:styleId="2">
    <w:name w:val="List Number 2"/>
    <w:basedOn w:val="a"/>
    <w:uiPriority w:val="99"/>
    <w:semiHidden/>
    <w:unhideWhenUsed/>
    <w:rsid w:val="00395FB2"/>
    <w:pPr>
      <w:numPr>
        <w:numId w:val="2"/>
      </w:numPr>
      <w:contextualSpacing/>
    </w:pPr>
  </w:style>
  <w:style w:type="paragraph" w:customStyle="1" w:styleId="3">
    <w:name w:val="Абзац списка3"/>
    <w:basedOn w:val="a"/>
    <w:rsid w:val="000E4B11"/>
    <w:pPr>
      <w:suppressAutoHyphens/>
      <w:ind w:left="720"/>
    </w:pPr>
    <w:rPr>
      <w:rFonts w:eastAsia="Calibri" w:cs="Calibri"/>
      <w:lang w:eastAsia="ar-SA"/>
    </w:rPr>
  </w:style>
  <w:style w:type="paragraph" w:customStyle="1" w:styleId="11">
    <w:name w:val="Прощание1"/>
    <w:basedOn w:val="a"/>
    <w:rsid w:val="000E4B11"/>
    <w:pPr>
      <w:suppressAutoHyphens/>
      <w:spacing w:after="60"/>
      <w:ind w:left="4252"/>
      <w:jc w:val="both"/>
    </w:pPr>
    <w:rPr>
      <w:lang w:eastAsia="ar-SA"/>
    </w:rPr>
  </w:style>
  <w:style w:type="paragraph" w:customStyle="1" w:styleId="CM19">
    <w:name w:val="CM19"/>
    <w:basedOn w:val="a"/>
    <w:next w:val="a"/>
    <w:rsid w:val="000E4B11"/>
    <w:pPr>
      <w:widowControl w:val="0"/>
      <w:autoSpaceDE w:val="0"/>
      <w:autoSpaceDN w:val="0"/>
      <w:adjustRightInd w:val="0"/>
      <w:spacing w:line="240" w:lineRule="atLeast"/>
    </w:pPr>
  </w:style>
  <w:style w:type="table" w:styleId="af0">
    <w:name w:val="Table Grid"/>
    <w:basedOn w:val="a1"/>
    <w:uiPriority w:val="59"/>
    <w:rsid w:val="000E4B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0E4B11"/>
    <w:rPr>
      <w:sz w:val="20"/>
      <w:szCs w:val="20"/>
    </w:rPr>
  </w:style>
  <w:style w:type="character" w:customStyle="1" w:styleId="af2">
    <w:name w:val="Текст сноски Знак"/>
    <w:basedOn w:val="a0"/>
    <w:link w:val="af1"/>
    <w:uiPriority w:val="99"/>
    <w:semiHidden/>
    <w:rsid w:val="000E4B11"/>
    <w:rPr>
      <w:rFonts w:ascii="Times New Roman" w:eastAsia="Times New Roman" w:hAnsi="Times New Roman" w:cs="Times New Roman"/>
      <w:sz w:val="20"/>
      <w:szCs w:val="20"/>
      <w:lang w:eastAsia="ru-RU"/>
    </w:rPr>
  </w:style>
  <w:style w:type="character" w:styleId="af3">
    <w:name w:val="footnote reference"/>
    <w:uiPriority w:val="99"/>
    <w:semiHidden/>
    <w:unhideWhenUsed/>
    <w:rsid w:val="000E4B11"/>
    <w:rPr>
      <w:vertAlign w:val="superscript"/>
    </w:rPr>
  </w:style>
  <w:style w:type="character" w:styleId="af4">
    <w:name w:val="annotation reference"/>
    <w:uiPriority w:val="99"/>
    <w:semiHidden/>
    <w:unhideWhenUsed/>
    <w:rsid w:val="000E4B11"/>
    <w:rPr>
      <w:sz w:val="16"/>
      <w:szCs w:val="16"/>
    </w:rPr>
  </w:style>
  <w:style w:type="paragraph" w:styleId="af5">
    <w:name w:val="annotation text"/>
    <w:basedOn w:val="a"/>
    <w:link w:val="af6"/>
    <w:uiPriority w:val="99"/>
    <w:semiHidden/>
    <w:unhideWhenUsed/>
    <w:rsid w:val="000E4B11"/>
    <w:rPr>
      <w:sz w:val="20"/>
      <w:szCs w:val="20"/>
    </w:rPr>
  </w:style>
  <w:style w:type="character" w:customStyle="1" w:styleId="af6">
    <w:name w:val="Текст примечания Знак"/>
    <w:basedOn w:val="a0"/>
    <w:link w:val="af5"/>
    <w:uiPriority w:val="99"/>
    <w:semiHidden/>
    <w:rsid w:val="000E4B11"/>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0E4B11"/>
    <w:rPr>
      <w:b/>
      <w:bCs/>
    </w:rPr>
  </w:style>
  <w:style w:type="character" w:customStyle="1" w:styleId="af8">
    <w:name w:val="Тема примечания Знак"/>
    <w:basedOn w:val="af6"/>
    <w:link w:val="af7"/>
    <w:uiPriority w:val="99"/>
    <w:semiHidden/>
    <w:rsid w:val="000E4B11"/>
    <w:rPr>
      <w:rFonts w:ascii="Times New Roman" w:eastAsia="Times New Roman" w:hAnsi="Times New Roman" w:cs="Times New Roman"/>
      <w:b/>
      <w:bCs/>
      <w:sz w:val="20"/>
      <w:szCs w:val="20"/>
      <w:lang w:eastAsia="ru-RU"/>
    </w:rPr>
  </w:style>
  <w:style w:type="paragraph" w:styleId="21">
    <w:name w:val="Body Text Indent 2"/>
    <w:basedOn w:val="a"/>
    <w:link w:val="22"/>
    <w:uiPriority w:val="99"/>
    <w:semiHidden/>
    <w:unhideWhenUsed/>
    <w:rsid w:val="005B22B0"/>
    <w:pPr>
      <w:spacing w:after="120" w:line="480" w:lineRule="auto"/>
      <w:ind w:left="283"/>
    </w:pPr>
  </w:style>
  <w:style w:type="character" w:customStyle="1" w:styleId="22">
    <w:name w:val="Основной текст с отступом 2 Знак"/>
    <w:basedOn w:val="a0"/>
    <w:link w:val="21"/>
    <w:uiPriority w:val="99"/>
    <w:semiHidden/>
    <w:rsid w:val="005B22B0"/>
    <w:rPr>
      <w:rFonts w:ascii="Times New Roman" w:eastAsia="Times New Roman" w:hAnsi="Times New Roman" w:cs="Times New Roman"/>
      <w:sz w:val="24"/>
      <w:szCs w:val="24"/>
      <w:lang w:eastAsia="ru-RU"/>
    </w:rPr>
  </w:style>
  <w:style w:type="paragraph" w:customStyle="1" w:styleId="Default">
    <w:name w:val="Default"/>
    <w:rsid w:val="00BC4CE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EE2F24"/>
    <w:rPr>
      <w:color w:val="605E5C"/>
      <w:shd w:val="clear" w:color="auto" w:fill="E1DFDD"/>
    </w:rPr>
  </w:style>
  <w:style w:type="character" w:styleId="af9">
    <w:name w:val="FollowedHyperlink"/>
    <w:basedOn w:val="a0"/>
    <w:uiPriority w:val="99"/>
    <w:semiHidden/>
    <w:unhideWhenUsed/>
    <w:rsid w:val="00902B38"/>
    <w:rPr>
      <w:color w:val="800080"/>
      <w:u w:val="single"/>
    </w:rPr>
  </w:style>
  <w:style w:type="paragraph" w:customStyle="1" w:styleId="msonormal0">
    <w:name w:val="msonormal"/>
    <w:basedOn w:val="a"/>
    <w:rsid w:val="00902B38"/>
    <w:pPr>
      <w:spacing w:before="100" w:beforeAutospacing="1" w:after="100" w:afterAutospacing="1"/>
    </w:pPr>
  </w:style>
  <w:style w:type="paragraph" w:customStyle="1" w:styleId="font5">
    <w:name w:val="font5"/>
    <w:basedOn w:val="a"/>
    <w:rsid w:val="00902B38"/>
    <w:pPr>
      <w:spacing w:before="100" w:beforeAutospacing="1" w:after="100" w:afterAutospacing="1"/>
    </w:pPr>
    <w:rPr>
      <w:rFonts w:ascii="Tahoma" w:hAnsi="Tahoma" w:cs="Tahoma"/>
      <w:color w:val="000000"/>
      <w:sz w:val="16"/>
      <w:szCs w:val="16"/>
    </w:rPr>
  </w:style>
  <w:style w:type="paragraph" w:customStyle="1" w:styleId="font6">
    <w:name w:val="font6"/>
    <w:basedOn w:val="a"/>
    <w:rsid w:val="00902B3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902B38"/>
    <w:pPr>
      <w:spacing w:before="100" w:beforeAutospacing="1" w:after="100" w:afterAutospacing="1"/>
    </w:pPr>
    <w:rPr>
      <w:rFonts w:ascii="Tahoma" w:hAnsi="Tahoma" w:cs="Tahoma"/>
      <w:b/>
      <w:bCs/>
      <w:color w:val="000000"/>
      <w:sz w:val="18"/>
      <w:szCs w:val="18"/>
    </w:rPr>
  </w:style>
  <w:style w:type="paragraph" w:customStyle="1" w:styleId="xl78">
    <w:name w:val="xl78"/>
    <w:basedOn w:val="a"/>
    <w:rsid w:val="00902B38"/>
    <w:pPr>
      <w:spacing w:before="100" w:beforeAutospacing="1" w:after="100" w:afterAutospacing="1"/>
    </w:pPr>
    <w:rPr>
      <w:rFonts w:ascii="Arial" w:hAnsi="Arial" w:cs="Arial"/>
      <w:sz w:val="18"/>
      <w:szCs w:val="18"/>
    </w:rPr>
  </w:style>
  <w:style w:type="paragraph" w:customStyle="1" w:styleId="xl79">
    <w:name w:val="xl79"/>
    <w:basedOn w:val="a"/>
    <w:rsid w:val="00902B38"/>
    <w:pPr>
      <w:spacing w:before="100" w:beforeAutospacing="1" w:after="100" w:afterAutospacing="1"/>
      <w:textAlignment w:val="top"/>
    </w:pPr>
    <w:rPr>
      <w:rFonts w:ascii="Arial" w:hAnsi="Arial" w:cs="Arial"/>
      <w:sz w:val="18"/>
      <w:szCs w:val="18"/>
    </w:rPr>
  </w:style>
  <w:style w:type="paragraph" w:customStyle="1" w:styleId="xl80">
    <w:name w:val="xl80"/>
    <w:basedOn w:val="a"/>
    <w:rsid w:val="00902B38"/>
    <w:pPr>
      <w:spacing w:before="100" w:beforeAutospacing="1" w:after="100" w:afterAutospacing="1"/>
    </w:pPr>
    <w:rPr>
      <w:rFonts w:ascii="Arial" w:hAnsi="Arial" w:cs="Arial"/>
      <w:sz w:val="18"/>
      <w:szCs w:val="18"/>
    </w:rPr>
  </w:style>
  <w:style w:type="paragraph" w:customStyle="1" w:styleId="xl81">
    <w:name w:val="xl81"/>
    <w:basedOn w:val="a"/>
    <w:rsid w:val="00902B38"/>
    <w:pPr>
      <w:spacing w:before="100" w:beforeAutospacing="1" w:after="100" w:afterAutospacing="1"/>
      <w:jc w:val="right"/>
      <w:textAlignment w:val="top"/>
    </w:pPr>
    <w:rPr>
      <w:rFonts w:ascii="Arial" w:hAnsi="Arial" w:cs="Arial"/>
      <w:sz w:val="18"/>
      <w:szCs w:val="18"/>
    </w:rPr>
  </w:style>
  <w:style w:type="paragraph" w:customStyle="1" w:styleId="xl82">
    <w:name w:val="xl82"/>
    <w:basedOn w:val="a"/>
    <w:rsid w:val="00902B38"/>
    <w:pPr>
      <w:spacing w:before="100" w:beforeAutospacing="1" w:after="100" w:afterAutospacing="1"/>
      <w:textAlignment w:val="top"/>
    </w:pPr>
    <w:rPr>
      <w:rFonts w:ascii="Arial" w:hAnsi="Arial" w:cs="Arial"/>
      <w:b/>
      <w:bCs/>
      <w:sz w:val="18"/>
      <w:szCs w:val="18"/>
    </w:rPr>
  </w:style>
  <w:style w:type="paragraph" w:customStyle="1" w:styleId="xl83">
    <w:name w:val="xl83"/>
    <w:basedOn w:val="a"/>
    <w:rsid w:val="00902B38"/>
    <w:pPr>
      <w:spacing w:before="100" w:beforeAutospacing="1" w:after="100" w:afterAutospacing="1"/>
      <w:textAlignment w:val="top"/>
    </w:pPr>
    <w:rPr>
      <w:rFonts w:ascii="Arial" w:hAnsi="Arial" w:cs="Arial"/>
      <w:sz w:val="18"/>
      <w:szCs w:val="18"/>
    </w:rPr>
  </w:style>
  <w:style w:type="paragraph" w:customStyle="1" w:styleId="xl84">
    <w:name w:val="xl84"/>
    <w:basedOn w:val="a"/>
    <w:rsid w:val="00902B38"/>
    <w:pPr>
      <w:spacing w:before="100" w:beforeAutospacing="1" w:after="100" w:afterAutospacing="1"/>
      <w:jc w:val="right"/>
      <w:textAlignment w:val="top"/>
    </w:pPr>
    <w:rPr>
      <w:rFonts w:ascii="Arial" w:hAnsi="Arial" w:cs="Arial"/>
      <w:sz w:val="16"/>
      <w:szCs w:val="16"/>
    </w:rPr>
  </w:style>
  <w:style w:type="paragraph" w:customStyle="1" w:styleId="xl85">
    <w:name w:val="xl85"/>
    <w:basedOn w:val="a"/>
    <w:rsid w:val="00902B38"/>
    <w:pPr>
      <w:spacing w:before="100" w:beforeAutospacing="1" w:after="100" w:afterAutospacing="1"/>
      <w:textAlignment w:val="center"/>
    </w:pPr>
    <w:rPr>
      <w:rFonts w:ascii="Arial" w:hAnsi="Arial" w:cs="Arial"/>
    </w:rPr>
  </w:style>
  <w:style w:type="paragraph" w:customStyle="1" w:styleId="xl86">
    <w:name w:val="xl86"/>
    <w:basedOn w:val="a"/>
    <w:rsid w:val="00902B38"/>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87">
    <w:name w:val="xl87"/>
    <w:basedOn w:val="a"/>
    <w:rsid w:val="00902B38"/>
    <w:pPr>
      <w:pBdr>
        <w:bottom w:val="single" w:sz="4" w:space="0" w:color="auto"/>
      </w:pBdr>
      <w:spacing w:before="100" w:beforeAutospacing="1" w:after="100" w:afterAutospacing="1"/>
      <w:jc w:val="center"/>
    </w:pPr>
    <w:rPr>
      <w:rFonts w:ascii="Arial" w:hAnsi="Arial" w:cs="Arial"/>
    </w:rPr>
  </w:style>
  <w:style w:type="paragraph" w:customStyle="1" w:styleId="xl88">
    <w:name w:val="xl88"/>
    <w:basedOn w:val="a"/>
    <w:rsid w:val="00902B38"/>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89">
    <w:name w:val="xl89"/>
    <w:basedOn w:val="a"/>
    <w:rsid w:val="00902B38"/>
    <w:pPr>
      <w:spacing w:before="100" w:beforeAutospacing="1" w:after="100" w:afterAutospacing="1"/>
      <w:jc w:val="right"/>
      <w:textAlignment w:val="center"/>
    </w:pPr>
    <w:rPr>
      <w:rFonts w:ascii="Arial" w:hAnsi="Arial" w:cs="Arial"/>
    </w:rPr>
  </w:style>
  <w:style w:type="paragraph" w:customStyle="1" w:styleId="xl90">
    <w:name w:val="xl90"/>
    <w:basedOn w:val="a"/>
    <w:rsid w:val="00902B38"/>
    <w:pPr>
      <w:spacing w:before="100" w:beforeAutospacing="1" w:after="100" w:afterAutospacing="1"/>
    </w:pPr>
    <w:rPr>
      <w:rFonts w:ascii="Arial" w:hAnsi="Arial" w:cs="Arial"/>
      <w:sz w:val="18"/>
      <w:szCs w:val="18"/>
    </w:rPr>
  </w:style>
  <w:style w:type="paragraph" w:customStyle="1" w:styleId="xl91">
    <w:name w:val="xl91"/>
    <w:basedOn w:val="a"/>
    <w:rsid w:val="00902B38"/>
    <w:pPr>
      <w:spacing w:before="100" w:beforeAutospacing="1" w:after="100" w:afterAutospacing="1"/>
    </w:pPr>
    <w:rPr>
      <w:rFonts w:ascii="Arial" w:hAnsi="Arial" w:cs="Arial"/>
      <w:sz w:val="18"/>
      <w:szCs w:val="18"/>
    </w:rPr>
  </w:style>
  <w:style w:type="paragraph" w:customStyle="1" w:styleId="xl92">
    <w:name w:val="xl92"/>
    <w:basedOn w:val="a"/>
    <w:rsid w:val="00902B38"/>
    <w:pPr>
      <w:spacing w:before="100" w:beforeAutospacing="1" w:after="100" w:afterAutospacing="1"/>
      <w:textAlignment w:val="top"/>
    </w:pPr>
    <w:rPr>
      <w:rFonts w:ascii="Arial" w:hAnsi="Arial" w:cs="Arial"/>
    </w:rPr>
  </w:style>
  <w:style w:type="paragraph" w:customStyle="1" w:styleId="xl93">
    <w:name w:val="xl93"/>
    <w:basedOn w:val="a"/>
    <w:rsid w:val="00902B38"/>
    <w:pPr>
      <w:spacing w:before="100" w:beforeAutospacing="1" w:after="100" w:afterAutospacing="1"/>
      <w:jc w:val="center"/>
      <w:textAlignment w:val="top"/>
    </w:pPr>
    <w:rPr>
      <w:rFonts w:ascii="Arial" w:hAnsi="Arial" w:cs="Arial"/>
      <w:sz w:val="18"/>
      <w:szCs w:val="18"/>
    </w:rPr>
  </w:style>
  <w:style w:type="paragraph" w:customStyle="1" w:styleId="xl94">
    <w:name w:val="xl94"/>
    <w:basedOn w:val="a"/>
    <w:rsid w:val="00902B38"/>
    <w:pPr>
      <w:spacing w:before="100" w:beforeAutospacing="1" w:after="100" w:afterAutospacing="1"/>
      <w:textAlignment w:val="top"/>
    </w:pPr>
    <w:rPr>
      <w:rFonts w:ascii="Arial" w:hAnsi="Arial" w:cs="Arial"/>
    </w:rPr>
  </w:style>
  <w:style w:type="paragraph" w:customStyle="1" w:styleId="xl95">
    <w:name w:val="xl95"/>
    <w:basedOn w:val="a"/>
    <w:rsid w:val="00902B38"/>
    <w:pPr>
      <w:spacing w:before="100" w:beforeAutospacing="1" w:after="100" w:afterAutospacing="1"/>
      <w:jc w:val="center"/>
      <w:textAlignment w:val="top"/>
    </w:pPr>
    <w:rPr>
      <w:rFonts w:ascii="Arial" w:hAnsi="Arial" w:cs="Arial"/>
    </w:rPr>
  </w:style>
  <w:style w:type="paragraph" w:customStyle="1" w:styleId="xl96">
    <w:name w:val="xl96"/>
    <w:basedOn w:val="a"/>
    <w:rsid w:val="00902B38"/>
    <w:pPr>
      <w:spacing w:before="100" w:beforeAutospacing="1" w:after="100" w:afterAutospacing="1"/>
    </w:pPr>
    <w:rPr>
      <w:rFonts w:ascii="Arial" w:hAnsi="Arial" w:cs="Arial"/>
    </w:rPr>
  </w:style>
  <w:style w:type="paragraph" w:customStyle="1" w:styleId="xl97">
    <w:name w:val="xl97"/>
    <w:basedOn w:val="a"/>
    <w:rsid w:val="00902B38"/>
    <w:pPr>
      <w:spacing w:before="100" w:beforeAutospacing="1" w:after="100" w:afterAutospacing="1"/>
      <w:jc w:val="right"/>
      <w:textAlignment w:val="top"/>
    </w:pPr>
    <w:rPr>
      <w:rFonts w:ascii="Arial" w:hAnsi="Arial" w:cs="Arial"/>
      <w:sz w:val="18"/>
      <w:szCs w:val="18"/>
    </w:rPr>
  </w:style>
  <w:style w:type="paragraph" w:customStyle="1" w:styleId="xl98">
    <w:name w:val="xl98"/>
    <w:basedOn w:val="a"/>
    <w:rsid w:val="00902B38"/>
    <w:pPr>
      <w:pBdr>
        <w:bottom w:val="single" w:sz="4" w:space="0" w:color="auto"/>
      </w:pBdr>
      <w:spacing w:before="100" w:beforeAutospacing="1" w:after="100" w:afterAutospacing="1"/>
      <w:jc w:val="center"/>
      <w:textAlignment w:val="top"/>
    </w:pPr>
    <w:rPr>
      <w:rFonts w:ascii="Arial" w:hAnsi="Arial" w:cs="Arial"/>
    </w:rPr>
  </w:style>
  <w:style w:type="paragraph" w:customStyle="1" w:styleId="xl99">
    <w:name w:val="xl99"/>
    <w:basedOn w:val="a"/>
    <w:rsid w:val="00902B38"/>
    <w:pPr>
      <w:spacing w:before="100" w:beforeAutospacing="1" w:after="100" w:afterAutospacing="1"/>
      <w:jc w:val="center"/>
    </w:pPr>
    <w:rPr>
      <w:rFonts w:ascii="Arial" w:hAnsi="Arial" w:cs="Arial"/>
      <w:color w:val="FFFFFF"/>
    </w:rPr>
  </w:style>
  <w:style w:type="paragraph" w:customStyle="1" w:styleId="xl100">
    <w:name w:val="xl100"/>
    <w:basedOn w:val="a"/>
    <w:rsid w:val="00902B38"/>
    <w:pPr>
      <w:spacing w:before="100" w:beforeAutospacing="1" w:after="100" w:afterAutospacing="1"/>
      <w:jc w:val="right"/>
      <w:textAlignment w:val="top"/>
    </w:pPr>
    <w:rPr>
      <w:rFonts w:ascii="Arial" w:hAnsi="Arial" w:cs="Arial"/>
    </w:rPr>
  </w:style>
  <w:style w:type="paragraph" w:customStyle="1" w:styleId="xl101">
    <w:name w:val="xl101"/>
    <w:basedOn w:val="a"/>
    <w:rsid w:val="00902B38"/>
    <w:pPr>
      <w:spacing w:before="100" w:beforeAutospacing="1" w:after="100" w:afterAutospacing="1"/>
      <w:jc w:val="center"/>
      <w:textAlignment w:val="top"/>
    </w:pPr>
    <w:rPr>
      <w:rFonts w:ascii="Arial" w:hAnsi="Arial" w:cs="Arial"/>
      <w:sz w:val="18"/>
      <w:szCs w:val="18"/>
    </w:rPr>
  </w:style>
  <w:style w:type="paragraph" w:customStyle="1" w:styleId="xl102">
    <w:name w:val="xl102"/>
    <w:basedOn w:val="a"/>
    <w:rsid w:val="00902B38"/>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a"/>
    <w:rsid w:val="00902B38"/>
    <w:pPr>
      <w:pBdr>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5">
    <w:name w:val="xl105"/>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7">
    <w:name w:val="xl107"/>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08">
    <w:name w:val="xl108"/>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09">
    <w:name w:val="xl109"/>
    <w:basedOn w:val="a"/>
    <w:rsid w:val="00902B38"/>
    <w:pPr>
      <w:spacing w:before="100" w:beforeAutospacing="1" w:after="100" w:afterAutospacing="1"/>
      <w:textAlignment w:val="top"/>
    </w:pPr>
    <w:rPr>
      <w:rFonts w:ascii="Arial" w:hAnsi="Arial" w:cs="Arial"/>
      <w:sz w:val="18"/>
      <w:szCs w:val="18"/>
    </w:rPr>
  </w:style>
  <w:style w:type="paragraph" w:customStyle="1" w:styleId="xl110">
    <w:name w:val="xl110"/>
    <w:basedOn w:val="a"/>
    <w:rsid w:val="00902B38"/>
    <w:pPr>
      <w:spacing w:before="100" w:beforeAutospacing="1" w:after="100" w:afterAutospacing="1"/>
      <w:jc w:val="right"/>
      <w:textAlignment w:val="top"/>
    </w:pPr>
    <w:rPr>
      <w:rFonts w:ascii="Arial" w:hAnsi="Arial" w:cs="Arial"/>
      <w:sz w:val="18"/>
      <w:szCs w:val="18"/>
    </w:rPr>
  </w:style>
  <w:style w:type="paragraph" w:customStyle="1" w:styleId="xl111">
    <w:name w:val="xl111"/>
    <w:basedOn w:val="a"/>
    <w:rsid w:val="00902B38"/>
    <w:pPr>
      <w:spacing w:before="100" w:beforeAutospacing="1" w:after="100" w:afterAutospacing="1"/>
      <w:textAlignment w:val="top"/>
    </w:pPr>
    <w:rPr>
      <w:rFonts w:ascii="Arial" w:hAnsi="Arial" w:cs="Arial"/>
      <w:b/>
      <w:bCs/>
      <w:sz w:val="18"/>
      <w:szCs w:val="18"/>
    </w:rPr>
  </w:style>
  <w:style w:type="paragraph" w:customStyle="1" w:styleId="xl112">
    <w:name w:val="xl112"/>
    <w:basedOn w:val="a"/>
    <w:rsid w:val="00902B38"/>
    <w:pPr>
      <w:spacing w:before="100" w:beforeAutospacing="1" w:after="100" w:afterAutospacing="1"/>
      <w:textAlignment w:val="top"/>
    </w:pPr>
    <w:rPr>
      <w:rFonts w:ascii="Arial" w:hAnsi="Arial" w:cs="Arial"/>
      <w:sz w:val="18"/>
      <w:szCs w:val="18"/>
    </w:rPr>
  </w:style>
  <w:style w:type="paragraph" w:customStyle="1" w:styleId="xl113">
    <w:name w:val="xl113"/>
    <w:basedOn w:val="a"/>
    <w:rsid w:val="00902B38"/>
    <w:pPr>
      <w:spacing w:before="100" w:beforeAutospacing="1" w:after="100" w:afterAutospacing="1"/>
      <w:jc w:val="center"/>
      <w:textAlignment w:val="top"/>
    </w:pPr>
    <w:rPr>
      <w:rFonts w:ascii="Arial" w:hAnsi="Arial" w:cs="Arial"/>
      <w:sz w:val="18"/>
      <w:szCs w:val="18"/>
    </w:rPr>
  </w:style>
  <w:style w:type="paragraph" w:customStyle="1" w:styleId="xl114">
    <w:name w:val="xl114"/>
    <w:basedOn w:val="a"/>
    <w:rsid w:val="00902B38"/>
    <w:pPr>
      <w:spacing w:before="100" w:beforeAutospacing="1" w:after="100" w:afterAutospacing="1"/>
      <w:jc w:val="right"/>
      <w:textAlignment w:val="top"/>
    </w:pPr>
    <w:rPr>
      <w:rFonts w:ascii="Arial" w:hAnsi="Arial" w:cs="Arial"/>
      <w:sz w:val="18"/>
      <w:szCs w:val="18"/>
    </w:rPr>
  </w:style>
  <w:style w:type="paragraph" w:customStyle="1" w:styleId="xl115">
    <w:name w:val="xl115"/>
    <w:basedOn w:val="a"/>
    <w:rsid w:val="00902B38"/>
    <w:pPr>
      <w:spacing w:before="100" w:beforeAutospacing="1" w:after="100" w:afterAutospacing="1"/>
      <w:jc w:val="center"/>
      <w:textAlignment w:val="top"/>
    </w:pPr>
    <w:rPr>
      <w:rFonts w:ascii="Arial" w:hAnsi="Arial" w:cs="Arial"/>
    </w:rPr>
  </w:style>
  <w:style w:type="paragraph" w:customStyle="1" w:styleId="xl116">
    <w:name w:val="xl116"/>
    <w:basedOn w:val="a"/>
    <w:rsid w:val="00902B38"/>
    <w:pPr>
      <w:spacing w:before="100" w:beforeAutospacing="1" w:after="100" w:afterAutospacing="1"/>
      <w:textAlignment w:val="top"/>
    </w:pPr>
    <w:rPr>
      <w:rFonts w:ascii="Arial" w:hAnsi="Arial" w:cs="Arial"/>
    </w:rPr>
  </w:style>
  <w:style w:type="paragraph" w:customStyle="1" w:styleId="xl117">
    <w:name w:val="xl117"/>
    <w:basedOn w:val="a"/>
    <w:rsid w:val="00902B38"/>
    <w:pPr>
      <w:spacing w:before="100" w:beforeAutospacing="1" w:after="100" w:afterAutospacing="1"/>
      <w:textAlignment w:val="center"/>
    </w:pPr>
    <w:rPr>
      <w:rFonts w:ascii="Arial" w:hAnsi="Arial" w:cs="Arial"/>
    </w:rPr>
  </w:style>
  <w:style w:type="paragraph" w:customStyle="1" w:styleId="xl118">
    <w:name w:val="xl118"/>
    <w:basedOn w:val="a"/>
    <w:rsid w:val="00902B38"/>
    <w:pPr>
      <w:spacing w:before="100" w:beforeAutospacing="1" w:after="100" w:afterAutospacing="1"/>
    </w:pPr>
    <w:rPr>
      <w:rFonts w:ascii="Arial" w:hAnsi="Arial" w:cs="Arial"/>
    </w:rPr>
  </w:style>
  <w:style w:type="paragraph" w:customStyle="1" w:styleId="xl119">
    <w:name w:val="xl119"/>
    <w:basedOn w:val="a"/>
    <w:rsid w:val="00902B38"/>
    <w:pPr>
      <w:spacing w:before="100" w:beforeAutospacing="1" w:after="100" w:afterAutospacing="1"/>
      <w:textAlignment w:val="top"/>
    </w:pPr>
    <w:rPr>
      <w:rFonts w:ascii="Arial" w:hAnsi="Arial" w:cs="Arial"/>
    </w:rPr>
  </w:style>
  <w:style w:type="paragraph" w:customStyle="1" w:styleId="xl120">
    <w:name w:val="xl120"/>
    <w:basedOn w:val="a"/>
    <w:rsid w:val="00902B38"/>
    <w:pPr>
      <w:spacing w:before="100" w:beforeAutospacing="1" w:after="100" w:afterAutospacing="1"/>
      <w:jc w:val="right"/>
      <w:textAlignment w:val="top"/>
    </w:pPr>
    <w:rPr>
      <w:rFonts w:ascii="Arial" w:hAnsi="Arial" w:cs="Arial"/>
    </w:rPr>
  </w:style>
  <w:style w:type="paragraph" w:customStyle="1" w:styleId="xl121">
    <w:name w:val="xl121"/>
    <w:basedOn w:val="a"/>
    <w:rsid w:val="00902B38"/>
    <w:pPr>
      <w:spacing w:before="100" w:beforeAutospacing="1" w:after="100" w:afterAutospacing="1"/>
    </w:pPr>
    <w:rPr>
      <w:rFonts w:ascii="Arial" w:hAnsi="Arial" w:cs="Arial"/>
      <w:sz w:val="18"/>
      <w:szCs w:val="18"/>
    </w:rPr>
  </w:style>
  <w:style w:type="paragraph" w:customStyle="1" w:styleId="xl122">
    <w:name w:val="xl122"/>
    <w:basedOn w:val="a"/>
    <w:rsid w:val="00902B38"/>
    <w:pPr>
      <w:spacing w:before="100" w:beforeAutospacing="1" w:after="100" w:afterAutospacing="1"/>
      <w:jc w:val="center"/>
    </w:pPr>
    <w:rPr>
      <w:rFonts w:ascii="Arial" w:hAnsi="Arial" w:cs="Arial"/>
      <w:sz w:val="16"/>
      <w:szCs w:val="16"/>
    </w:rPr>
  </w:style>
  <w:style w:type="paragraph" w:customStyle="1" w:styleId="xl123">
    <w:name w:val="xl123"/>
    <w:basedOn w:val="a"/>
    <w:rsid w:val="00902B38"/>
    <w:pPr>
      <w:spacing w:before="100" w:beforeAutospacing="1" w:after="100" w:afterAutospacing="1"/>
    </w:pPr>
    <w:rPr>
      <w:rFonts w:ascii="Arial" w:hAnsi="Arial" w:cs="Arial"/>
      <w:sz w:val="16"/>
      <w:szCs w:val="16"/>
    </w:rPr>
  </w:style>
  <w:style w:type="paragraph" w:customStyle="1" w:styleId="xl124">
    <w:name w:val="xl124"/>
    <w:basedOn w:val="a"/>
    <w:rsid w:val="00902B38"/>
    <w:pPr>
      <w:spacing w:before="100" w:beforeAutospacing="1" w:after="100" w:afterAutospacing="1"/>
    </w:pPr>
    <w:rPr>
      <w:rFonts w:ascii="Arial" w:hAnsi="Arial" w:cs="Arial"/>
    </w:rPr>
  </w:style>
  <w:style w:type="paragraph" w:customStyle="1" w:styleId="xl125">
    <w:name w:val="xl125"/>
    <w:basedOn w:val="a"/>
    <w:rsid w:val="00902B3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6">
    <w:name w:val="xl126"/>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27">
    <w:name w:val="xl127"/>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28">
    <w:name w:val="xl128"/>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29">
    <w:name w:val="xl129"/>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0">
    <w:name w:val="xl130"/>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1">
    <w:name w:val="xl131"/>
    <w:basedOn w:val="a"/>
    <w:rsid w:val="00902B3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2">
    <w:name w:val="xl132"/>
    <w:basedOn w:val="a"/>
    <w:rsid w:val="00902B3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33">
    <w:name w:val="xl133"/>
    <w:basedOn w:val="a"/>
    <w:rsid w:val="00902B3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4">
    <w:name w:val="xl134"/>
    <w:basedOn w:val="a"/>
    <w:rsid w:val="00902B3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35">
    <w:name w:val="xl135"/>
    <w:basedOn w:val="a"/>
    <w:rsid w:val="00902B3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36">
    <w:name w:val="xl136"/>
    <w:basedOn w:val="a"/>
    <w:rsid w:val="00902B3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37">
    <w:name w:val="xl137"/>
    <w:basedOn w:val="a"/>
    <w:rsid w:val="00902B3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38">
    <w:name w:val="xl138"/>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39">
    <w:name w:val="xl139"/>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0">
    <w:name w:val="xl140"/>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1">
    <w:name w:val="xl141"/>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2">
    <w:name w:val="xl142"/>
    <w:basedOn w:val="a"/>
    <w:rsid w:val="00902B38"/>
    <w:pPr>
      <w:spacing w:before="100" w:beforeAutospacing="1" w:after="100" w:afterAutospacing="1"/>
    </w:pPr>
    <w:rPr>
      <w:rFonts w:ascii="Arial" w:hAnsi="Arial" w:cs="Arial"/>
    </w:rPr>
  </w:style>
  <w:style w:type="paragraph" w:customStyle="1" w:styleId="xl143">
    <w:name w:val="xl143"/>
    <w:basedOn w:val="a"/>
    <w:rsid w:val="00902B38"/>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4">
    <w:name w:val="xl144"/>
    <w:basedOn w:val="a"/>
    <w:rsid w:val="00902B38"/>
    <w:pPr>
      <w:pBdr>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5">
    <w:name w:val="xl145"/>
    <w:basedOn w:val="a"/>
    <w:rsid w:val="00902B38"/>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6">
    <w:name w:val="xl146"/>
    <w:basedOn w:val="a"/>
    <w:rsid w:val="00902B3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7">
    <w:name w:val="xl147"/>
    <w:basedOn w:val="a"/>
    <w:rsid w:val="00902B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8">
    <w:name w:val="xl148"/>
    <w:basedOn w:val="a"/>
    <w:rsid w:val="00902B38"/>
    <w:pPr>
      <w:pBdr>
        <w:bottom w:val="single" w:sz="4" w:space="0" w:color="auto"/>
      </w:pBdr>
      <w:spacing w:before="100" w:beforeAutospacing="1" w:after="100" w:afterAutospacing="1"/>
      <w:textAlignment w:val="top"/>
    </w:pPr>
    <w:rPr>
      <w:rFonts w:ascii="Arial" w:hAnsi="Arial" w:cs="Arial"/>
    </w:rPr>
  </w:style>
  <w:style w:type="paragraph" w:customStyle="1" w:styleId="xl149">
    <w:name w:val="xl149"/>
    <w:basedOn w:val="a"/>
    <w:rsid w:val="00902B38"/>
    <w:pPr>
      <w:pBdr>
        <w:bottom w:val="single" w:sz="4" w:space="0" w:color="auto"/>
      </w:pBdr>
      <w:spacing w:before="100" w:beforeAutospacing="1" w:after="100" w:afterAutospacing="1"/>
      <w:textAlignment w:val="top"/>
    </w:pPr>
    <w:rPr>
      <w:rFonts w:ascii="Arial" w:hAnsi="Arial" w:cs="Arial"/>
    </w:rPr>
  </w:style>
  <w:style w:type="paragraph" w:customStyle="1" w:styleId="xl150">
    <w:name w:val="xl150"/>
    <w:basedOn w:val="a"/>
    <w:rsid w:val="00902B38"/>
    <w:pPr>
      <w:pBdr>
        <w:left w:val="single" w:sz="4" w:space="0" w:color="auto"/>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51">
    <w:name w:val="xl151"/>
    <w:basedOn w:val="a"/>
    <w:rsid w:val="00902B38"/>
    <w:pPr>
      <w:pBdr>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52">
    <w:name w:val="xl152"/>
    <w:basedOn w:val="a"/>
    <w:rsid w:val="00902B38"/>
    <w:pPr>
      <w:pBdr>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53">
    <w:name w:val="xl153"/>
    <w:basedOn w:val="a"/>
    <w:rsid w:val="00902B38"/>
    <w:pPr>
      <w:pBdr>
        <w:bottom w:val="single" w:sz="4" w:space="0" w:color="auto"/>
      </w:pBdr>
      <w:spacing w:before="100" w:beforeAutospacing="1" w:after="100" w:afterAutospacing="1"/>
      <w:jc w:val="right"/>
    </w:pPr>
    <w:rPr>
      <w:rFonts w:ascii="Arial" w:hAnsi="Arial" w:cs="Arial"/>
    </w:rPr>
  </w:style>
  <w:style w:type="paragraph" w:customStyle="1" w:styleId="xl154">
    <w:name w:val="xl154"/>
    <w:basedOn w:val="a"/>
    <w:rsid w:val="00902B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5">
    <w:name w:val="xl155"/>
    <w:basedOn w:val="a"/>
    <w:rsid w:val="00902B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6">
    <w:name w:val="xl156"/>
    <w:basedOn w:val="a"/>
    <w:rsid w:val="00902B38"/>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7">
    <w:name w:val="xl157"/>
    <w:basedOn w:val="a"/>
    <w:rsid w:val="00902B38"/>
    <w:pPr>
      <w:pBdr>
        <w:top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58">
    <w:name w:val="xl158"/>
    <w:basedOn w:val="a"/>
    <w:rsid w:val="00902B38"/>
    <w:pPr>
      <w:spacing w:before="100" w:beforeAutospacing="1" w:after="100" w:afterAutospacing="1"/>
      <w:jc w:val="center"/>
      <w:textAlignment w:val="center"/>
    </w:pPr>
    <w:rPr>
      <w:rFonts w:ascii="Arial" w:hAnsi="Arial" w:cs="Arial"/>
      <w:sz w:val="18"/>
      <w:szCs w:val="18"/>
    </w:rPr>
  </w:style>
  <w:style w:type="paragraph" w:customStyle="1" w:styleId="xl159">
    <w:name w:val="xl159"/>
    <w:basedOn w:val="a"/>
    <w:rsid w:val="00902B38"/>
    <w:pPr>
      <w:pBdr>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60">
    <w:name w:val="xl160"/>
    <w:basedOn w:val="a"/>
    <w:rsid w:val="00902B38"/>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a"/>
    <w:rsid w:val="00902B38"/>
    <w:pPr>
      <w:pBdr>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62">
    <w:name w:val="xl162"/>
    <w:basedOn w:val="a"/>
    <w:rsid w:val="00902B38"/>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163">
    <w:name w:val="xl163"/>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64">
    <w:name w:val="xl164"/>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5">
    <w:name w:val="xl165"/>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66">
    <w:name w:val="xl166"/>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67">
    <w:name w:val="xl167"/>
    <w:basedOn w:val="a"/>
    <w:rsid w:val="00902B38"/>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8">
    <w:name w:val="xl168"/>
    <w:basedOn w:val="a"/>
    <w:rsid w:val="00902B38"/>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169">
    <w:name w:val="xl169"/>
    <w:basedOn w:val="a"/>
    <w:rsid w:val="00902B38"/>
    <w:pPr>
      <w:spacing w:before="100" w:beforeAutospacing="1" w:after="100" w:afterAutospacing="1"/>
      <w:jc w:val="center"/>
    </w:pPr>
    <w:rPr>
      <w:rFonts w:ascii="Arial" w:hAnsi="Arial" w:cs="Arial"/>
      <w:b/>
      <w:bCs/>
    </w:rPr>
  </w:style>
  <w:style w:type="paragraph" w:customStyle="1" w:styleId="xl170">
    <w:name w:val="xl170"/>
    <w:basedOn w:val="a"/>
    <w:rsid w:val="00902B38"/>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71">
    <w:name w:val="xl171"/>
    <w:basedOn w:val="a"/>
    <w:rsid w:val="00902B38"/>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72">
    <w:name w:val="xl172"/>
    <w:basedOn w:val="a"/>
    <w:rsid w:val="00902B3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3">
    <w:name w:val="xl173"/>
    <w:basedOn w:val="a"/>
    <w:rsid w:val="00902B38"/>
    <w:pPr>
      <w:pBdr>
        <w:top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74">
    <w:name w:val="xl174"/>
    <w:basedOn w:val="a"/>
    <w:rsid w:val="00902B38"/>
    <w:pPr>
      <w:pBdr>
        <w:bottom w:val="single" w:sz="4" w:space="0" w:color="auto"/>
      </w:pBdr>
      <w:spacing w:before="100" w:beforeAutospacing="1" w:after="100" w:afterAutospacing="1"/>
    </w:pPr>
    <w:rPr>
      <w:rFonts w:ascii="Arial" w:hAnsi="Arial" w:cs="Arial"/>
    </w:rPr>
  </w:style>
  <w:style w:type="paragraph" w:customStyle="1" w:styleId="xl175">
    <w:name w:val="xl175"/>
    <w:basedOn w:val="a"/>
    <w:rsid w:val="00902B38"/>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6">
    <w:name w:val="xl176"/>
    <w:basedOn w:val="a"/>
    <w:rsid w:val="00902B3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7">
    <w:name w:val="xl177"/>
    <w:basedOn w:val="a"/>
    <w:rsid w:val="00902B38"/>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78">
    <w:name w:val="xl178"/>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9">
    <w:name w:val="xl179"/>
    <w:basedOn w:val="a"/>
    <w:rsid w:val="00902B3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80">
    <w:name w:val="xl180"/>
    <w:basedOn w:val="a"/>
    <w:rsid w:val="00902B38"/>
    <w:pPr>
      <w:pBdr>
        <w:top w:val="single" w:sz="4" w:space="0" w:color="auto"/>
        <w:left w:val="single" w:sz="4" w:space="0" w:color="auto"/>
        <w:right w:val="single" w:sz="4" w:space="0" w:color="auto"/>
      </w:pBdr>
      <w:spacing w:before="100" w:beforeAutospacing="1" w:after="100" w:afterAutospacing="1"/>
      <w:textAlignment w:val="top"/>
    </w:pPr>
    <w:rPr>
      <w:i/>
      <w:iCs/>
    </w:rPr>
  </w:style>
  <w:style w:type="paragraph" w:customStyle="1" w:styleId="xl181">
    <w:name w:val="xl181"/>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82">
    <w:name w:val="xl182"/>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3">
    <w:name w:val="xl183"/>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84">
    <w:name w:val="xl184"/>
    <w:basedOn w:val="a"/>
    <w:rsid w:val="00902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5">
    <w:name w:val="xl65"/>
    <w:basedOn w:val="a"/>
    <w:rsid w:val="00465409"/>
    <w:pPr>
      <w:spacing w:before="100" w:beforeAutospacing="1" w:after="100" w:afterAutospacing="1"/>
      <w:textAlignment w:val="top"/>
    </w:pPr>
    <w:rPr>
      <w:rFonts w:ascii="Arial" w:hAnsi="Arial" w:cs="Arial"/>
    </w:rPr>
  </w:style>
  <w:style w:type="paragraph" w:customStyle="1" w:styleId="xl66">
    <w:name w:val="xl66"/>
    <w:basedOn w:val="a"/>
    <w:rsid w:val="00465409"/>
    <w:pPr>
      <w:spacing w:before="100" w:beforeAutospacing="1" w:after="100" w:afterAutospacing="1"/>
    </w:pPr>
    <w:rPr>
      <w:rFonts w:ascii="Arial" w:hAnsi="Arial" w:cs="Arial"/>
    </w:rPr>
  </w:style>
  <w:style w:type="paragraph" w:customStyle="1" w:styleId="xl67">
    <w:name w:val="xl67"/>
    <w:basedOn w:val="a"/>
    <w:rsid w:val="00465409"/>
    <w:pPr>
      <w:spacing w:before="100" w:beforeAutospacing="1" w:after="100" w:afterAutospacing="1"/>
      <w:jc w:val="center"/>
      <w:textAlignment w:val="top"/>
    </w:pPr>
    <w:rPr>
      <w:rFonts w:ascii="Arial" w:hAnsi="Arial" w:cs="Arial"/>
    </w:rPr>
  </w:style>
  <w:style w:type="paragraph" w:customStyle="1" w:styleId="xl68">
    <w:name w:val="xl68"/>
    <w:basedOn w:val="a"/>
    <w:rsid w:val="00465409"/>
    <w:pPr>
      <w:spacing w:before="100" w:beforeAutospacing="1" w:after="100" w:afterAutospacing="1"/>
      <w:textAlignment w:val="top"/>
    </w:pPr>
    <w:rPr>
      <w:rFonts w:ascii="Arial" w:hAnsi="Arial" w:cs="Arial"/>
    </w:rPr>
  </w:style>
  <w:style w:type="paragraph" w:customStyle="1" w:styleId="xl69">
    <w:name w:val="xl69"/>
    <w:basedOn w:val="a"/>
    <w:rsid w:val="00465409"/>
    <w:pPr>
      <w:spacing w:before="100" w:beforeAutospacing="1" w:after="100" w:afterAutospacing="1"/>
      <w:jc w:val="center"/>
      <w:textAlignment w:val="top"/>
    </w:pPr>
    <w:rPr>
      <w:rFonts w:ascii="Arial" w:hAnsi="Arial" w:cs="Arial"/>
    </w:rPr>
  </w:style>
  <w:style w:type="paragraph" w:customStyle="1" w:styleId="xl70">
    <w:name w:val="xl70"/>
    <w:basedOn w:val="a"/>
    <w:rsid w:val="00465409"/>
    <w:pPr>
      <w:spacing w:before="100" w:beforeAutospacing="1" w:after="100" w:afterAutospacing="1"/>
      <w:jc w:val="right"/>
      <w:textAlignment w:val="top"/>
    </w:pPr>
    <w:rPr>
      <w:rFonts w:ascii="Arial" w:hAnsi="Arial" w:cs="Arial"/>
    </w:rPr>
  </w:style>
  <w:style w:type="paragraph" w:customStyle="1" w:styleId="xl71">
    <w:name w:val="xl71"/>
    <w:basedOn w:val="a"/>
    <w:rsid w:val="00465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a"/>
    <w:rsid w:val="004654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a"/>
    <w:rsid w:val="00465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a"/>
    <w:rsid w:val="00465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a"/>
    <w:rsid w:val="004654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a"/>
    <w:rsid w:val="004654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
    <w:rsid w:val="00465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styleId="afa">
    <w:name w:val="No Spacing"/>
    <w:link w:val="afb"/>
    <w:qFormat/>
    <w:rsid w:val="00C9476E"/>
    <w:pPr>
      <w:suppressAutoHyphens/>
      <w:spacing w:after="0" w:line="240" w:lineRule="auto"/>
    </w:pPr>
    <w:rPr>
      <w:rFonts w:ascii="Calibri" w:eastAsia="Calibri" w:hAnsi="Calibri" w:cs="Times New Roman"/>
      <w:lang w:eastAsia="ar-SA"/>
    </w:rPr>
  </w:style>
  <w:style w:type="paragraph" w:customStyle="1" w:styleId="310">
    <w:name w:val="Основной текст с отступом 31"/>
    <w:basedOn w:val="a"/>
    <w:rsid w:val="0049143F"/>
    <w:pPr>
      <w:widowControl w:val="0"/>
      <w:suppressAutoHyphens/>
      <w:ind w:left="-284"/>
      <w:jc w:val="both"/>
    </w:pPr>
    <w:rPr>
      <w:kern w:val="1"/>
    </w:rPr>
  </w:style>
  <w:style w:type="paragraph" w:customStyle="1" w:styleId="afc">
    <w:name w:val="Пункт"/>
    <w:basedOn w:val="a"/>
    <w:rsid w:val="0049143F"/>
    <w:pPr>
      <w:tabs>
        <w:tab w:val="num" w:pos="1980"/>
      </w:tabs>
      <w:ind w:left="1404" w:hanging="504"/>
      <w:jc w:val="both"/>
    </w:pPr>
  </w:style>
  <w:style w:type="paragraph" w:customStyle="1" w:styleId="msonormalbullet1gif">
    <w:name w:val="msonormalbullet1.gif"/>
    <w:basedOn w:val="a"/>
    <w:rsid w:val="00AE7DFB"/>
    <w:pPr>
      <w:spacing w:before="100" w:beforeAutospacing="1" w:after="100" w:afterAutospacing="1"/>
    </w:pPr>
  </w:style>
  <w:style w:type="character" w:customStyle="1" w:styleId="afb">
    <w:name w:val="Без интервала Знак"/>
    <w:basedOn w:val="a0"/>
    <w:link w:val="afa"/>
    <w:locked/>
    <w:rsid w:val="00F25520"/>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divs>
    <w:div w:id="35592408">
      <w:bodyDiv w:val="1"/>
      <w:marLeft w:val="0"/>
      <w:marRight w:val="0"/>
      <w:marTop w:val="0"/>
      <w:marBottom w:val="0"/>
      <w:divBdr>
        <w:top w:val="none" w:sz="0" w:space="0" w:color="auto"/>
        <w:left w:val="none" w:sz="0" w:space="0" w:color="auto"/>
        <w:bottom w:val="none" w:sz="0" w:space="0" w:color="auto"/>
        <w:right w:val="none" w:sz="0" w:space="0" w:color="auto"/>
      </w:divBdr>
    </w:div>
    <w:div w:id="63260807">
      <w:bodyDiv w:val="1"/>
      <w:marLeft w:val="0"/>
      <w:marRight w:val="0"/>
      <w:marTop w:val="0"/>
      <w:marBottom w:val="0"/>
      <w:divBdr>
        <w:top w:val="none" w:sz="0" w:space="0" w:color="auto"/>
        <w:left w:val="none" w:sz="0" w:space="0" w:color="auto"/>
        <w:bottom w:val="none" w:sz="0" w:space="0" w:color="auto"/>
        <w:right w:val="none" w:sz="0" w:space="0" w:color="auto"/>
      </w:divBdr>
    </w:div>
    <w:div w:id="89394955">
      <w:bodyDiv w:val="1"/>
      <w:marLeft w:val="0"/>
      <w:marRight w:val="0"/>
      <w:marTop w:val="0"/>
      <w:marBottom w:val="0"/>
      <w:divBdr>
        <w:top w:val="none" w:sz="0" w:space="0" w:color="auto"/>
        <w:left w:val="none" w:sz="0" w:space="0" w:color="auto"/>
        <w:bottom w:val="none" w:sz="0" w:space="0" w:color="auto"/>
        <w:right w:val="none" w:sz="0" w:space="0" w:color="auto"/>
      </w:divBdr>
    </w:div>
    <w:div w:id="92360967">
      <w:bodyDiv w:val="1"/>
      <w:marLeft w:val="0"/>
      <w:marRight w:val="0"/>
      <w:marTop w:val="0"/>
      <w:marBottom w:val="0"/>
      <w:divBdr>
        <w:top w:val="none" w:sz="0" w:space="0" w:color="auto"/>
        <w:left w:val="none" w:sz="0" w:space="0" w:color="auto"/>
        <w:bottom w:val="none" w:sz="0" w:space="0" w:color="auto"/>
        <w:right w:val="none" w:sz="0" w:space="0" w:color="auto"/>
      </w:divBdr>
    </w:div>
    <w:div w:id="135533614">
      <w:bodyDiv w:val="1"/>
      <w:marLeft w:val="0"/>
      <w:marRight w:val="0"/>
      <w:marTop w:val="0"/>
      <w:marBottom w:val="0"/>
      <w:divBdr>
        <w:top w:val="none" w:sz="0" w:space="0" w:color="auto"/>
        <w:left w:val="none" w:sz="0" w:space="0" w:color="auto"/>
        <w:bottom w:val="none" w:sz="0" w:space="0" w:color="auto"/>
        <w:right w:val="none" w:sz="0" w:space="0" w:color="auto"/>
      </w:divBdr>
    </w:div>
    <w:div w:id="168299132">
      <w:bodyDiv w:val="1"/>
      <w:marLeft w:val="0"/>
      <w:marRight w:val="0"/>
      <w:marTop w:val="0"/>
      <w:marBottom w:val="0"/>
      <w:divBdr>
        <w:top w:val="none" w:sz="0" w:space="0" w:color="auto"/>
        <w:left w:val="none" w:sz="0" w:space="0" w:color="auto"/>
        <w:bottom w:val="none" w:sz="0" w:space="0" w:color="auto"/>
        <w:right w:val="none" w:sz="0" w:space="0" w:color="auto"/>
      </w:divBdr>
    </w:div>
    <w:div w:id="331684914">
      <w:bodyDiv w:val="1"/>
      <w:marLeft w:val="0"/>
      <w:marRight w:val="0"/>
      <w:marTop w:val="0"/>
      <w:marBottom w:val="0"/>
      <w:divBdr>
        <w:top w:val="none" w:sz="0" w:space="0" w:color="auto"/>
        <w:left w:val="none" w:sz="0" w:space="0" w:color="auto"/>
        <w:bottom w:val="none" w:sz="0" w:space="0" w:color="auto"/>
        <w:right w:val="none" w:sz="0" w:space="0" w:color="auto"/>
      </w:divBdr>
    </w:div>
    <w:div w:id="370346795">
      <w:bodyDiv w:val="1"/>
      <w:marLeft w:val="0"/>
      <w:marRight w:val="0"/>
      <w:marTop w:val="0"/>
      <w:marBottom w:val="0"/>
      <w:divBdr>
        <w:top w:val="none" w:sz="0" w:space="0" w:color="auto"/>
        <w:left w:val="none" w:sz="0" w:space="0" w:color="auto"/>
        <w:bottom w:val="none" w:sz="0" w:space="0" w:color="auto"/>
        <w:right w:val="none" w:sz="0" w:space="0" w:color="auto"/>
      </w:divBdr>
    </w:div>
    <w:div w:id="378476183">
      <w:bodyDiv w:val="1"/>
      <w:marLeft w:val="0"/>
      <w:marRight w:val="0"/>
      <w:marTop w:val="0"/>
      <w:marBottom w:val="0"/>
      <w:divBdr>
        <w:top w:val="none" w:sz="0" w:space="0" w:color="auto"/>
        <w:left w:val="none" w:sz="0" w:space="0" w:color="auto"/>
        <w:bottom w:val="none" w:sz="0" w:space="0" w:color="auto"/>
        <w:right w:val="none" w:sz="0" w:space="0" w:color="auto"/>
      </w:divBdr>
    </w:div>
    <w:div w:id="481577425">
      <w:bodyDiv w:val="1"/>
      <w:marLeft w:val="0"/>
      <w:marRight w:val="0"/>
      <w:marTop w:val="0"/>
      <w:marBottom w:val="0"/>
      <w:divBdr>
        <w:top w:val="none" w:sz="0" w:space="0" w:color="auto"/>
        <w:left w:val="none" w:sz="0" w:space="0" w:color="auto"/>
        <w:bottom w:val="none" w:sz="0" w:space="0" w:color="auto"/>
        <w:right w:val="none" w:sz="0" w:space="0" w:color="auto"/>
      </w:divBdr>
    </w:div>
    <w:div w:id="586577250">
      <w:bodyDiv w:val="1"/>
      <w:marLeft w:val="0"/>
      <w:marRight w:val="0"/>
      <w:marTop w:val="0"/>
      <w:marBottom w:val="0"/>
      <w:divBdr>
        <w:top w:val="none" w:sz="0" w:space="0" w:color="auto"/>
        <w:left w:val="none" w:sz="0" w:space="0" w:color="auto"/>
        <w:bottom w:val="none" w:sz="0" w:space="0" w:color="auto"/>
        <w:right w:val="none" w:sz="0" w:space="0" w:color="auto"/>
      </w:divBdr>
    </w:div>
    <w:div w:id="591862147">
      <w:bodyDiv w:val="1"/>
      <w:marLeft w:val="0"/>
      <w:marRight w:val="0"/>
      <w:marTop w:val="0"/>
      <w:marBottom w:val="0"/>
      <w:divBdr>
        <w:top w:val="none" w:sz="0" w:space="0" w:color="auto"/>
        <w:left w:val="none" w:sz="0" w:space="0" w:color="auto"/>
        <w:bottom w:val="none" w:sz="0" w:space="0" w:color="auto"/>
        <w:right w:val="none" w:sz="0" w:space="0" w:color="auto"/>
      </w:divBdr>
    </w:div>
    <w:div w:id="757485892">
      <w:bodyDiv w:val="1"/>
      <w:marLeft w:val="0"/>
      <w:marRight w:val="0"/>
      <w:marTop w:val="0"/>
      <w:marBottom w:val="0"/>
      <w:divBdr>
        <w:top w:val="none" w:sz="0" w:space="0" w:color="auto"/>
        <w:left w:val="none" w:sz="0" w:space="0" w:color="auto"/>
        <w:bottom w:val="none" w:sz="0" w:space="0" w:color="auto"/>
        <w:right w:val="none" w:sz="0" w:space="0" w:color="auto"/>
      </w:divBdr>
    </w:div>
    <w:div w:id="794715168">
      <w:bodyDiv w:val="1"/>
      <w:marLeft w:val="0"/>
      <w:marRight w:val="0"/>
      <w:marTop w:val="0"/>
      <w:marBottom w:val="0"/>
      <w:divBdr>
        <w:top w:val="none" w:sz="0" w:space="0" w:color="auto"/>
        <w:left w:val="none" w:sz="0" w:space="0" w:color="auto"/>
        <w:bottom w:val="none" w:sz="0" w:space="0" w:color="auto"/>
        <w:right w:val="none" w:sz="0" w:space="0" w:color="auto"/>
      </w:divBdr>
    </w:div>
    <w:div w:id="865366781">
      <w:bodyDiv w:val="1"/>
      <w:marLeft w:val="0"/>
      <w:marRight w:val="0"/>
      <w:marTop w:val="0"/>
      <w:marBottom w:val="0"/>
      <w:divBdr>
        <w:top w:val="none" w:sz="0" w:space="0" w:color="auto"/>
        <w:left w:val="none" w:sz="0" w:space="0" w:color="auto"/>
        <w:bottom w:val="none" w:sz="0" w:space="0" w:color="auto"/>
        <w:right w:val="none" w:sz="0" w:space="0" w:color="auto"/>
      </w:divBdr>
    </w:div>
    <w:div w:id="981928983">
      <w:bodyDiv w:val="1"/>
      <w:marLeft w:val="0"/>
      <w:marRight w:val="0"/>
      <w:marTop w:val="0"/>
      <w:marBottom w:val="0"/>
      <w:divBdr>
        <w:top w:val="none" w:sz="0" w:space="0" w:color="auto"/>
        <w:left w:val="none" w:sz="0" w:space="0" w:color="auto"/>
        <w:bottom w:val="none" w:sz="0" w:space="0" w:color="auto"/>
        <w:right w:val="none" w:sz="0" w:space="0" w:color="auto"/>
      </w:divBdr>
    </w:div>
    <w:div w:id="1117027258">
      <w:bodyDiv w:val="1"/>
      <w:marLeft w:val="0"/>
      <w:marRight w:val="0"/>
      <w:marTop w:val="0"/>
      <w:marBottom w:val="0"/>
      <w:divBdr>
        <w:top w:val="none" w:sz="0" w:space="0" w:color="auto"/>
        <w:left w:val="none" w:sz="0" w:space="0" w:color="auto"/>
        <w:bottom w:val="none" w:sz="0" w:space="0" w:color="auto"/>
        <w:right w:val="none" w:sz="0" w:space="0" w:color="auto"/>
      </w:divBdr>
    </w:div>
    <w:div w:id="1164708837">
      <w:bodyDiv w:val="1"/>
      <w:marLeft w:val="0"/>
      <w:marRight w:val="0"/>
      <w:marTop w:val="0"/>
      <w:marBottom w:val="0"/>
      <w:divBdr>
        <w:top w:val="none" w:sz="0" w:space="0" w:color="auto"/>
        <w:left w:val="none" w:sz="0" w:space="0" w:color="auto"/>
        <w:bottom w:val="none" w:sz="0" w:space="0" w:color="auto"/>
        <w:right w:val="none" w:sz="0" w:space="0" w:color="auto"/>
      </w:divBdr>
    </w:div>
    <w:div w:id="1165247641">
      <w:bodyDiv w:val="1"/>
      <w:marLeft w:val="0"/>
      <w:marRight w:val="0"/>
      <w:marTop w:val="0"/>
      <w:marBottom w:val="0"/>
      <w:divBdr>
        <w:top w:val="none" w:sz="0" w:space="0" w:color="auto"/>
        <w:left w:val="none" w:sz="0" w:space="0" w:color="auto"/>
        <w:bottom w:val="none" w:sz="0" w:space="0" w:color="auto"/>
        <w:right w:val="none" w:sz="0" w:space="0" w:color="auto"/>
      </w:divBdr>
    </w:div>
    <w:div w:id="1240407712">
      <w:bodyDiv w:val="1"/>
      <w:marLeft w:val="0"/>
      <w:marRight w:val="0"/>
      <w:marTop w:val="0"/>
      <w:marBottom w:val="0"/>
      <w:divBdr>
        <w:top w:val="none" w:sz="0" w:space="0" w:color="auto"/>
        <w:left w:val="none" w:sz="0" w:space="0" w:color="auto"/>
        <w:bottom w:val="none" w:sz="0" w:space="0" w:color="auto"/>
        <w:right w:val="none" w:sz="0" w:space="0" w:color="auto"/>
      </w:divBdr>
    </w:div>
    <w:div w:id="1265268446">
      <w:bodyDiv w:val="1"/>
      <w:marLeft w:val="0"/>
      <w:marRight w:val="0"/>
      <w:marTop w:val="0"/>
      <w:marBottom w:val="0"/>
      <w:divBdr>
        <w:top w:val="none" w:sz="0" w:space="0" w:color="auto"/>
        <w:left w:val="none" w:sz="0" w:space="0" w:color="auto"/>
        <w:bottom w:val="none" w:sz="0" w:space="0" w:color="auto"/>
        <w:right w:val="none" w:sz="0" w:space="0" w:color="auto"/>
      </w:divBdr>
    </w:div>
    <w:div w:id="1342782445">
      <w:bodyDiv w:val="1"/>
      <w:marLeft w:val="0"/>
      <w:marRight w:val="0"/>
      <w:marTop w:val="0"/>
      <w:marBottom w:val="0"/>
      <w:divBdr>
        <w:top w:val="none" w:sz="0" w:space="0" w:color="auto"/>
        <w:left w:val="none" w:sz="0" w:space="0" w:color="auto"/>
        <w:bottom w:val="none" w:sz="0" w:space="0" w:color="auto"/>
        <w:right w:val="none" w:sz="0" w:space="0" w:color="auto"/>
      </w:divBdr>
    </w:div>
    <w:div w:id="1492671246">
      <w:bodyDiv w:val="1"/>
      <w:marLeft w:val="0"/>
      <w:marRight w:val="0"/>
      <w:marTop w:val="0"/>
      <w:marBottom w:val="0"/>
      <w:divBdr>
        <w:top w:val="none" w:sz="0" w:space="0" w:color="auto"/>
        <w:left w:val="none" w:sz="0" w:space="0" w:color="auto"/>
        <w:bottom w:val="none" w:sz="0" w:space="0" w:color="auto"/>
        <w:right w:val="none" w:sz="0" w:space="0" w:color="auto"/>
      </w:divBdr>
    </w:div>
    <w:div w:id="1658798047">
      <w:bodyDiv w:val="1"/>
      <w:marLeft w:val="0"/>
      <w:marRight w:val="0"/>
      <w:marTop w:val="0"/>
      <w:marBottom w:val="0"/>
      <w:divBdr>
        <w:top w:val="none" w:sz="0" w:space="0" w:color="auto"/>
        <w:left w:val="none" w:sz="0" w:space="0" w:color="auto"/>
        <w:bottom w:val="none" w:sz="0" w:space="0" w:color="auto"/>
        <w:right w:val="none" w:sz="0" w:space="0" w:color="auto"/>
      </w:divBdr>
    </w:div>
    <w:div w:id="1698656072">
      <w:bodyDiv w:val="1"/>
      <w:marLeft w:val="0"/>
      <w:marRight w:val="0"/>
      <w:marTop w:val="0"/>
      <w:marBottom w:val="0"/>
      <w:divBdr>
        <w:top w:val="none" w:sz="0" w:space="0" w:color="auto"/>
        <w:left w:val="none" w:sz="0" w:space="0" w:color="auto"/>
        <w:bottom w:val="none" w:sz="0" w:space="0" w:color="auto"/>
        <w:right w:val="none" w:sz="0" w:space="0" w:color="auto"/>
      </w:divBdr>
    </w:div>
    <w:div w:id="1788811895">
      <w:bodyDiv w:val="1"/>
      <w:marLeft w:val="0"/>
      <w:marRight w:val="0"/>
      <w:marTop w:val="0"/>
      <w:marBottom w:val="0"/>
      <w:divBdr>
        <w:top w:val="none" w:sz="0" w:space="0" w:color="auto"/>
        <w:left w:val="none" w:sz="0" w:space="0" w:color="auto"/>
        <w:bottom w:val="none" w:sz="0" w:space="0" w:color="auto"/>
        <w:right w:val="none" w:sz="0" w:space="0" w:color="auto"/>
      </w:divBdr>
    </w:div>
    <w:div w:id="1816988962">
      <w:bodyDiv w:val="1"/>
      <w:marLeft w:val="0"/>
      <w:marRight w:val="0"/>
      <w:marTop w:val="0"/>
      <w:marBottom w:val="0"/>
      <w:divBdr>
        <w:top w:val="none" w:sz="0" w:space="0" w:color="auto"/>
        <w:left w:val="none" w:sz="0" w:space="0" w:color="auto"/>
        <w:bottom w:val="none" w:sz="0" w:space="0" w:color="auto"/>
        <w:right w:val="none" w:sz="0" w:space="0" w:color="auto"/>
      </w:divBdr>
    </w:div>
    <w:div w:id="2056004941">
      <w:bodyDiv w:val="1"/>
      <w:marLeft w:val="0"/>
      <w:marRight w:val="0"/>
      <w:marTop w:val="0"/>
      <w:marBottom w:val="0"/>
      <w:divBdr>
        <w:top w:val="none" w:sz="0" w:space="0" w:color="auto"/>
        <w:left w:val="none" w:sz="0" w:space="0" w:color="auto"/>
        <w:bottom w:val="none" w:sz="0" w:space="0" w:color="auto"/>
        <w:right w:val="none" w:sz="0" w:space="0" w:color="auto"/>
      </w:divBdr>
    </w:div>
    <w:div w:id="208078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ky-yzkh@mail.ru" TargetMode="External"/><Relationship Id="rId4" Type="http://schemas.openxmlformats.org/officeDocument/2006/relationships/settings" Target="settings.xml"/><Relationship Id="rId9" Type="http://schemas.openxmlformats.org/officeDocument/2006/relationships/hyperlink" Target="https://admkupino.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B2C0-16F4-4043-BAA9-418101E2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16082</Words>
  <Characters>91671</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2019-04-24T04:17:00Z</cp:lastPrinted>
  <dcterms:created xsi:type="dcterms:W3CDTF">2021-10-26T04:47:00Z</dcterms:created>
  <dcterms:modified xsi:type="dcterms:W3CDTF">2021-10-26T07:17:00Z</dcterms:modified>
</cp:coreProperties>
</file>