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4B7" w:rsidRDefault="00A804B7" w:rsidP="00A804B7">
      <w:pPr>
        <w:jc w:val="center"/>
        <w:rPr>
          <w:i/>
          <w:szCs w:val="28"/>
        </w:rPr>
      </w:pPr>
      <w:r>
        <w:rPr>
          <w:b/>
          <w:noProof/>
        </w:rPr>
        <w:drawing>
          <wp:inline distT="0" distB="0" distL="0" distR="0" wp14:anchorId="4F1D1B0F" wp14:editId="2AA3F03B">
            <wp:extent cx="640080" cy="701040"/>
            <wp:effectExtent l="0" t="0" r="762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01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4B7" w:rsidRDefault="00A804B7" w:rsidP="00A804B7">
      <w:pPr>
        <w:jc w:val="right"/>
        <w:rPr>
          <w:i/>
          <w:szCs w:val="28"/>
        </w:rPr>
      </w:pPr>
    </w:p>
    <w:p w:rsidR="00A804B7" w:rsidRPr="00A804B7" w:rsidRDefault="00A804B7" w:rsidP="00A804B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804B7">
        <w:rPr>
          <w:rFonts w:ascii="Times New Roman CYR" w:hAnsi="Times New Roman CYR" w:cs="Times New Roman CYR"/>
          <w:b/>
          <w:bCs/>
          <w:sz w:val="28"/>
          <w:szCs w:val="28"/>
        </w:rPr>
        <w:t>СОВЕТ ДЕПУТАТОВ  ЧЕТВЕРТОГО СОЗЫВА  ГОРОДА КУПИНО                                                КУПИНСКОГО РАЙОНА НОВОСИБИРСКОЙ ОБЛАСТИ</w:t>
      </w:r>
    </w:p>
    <w:p w:rsidR="00A804B7" w:rsidRDefault="00A804B7" w:rsidP="00A804B7">
      <w:pPr>
        <w:widowControl w:val="0"/>
        <w:tabs>
          <w:tab w:val="left" w:pos="3270"/>
        </w:tabs>
        <w:autoSpaceDE w:val="0"/>
        <w:autoSpaceDN w:val="0"/>
        <w:adjustRightInd w:val="0"/>
        <w:ind w:left="-567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                                                                     </w:t>
      </w:r>
    </w:p>
    <w:p w:rsidR="00A804B7" w:rsidRDefault="00A804B7" w:rsidP="00A804B7">
      <w:pPr>
        <w:widowControl w:val="0"/>
        <w:tabs>
          <w:tab w:val="left" w:pos="327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proofErr w:type="gramStart"/>
      <w:r>
        <w:rPr>
          <w:rFonts w:ascii="Times New Roman CYR" w:hAnsi="Times New Roman CYR" w:cs="Times New Roman CYR"/>
          <w:b/>
          <w:bCs/>
          <w:sz w:val="32"/>
          <w:szCs w:val="32"/>
        </w:rPr>
        <w:t>Р</w:t>
      </w:r>
      <w:proofErr w:type="gramEnd"/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Е Ш Е Н И Е</w:t>
      </w:r>
    </w:p>
    <w:p w:rsidR="00A804B7" w:rsidRDefault="00A804B7" w:rsidP="00A804B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804B7">
        <w:rPr>
          <w:rFonts w:ascii="Times New Roman CYR" w:hAnsi="Times New Roman CYR" w:cs="Times New Roman CYR"/>
          <w:b/>
          <w:bCs/>
          <w:sz w:val="28"/>
          <w:szCs w:val="28"/>
        </w:rPr>
        <w:t>Сорок четвертой сессии</w:t>
      </w:r>
    </w:p>
    <w:p w:rsidR="00A804B7" w:rsidRPr="00A804B7" w:rsidRDefault="00A804B7" w:rsidP="00A804B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804B7" w:rsidRPr="00A804B7" w:rsidRDefault="00A804B7" w:rsidP="00A804B7">
      <w:pPr>
        <w:jc w:val="center"/>
        <w:rPr>
          <w:sz w:val="28"/>
          <w:szCs w:val="28"/>
        </w:rPr>
      </w:pPr>
      <w:r w:rsidRPr="00A804B7">
        <w:rPr>
          <w:sz w:val="28"/>
          <w:szCs w:val="28"/>
        </w:rPr>
        <w:t>04.08</w:t>
      </w:r>
      <w:r w:rsidRPr="00A804B7">
        <w:rPr>
          <w:sz w:val="28"/>
          <w:szCs w:val="28"/>
        </w:rPr>
        <w:t xml:space="preserve">.2015 г.                                                                                                     № </w:t>
      </w:r>
      <w:r w:rsidRPr="00A804B7">
        <w:rPr>
          <w:sz w:val="28"/>
          <w:szCs w:val="28"/>
        </w:rPr>
        <w:t>298</w:t>
      </w:r>
    </w:p>
    <w:p w:rsidR="00A804B7" w:rsidRPr="00A804B7" w:rsidRDefault="00A804B7" w:rsidP="00A804B7">
      <w:pPr>
        <w:jc w:val="center"/>
        <w:rPr>
          <w:sz w:val="28"/>
          <w:szCs w:val="28"/>
        </w:rPr>
      </w:pPr>
    </w:p>
    <w:p w:rsidR="00A804B7" w:rsidRPr="00A804B7" w:rsidRDefault="00A804B7" w:rsidP="00A804B7">
      <w:pPr>
        <w:jc w:val="center"/>
        <w:rPr>
          <w:b/>
          <w:sz w:val="28"/>
          <w:szCs w:val="28"/>
        </w:rPr>
      </w:pPr>
      <w:r w:rsidRPr="00A804B7">
        <w:rPr>
          <w:b/>
          <w:sz w:val="28"/>
          <w:szCs w:val="28"/>
        </w:rPr>
        <w:t>О внесении изменений в решение № 50 от 12.11.2010 «Об определении налоговых ставок, порядка и сроков уплаты земельного налога на территории города Купино»</w:t>
      </w:r>
    </w:p>
    <w:p w:rsidR="00A804B7" w:rsidRPr="00A804B7" w:rsidRDefault="00A804B7" w:rsidP="00A804B7">
      <w:pPr>
        <w:rPr>
          <w:sz w:val="28"/>
          <w:szCs w:val="28"/>
        </w:rPr>
      </w:pPr>
      <w:r w:rsidRPr="00A804B7">
        <w:rPr>
          <w:sz w:val="28"/>
          <w:szCs w:val="28"/>
        </w:rPr>
        <w:t xml:space="preserve">                                                      </w:t>
      </w:r>
    </w:p>
    <w:p w:rsidR="00A804B7" w:rsidRPr="00A804B7" w:rsidRDefault="00A804B7" w:rsidP="00A804B7">
      <w:pPr>
        <w:rPr>
          <w:sz w:val="28"/>
          <w:szCs w:val="28"/>
        </w:rPr>
      </w:pPr>
    </w:p>
    <w:p w:rsidR="00A804B7" w:rsidRPr="00A804B7" w:rsidRDefault="00A804B7" w:rsidP="00A804B7">
      <w:pPr>
        <w:jc w:val="both"/>
        <w:rPr>
          <w:sz w:val="28"/>
          <w:szCs w:val="28"/>
        </w:rPr>
      </w:pPr>
      <w:r w:rsidRPr="00A804B7">
        <w:rPr>
          <w:sz w:val="28"/>
          <w:szCs w:val="28"/>
        </w:rPr>
        <w:t xml:space="preserve">     В соответствии с Налоговым кодексом Российской Федерации, ст. 35 Федерального закона от 06.10.2003 № 131-ФЗ «Об общих принципах организации местного самоуправления в Российской Федерации», руководствуясь ст. 20 Устава  города Купино, Совет депутатов города Купино Купинского района Новосибирской области</w:t>
      </w:r>
    </w:p>
    <w:p w:rsidR="00A804B7" w:rsidRPr="00A804B7" w:rsidRDefault="00A804B7" w:rsidP="00A804B7">
      <w:pPr>
        <w:jc w:val="both"/>
        <w:rPr>
          <w:sz w:val="28"/>
          <w:szCs w:val="28"/>
        </w:rPr>
      </w:pPr>
    </w:p>
    <w:p w:rsidR="00A804B7" w:rsidRPr="00A804B7" w:rsidRDefault="00A804B7" w:rsidP="00A804B7">
      <w:pPr>
        <w:jc w:val="both"/>
        <w:rPr>
          <w:sz w:val="28"/>
          <w:szCs w:val="28"/>
        </w:rPr>
      </w:pPr>
      <w:proofErr w:type="gramStart"/>
      <w:r w:rsidRPr="00A804B7">
        <w:rPr>
          <w:sz w:val="28"/>
          <w:szCs w:val="28"/>
        </w:rPr>
        <w:t>Р</w:t>
      </w:r>
      <w:proofErr w:type="gramEnd"/>
      <w:r w:rsidRPr="00A804B7">
        <w:rPr>
          <w:sz w:val="28"/>
          <w:szCs w:val="28"/>
        </w:rPr>
        <w:t xml:space="preserve"> Е Ш И Л:</w:t>
      </w:r>
    </w:p>
    <w:p w:rsidR="00A804B7" w:rsidRPr="00A804B7" w:rsidRDefault="00A804B7" w:rsidP="00A804B7">
      <w:pPr>
        <w:jc w:val="center"/>
        <w:rPr>
          <w:sz w:val="28"/>
          <w:szCs w:val="28"/>
        </w:rPr>
      </w:pPr>
    </w:p>
    <w:p w:rsidR="00A804B7" w:rsidRPr="00A804B7" w:rsidRDefault="00A804B7" w:rsidP="00A804B7">
      <w:pPr>
        <w:numPr>
          <w:ilvl w:val="0"/>
          <w:numId w:val="1"/>
        </w:numPr>
        <w:ind w:left="0" w:firstLine="284"/>
        <w:jc w:val="both"/>
        <w:rPr>
          <w:color w:val="181818"/>
          <w:sz w:val="28"/>
          <w:szCs w:val="28"/>
        </w:rPr>
      </w:pPr>
      <w:r w:rsidRPr="00A804B7">
        <w:rPr>
          <w:sz w:val="28"/>
          <w:szCs w:val="28"/>
        </w:rPr>
        <w:t xml:space="preserve">Внести изменения в п. 2 решение № 50 от 12.11.2010 «Об определении налоговых ставок, порядка и сроков уплаты земельного налога на территории города Купино» изложив его в новой редакции:  </w:t>
      </w:r>
    </w:p>
    <w:p w:rsidR="00A804B7" w:rsidRPr="00A804B7" w:rsidRDefault="00A804B7" w:rsidP="00A804B7">
      <w:pPr>
        <w:ind w:firstLine="284"/>
        <w:jc w:val="both"/>
        <w:rPr>
          <w:color w:val="181818"/>
          <w:sz w:val="28"/>
          <w:szCs w:val="28"/>
        </w:rPr>
      </w:pPr>
      <w:r w:rsidRPr="00A804B7">
        <w:rPr>
          <w:color w:val="181818"/>
          <w:sz w:val="28"/>
          <w:szCs w:val="28"/>
        </w:rPr>
        <w:t>«2. Установить следующие сроки и порядок уплаты земельного налога:</w:t>
      </w:r>
    </w:p>
    <w:p w:rsidR="00A804B7" w:rsidRPr="00A804B7" w:rsidRDefault="00A804B7" w:rsidP="00A804B7">
      <w:pPr>
        <w:numPr>
          <w:ilvl w:val="1"/>
          <w:numId w:val="2"/>
        </w:numPr>
        <w:ind w:left="0" w:firstLine="284"/>
        <w:jc w:val="both"/>
        <w:rPr>
          <w:color w:val="181818"/>
          <w:sz w:val="28"/>
          <w:szCs w:val="28"/>
        </w:rPr>
      </w:pPr>
      <w:r w:rsidRPr="00A804B7">
        <w:rPr>
          <w:color w:val="181818"/>
          <w:sz w:val="28"/>
          <w:szCs w:val="28"/>
        </w:rPr>
        <w:t xml:space="preserve"> </w:t>
      </w:r>
      <w:proofErr w:type="gramStart"/>
      <w:r w:rsidRPr="00A804B7">
        <w:rPr>
          <w:color w:val="181818"/>
          <w:sz w:val="28"/>
          <w:szCs w:val="28"/>
        </w:rPr>
        <w:t>Налогоплательщики-организации в отношении земельных участков, принадлежащих им на праве собственности или праве постоянного (бессрочного) пользования уплачивают авансовые платежи по земельному налогу равными долями в размере ¼ суммы налога, подлежащей уплате за налоговый период не позднее 30 апреля, 31 июля, 31 октября налогового периода, и до 10 февраля года, следующего за истекшим налоговым периодом, уплачивают разницу между исчисленной суммой земельного налога и</w:t>
      </w:r>
      <w:proofErr w:type="gramEnd"/>
      <w:r w:rsidRPr="00A804B7">
        <w:rPr>
          <w:color w:val="181818"/>
          <w:sz w:val="28"/>
          <w:szCs w:val="28"/>
        </w:rPr>
        <w:t xml:space="preserve"> суммами авансовых платежей.</w:t>
      </w:r>
    </w:p>
    <w:p w:rsidR="00A804B7" w:rsidRPr="00A804B7" w:rsidRDefault="00A804B7" w:rsidP="00A804B7">
      <w:pPr>
        <w:tabs>
          <w:tab w:val="left" w:pos="851"/>
        </w:tabs>
        <w:ind w:firstLine="284"/>
        <w:jc w:val="both"/>
        <w:rPr>
          <w:sz w:val="28"/>
          <w:szCs w:val="28"/>
        </w:rPr>
      </w:pPr>
      <w:r w:rsidRPr="00A804B7">
        <w:rPr>
          <w:color w:val="181818"/>
          <w:sz w:val="28"/>
          <w:szCs w:val="28"/>
        </w:rPr>
        <w:t xml:space="preserve">2.2. Сельскохозяйственные товаропроизводители-организации </w:t>
      </w:r>
      <w:r w:rsidRPr="00A804B7">
        <w:rPr>
          <w:sz w:val="28"/>
          <w:szCs w:val="28"/>
        </w:rPr>
        <w:t xml:space="preserve">освобождаются от уплаты авансовых платежей по земельному налогу и уплачивают земельный налог в срок до 10 февраля года, следующего за истекшим налоговым периодом в размере полной годовой суммы земельного налога. </w:t>
      </w:r>
      <w:proofErr w:type="gramStart"/>
      <w:r w:rsidRPr="00A804B7">
        <w:rPr>
          <w:sz w:val="28"/>
          <w:szCs w:val="28"/>
        </w:rPr>
        <w:t xml:space="preserve">В целях настоящего решения сельскохозяйственными товаропроизводителями признаются организации, крестьянские (фермерские) хозяйства и индивидуальные предприниматели, производящие сельскохозяйственную продукцию и (или) выращивающие рыбу, </w:t>
      </w:r>
      <w:r w:rsidRPr="00A804B7">
        <w:rPr>
          <w:sz w:val="28"/>
          <w:szCs w:val="28"/>
        </w:rPr>
        <w:lastRenderedPageBreak/>
        <w:t>осуществляющие её первичную и последующую (промышленную) переработку и реализующие эту продукцию и (или) рыбу, при условии, что в общем доходе от реализации товаров (работ, услуг) доля дохода от реализации произведенной или сельскохозяйственной продукции  и (или) выращенной ими рыбы, включая</w:t>
      </w:r>
      <w:proofErr w:type="gramEnd"/>
      <w:r w:rsidRPr="00A804B7">
        <w:rPr>
          <w:sz w:val="28"/>
          <w:szCs w:val="28"/>
        </w:rPr>
        <w:t xml:space="preserve"> продукцию ее первичной переработки, произведенной ими из сельскохозяйственного сырья собственного производства и (или) выращенной ими рыбы, составляет не менее 70%.</w:t>
      </w:r>
    </w:p>
    <w:p w:rsidR="00A804B7" w:rsidRDefault="00A804B7" w:rsidP="00A804B7">
      <w:pPr>
        <w:ind w:firstLine="284"/>
        <w:jc w:val="both"/>
        <w:rPr>
          <w:sz w:val="28"/>
          <w:szCs w:val="28"/>
        </w:rPr>
      </w:pPr>
      <w:r w:rsidRPr="00A804B7">
        <w:rPr>
          <w:sz w:val="28"/>
          <w:szCs w:val="28"/>
        </w:rPr>
        <w:t xml:space="preserve">2.3. Физические лица, не являющиеся индивидуальными предпринимателями и физические лица, являющиеся индивидуальными предпринимателями за земельные </w:t>
      </w:r>
      <w:proofErr w:type="gramStart"/>
      <w:r w:rsidRPr="00A804B7">
        <w:rPr>
          <w:sz w:val="28"/>
          <w:szCs w:val="28"/>
        </w:rPr>
        <w:t>участки</w:t>
      </w:r>
      <w:proofErr w:type="gramEnd"/>
      <w:r w:rsidRPr="00A804B7">
        <w:rPr>
          <w:sz w:val="28"/>
          <w:szCs w:val="28"/>
        </w:rPr>
        <w:t xml:space="preserve"> не предназначенные для использования в предпринимательской деятельности уплачивают земельный налог на основании налогового уведомления в срок установленный Налоговым Кодексом Российской Федерации.».</w:t>
      </w:r>
    </w:p>
    <w:p w:rsidR="00A804B7" w:rsidRPr="00A804B7" w:rsidRDefault="00A804B7" w:rsidP="00A804B7">
      <w:pPr>
        <w:ind w:firstLine="284"/>
        <w:jc w:val="both"/>
        <w:rPr>
          <w:color w:val="181818"/>
          <w:sz w:val="28"/>
          <w:szCs w:val="28"/>
        </w:rPr>
      </w:pPr>
    </w:p>
    <w:p w:rsidR="00A804B7" w:rsidRPr="00A804B7" w:rsidRDefault="00A804B7" w:rsidP="00A804B7">
      <w:pPr>
        <w:numPr>
          <w:ilvl w:val="0"/>
          <w:numId w:val="2"/>
        </w:numPr>
        <w:ind w:left="0" w:firstLine="284"/>
        <w:jc w:val="both"/>
        <w:rPr>
          <w:color w:val="181818"/>
          <w:sz w:val="28"/>
          <w:szCs w:val="28"/>
        </w:rPr>
      </w:pPr>
      <w:r w:rsidRPr="00A804B7">
        <w:rPr>
          <w:rFonts w:ascii="Times New Roman CYR" w:hAnsi="Times New Roman CYR" w:cs="Times New Roman CYR"/>
          <w:sz w:val="28"/>
          <w:szCs w:val="28"/>
        </w:rPr>
        <w:t>Решение опубликовать в Информационном бюллетене «Купино».</w:t>
      </w:r>
    </w:p>
    <w:p w:rsidR="00A804B7" w:rsidRPr="00A804B7" w:rsidRDefault="00A804B7" w:rsidP="00A804B7">
      <w:pPr>
        <w:ind w:left="284"/>
        <w:jc w:val="both"/>
        <w:rPr>
          <w:color w:val="181818"/>
          <w:sz w:val="28"/>
          <w:szCs w:val="28"/>
        </w:rPr>
      </w:pPr>
    </w:p>
    <w:p w:rsidR="00A804B7" w:rsidRDefault="00A804B7" w:rsidP="00A804B7">
      <w:pPr>
        <w:numPr>
          <w:ilvl w:val="0"/>
          <w:numId w:val="2"/>
        </w:numPr>
        <w:ind w:left="0" w:firstLine="284"/>
        <w:jc w:val="both"/>
        <w:rPr>
          <w:color w:val="181818"/>
          <w:sz w:val="28"/>
          <w:szCs w:val="28"/>
        </w:rPr>
      </w:pPr>
      <w:r w:rsidRPr="00A804B7">
        <w:rPr>
          <w:color w:val="181818"/>
          <w:sz w:val="28"/>
          <w:szCs w:val="28"/>
        </w:rPr>
        <w:t>Настоящее решение вступает в силу с 01.01.2016, но не ранее, чем по истечении одного месяца со дня официального опубликования.</w:t>
      </w:r>
    </w:p>
    <w:p w:rsidR="00A804B7" w:rsidRDefault="00A804B7" w:rsidP="00A804B7">
      <w:pPr>
        <w:pStyle w:val="a5"/>
        <w:rPr>
          <w:color w:val="181818"/>
          <w:sz w:val="28"/>
          <w:szCs w:val="28"/>
        </w:rPr>
      </w:pPr>
    </w:p>
    <w:p w:rsidR="00A804B7" w:rsidRPr="00A804B7" w:rsidRDefault="00A804B7" w:rsidP="00A804B7">
      <w:pPr>
        <w:numPr>
          <w:ilvl w:val="0"/>
          <w:numId w:val="2"/>
        </w:numPr>
        <w:ind w:left="0" w:firstLine="284"/>
        <w:jc w:val="both"/>
        <w:rPr>
          <w:color w:val="181818"/>
          <w:sz w:val="28"/>
          <w:szCs w:val="28"/>
        </w:rPr>
      </w:pPr>
      <w:bookmarkStart w:id="0" w:name="_GoBack"/>
      <w:bookmarkEnd w:id="0"/>
      <w:r w:rsidRPr="00A804B7">
        <w:rPr>
          <w:sz w:val="28"/>
          <w:szCs w:val="28"/>
        </w:rPr>
        <w:t>Контроль за исполнением решения возложить на комиссию по бюджету и собственности.</w:t>
      </w:r>
    </w:p>
    <w:p w:rsidR="00A804B7" w:rsidRPr="00A804B7" w:rsidRDefault="00A804B7" w:rsidP="00A804B7">
      <w:pPr>
        <w:rPr>
          <w:sz w:val="28"/>
          <w:szCs w:val="28"/>
        </w:rPr>
      </w:pPr>
    </w:p>
    <w:p w:rsidR="00A804B7" w:rsidRPr="00A804B7" w:rsidRDefault="00A804B7" w:rsidP="00A804B7">
      <w:pPr>
        <w:rPr>
          <w:sz w:val="28"/>
          <w:szCs w:val="28"/>
        </w:rPr>
      </w:pPr>
    </w:p>
    <w:p w:rsidR="00A804B7" w:rsidRPr="00A804B7" w:rsidRDefault="00A804B7" w:rsidP="00A804B7">
      <w:pPr>
        <w:rPr>
          <w:sz w:val="28"/>
          <w:szCs w:val="28"/>
        </w:rPr>
      </w:pPr>
      <w:r w:rsidRPr="00A804B7">
        <w:rPr>
          <w:sz w:val="28"/>
          <w:szCs w:val="28"/>
        </w:rPr>
        <w:t xml:space="preserve">Глава города Купино – </w:t>
      </w:r>
    </w:p>
    <w:p w:rsidR="00A804B7" w:rsidRPr="00A804B7" w:rsidRDefault="00A804B7" w:rsidP="00A804B7">
      <w:pPr>
        <w:rPr>
          <w:sz w:val="28"/>
          <w:szCs w:val="28"/>
        </w:rPr>
      </w:pPr>
      <w:r w:rsidRPr="00A804B7">
        <w:rPr>
          <w:sz w:val="28"/>
          <w:szCs w:val="28"/>
        </w:rPr>
        <w:t>председатель Совета депутатов города Купино</w:t>
      </w:r>
      <w:r w:rsidRPr="00A804B7">
        <w:rPr>
          <w:sz w:val="28"/>
          <w:szCs w:val="28"/>
        </w:rPr>
        <w:tab/>
      </w:r>
      <w:r w:rsidRPr="00A804B7">
        <w:rPr>
          <w:sz w:val="28"/>
          <w:szCs w:val="28"/>
        </w:rPr>
        <w:tab/>
      </w:r>
      <w:r w:rsidRPr="00A804B7">
        <w:rPr>
          <w:sz w:val="28"/>
          <w:szCs w:val="28"/>
        </w:rPr>
        <w:tab/>
        <w:t>С.В. Калюжный</w:t>
      </w:r>
    </w:p>
    <w:p w:rsidR="00A804B7" w:rsidRPr="00A804B7" w:rsidRDefault="00A804B7" w:rsidP="00A804B7">
      <w:pPr>
        <w:rPr>
          <w:sz w:val="28"/>
          <w:szCs w:val="28"/>
        </w:rPr>
      </w:pPr>
    </w:p>
    <w:p w:rsidR="00F05D41" w:rsidRPr="00A804B7" w:rsidRDefault="00F05D41">
      <w:pPr>
        <w:rPr>
          <w:sz w:val="28"/>
          <w:szCs w:val="28"/>
        </w:rPr>
      </w:pPr>
    </w:p>
    <w:sectPr w:rsidR="00F05D41" w:rsidRPr="00A80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61353"/>
    <w:multiLevelType w:val="multilevel"/>
    <w:tmpl w:val="12DCFEB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62C31A0E"/>
    <w:multiLevelType w:val="hybridMultilevel"/>
    <w:tmpl w:val="095A135C"/>
    <w:lvl w:ilvl="0" w:tplc="C45C997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4B7"/>
    <w:rsid w:val="00A804B7"/>
    <w:rsid w:val="00F0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4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4B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804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4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4B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80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2015-08-05T02:28:00Z</dcterms:created>
  <dcterms:modified xsi:type="dcterms:W3CDTF">2015-08-05T02:30:00Z</dcterms:modified>
</cp:coreProperties>
</file>